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98850B" w14:textId="2F33DE02" w:rsidR="00CA21AF" w:rsidRDefault="00865410" w:rsidP="00440EEE">
      <w:pPr>
        <w:pStyle w:val="Titre1"/>
        <w:jc w:val="center"/>
      </w:pPr>
      <w:r>
        <w:rPr>
          <w:noProof/>
        </w:rPr>
        <w:drawing>
          <wp:anchor distT="0" distB="0" distL="114300" distR="114300" simplePos="0" relativeHeight="251658240" behindDoc="0" locked="0" layoutInCell="1" hidden="0" allowOverlap="1" wp14:anchorId="679A3531" wp14:editId="21F78E5E">
            <wp:simplePos x="0" y="0"/>
            <wp:positionH relativeFrom="column">
              <wp:posOffset>5393429</wp:posOffset>
            </wp:positionH>
            <wp:positionV relativeFrom="paragraph">
              <wp:posOffset>164017</wp:posOffset>
            </wp:positionV>
            <wp:extent cx="756285" cy="756285"/>
            <wp:effectExtent l="0" t="0" r="0" b="0"/>
            <wp:wrapSquare wrapText="bothSides" distT="0" distB="0" distL="114300" distR="114300"/>
            <wp:docPr id="8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756285" cy="756285"/>
                    </a:xfrm>
                    <a:prstGeom prst="rect">
                      <a:avLst/>
                    </a:prstGeom>
                    <a:ln/>
                  </pic:spPr>
                </pic:pic>
              </a:graphicData>
            </a:graphic>
          </wp:anchor>
        </w:drawing>
      </w:r>
      <w:r w:rsidR="001A091A">
        <w:t>3bis. Discours sur la plaine</w:t>
      </w:r>
    </w:p>
    <w:p w14:paraId="6E34D328" w14:textId="2DD4FFD5" w:rsidR="00CA21AF" w:rsidRPr="00617EE3" w:rsidRDefault="001A091A" w:rsidP="00440EEE">
      <w:pPr>
        <w:pStyle w:val="Titre1"/>
        <w:jc w:val="center"/>
        <w:rPr>
          <w:rFonts w:eastAsia="Calibri" w:cstheme="majorHAnsi"/>
          <w:color w:val="2F5496"/>
        </w:rPr>
      </w:pPr>
      <w:r w:rsidRPr="00617EE3">
        <w:rPr>
          <w:rFonts w:eastAsia="Calibri" w:cstheme="majorHAnsi"/>
          <w:color w:val="2F5496"/>
        </w:rPr>
        <w:t>Luc 6, 17-19 + 27-38</w:t>
      </w:r>
    </w:p>
    <w:p w14:paraId="7B958F67" w14:textId="1A081D96" w:rsidR="00CA21AF" w:rsidRDefault="00865410" w:rsidP="00440EEE">
      <w:pPr>
        <w:pStyle w:val="Titre2"/>
        <w:jc w:val="center"/>
        <w:rPr>
          <w:rFonts w:eastAsia="Calibri"/>
        </w:rPr>
      </w:pPr>
      <w:r>
        <w:rPr>
          <w:rFonts w:eastAsia="Calibri"/>
        </w:rPr>
        <w:t xml:space="preserve">« </w:t>
      </w:r>
      <w:r w:rsidR="001A091A">
        <w:rPr>
          <w:rFonts w:eastAsia="Calibri"/>
        </w:rPr>
        <w:t>Faites pour les autres tout ce que vous voulez qu’ils fassent pour vous</w:t>
      </w:r>
      <w:r>
        <w:rPr>
          <w:rFonts w:eastAsia="Calibri"/>
        </w:rPr>
        <w:t xml:space="preserve"> » </w:t>
      </w:r>
      <w:r w:rsidR="001A091A">
        <w:rPr>
          <w:rFonts w:eastAsia="Calibri"/>
        </w:rPr>
        <w:t>v.31</w:t>
      </w:r>
    </w:p>
    <w:p w14:paraId="33AB5595" w14:textId="7FC30BCA" w:rsidR="00CA21AF" w:rsidRDefault="001A091A">
      <w:pPr>
        <w:spacing w:before="96"/>
        <w:rPr>
          <w:rFonts w:ascii="Calibri" w:eastAsia="Calibri" w:hAnsi="Calibri" w:cs="Calibri"/>
          <w:sz w:val="26"/>
          <w:szCs w:val="26"/>
        </w:rPr>
      </w:pPr>
      <w:r>
        <w:rPr>
          <w:rFonts w:ascii="Calibri" w:eastAsia="Calibri" w:hAnsi="Calibri" w:cs="Calibri"/>
          <w:noProof/>
        </w:rPr>
        <w:drawing>
          <wp:anchor distT="0" distB="0" distL="114300" distR="114300" simplePos="0" relativeHeight="251659264" behindDoc="0" locked="0" layoutInCell="1" hidden="0" allowOverlap="1" wp14:anchorId="311D5F67" wp14:editId="371606DB">
            <wp:simplePos x="0" y="0"/>
            <wp:positionH relativeFrom="margin">
              <wp:posOffset>4613910</wp:posOffset>
            </wp:positionH>
            <wp:positionV relativeFrom="margin">
              <wp:posOffset>1085850</wp:posOffset>
            </wp:positionV>
            <wp:extent cx="1771015" cy="784860"/>
            <wp:effectExtent l="0" t="0" r="0" b="2540"/>
            <wp:wrapSquare wrapText="bothSides" distT="0" distB="0" distL="114300" distR="114300"/>
            <wp:docPr id="108" name="image47.jp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7.jpg" descr="Une image contenant texte&#10;&#10;Description générée automatiquement"/>
                    <pic:cNvPicPr preferRelativeResize="0"/>
                  </pic:nvPicPr>
                  <pic:blipFill>
                    <a:blip r:embed="rId10"/>
                    <a:srcRect l="9360" t="32892" r="8406" b="38662"/>
                    <a:stretch>
                      <a:fillRect/>
                    </a:stretch>
                  </pic:blipFill>
                  <pic:spPr>
                    <a:xfrm>
                      <a:off x="0" y="0"/>
                      <a:ext cx="1771015" cy="784860"/>
                    </a:xfrm>
                    <a:prstGeom prst="rect">
                      <a:avLst/>
                    </a:prstGeom>
                    <a:ln/>
                  </pic:spPr>
                </pic:pic>
              </a:graphicData>
            </a:graphic>
            <wp14:sizeRelH relativeFrom="margin">
              <wp14:pctWidth>0</wp14:pctWidth>
            </wp14:sizeRelH>
            <wp14:sizeRelV relativeFrom="margin">
              <wp14:pctHeight>0</wp14:pctHeight>
            </wp14:sizeRelV>
          </wp:anchor>
        </w:drawing>
      </w:r>
    </w:p>
    <w:p w14:paraId="4EFF1603" w14:textId="530A12EB" w:rsidR="00CA21AF" w:rsidRDefault="00865410" w:rsidP="00440EEE">
      <w:pPr>
        <w:pStyle w:val="Titre2"/>
        <w:rPr>
          <w:rFonts w:eastAsia="Calibri"/>
        </w:rPr>
      </w:pPr>
      <w:r>
        <w:rPr>
          <w:rFonts w:eastAsia="Calibri"/>
        </w:rPr>
        <w:t xml:space="preserve">Objectifs : </w:t>
      </w:r>
    </w:p>
    <w:p w14:paraId="2AFC459C" w14:textId="11842B9D" w:rsidR="00CA21AF" w:rsidRDefault="001A091A">
      <w:pPr>
        <w:numPr>
          <w:ilvl w:val="0"/>
          <w:numId w:val="1"/>
        </w:numPr>
        <w:pBdr>
          <w:top w:val="nil"/>
          <w:left w:val="nil"/>
          <w:bottom w:val="nil"/>
          <w:right w:val="nil"/>
          <w:between w:val="nil"/>
        </w:pBdr>
        <w:spacing w:before="96"/>
        <w:ind w:left="426"/>
        <w:rPr>
          <w:rFonts w:ascii="Calibri" w:eastAsia="Calibri" w:hAnsi="Calibri" w:cs="Calibri"/>
          <w:color w:val="000000"/>
        </w:rPr>
      </w:pPr>
      <w:proofErr w:type="spellStart"/>
      <w:r>
        <w:rPr>
          <w:rFonts w:ascii="Calibri" w:eastAsia="Calibri" w:hAnsi="Calibri" w:cs="Calibri"/>
          <w:color w:val="000000"/>
        </w:rPr>
        <w:t>Ecouter</w:t>
      </w:r>
      <w:proofErr w:type="spellEnd"/>
      <w:r>
        <w:rPr>
          <w:rFonts w:ascii="Calibri" w:eastAsia="Calibri" w:hAnsi="Calibri" w:cs="Calibri"/>
          <w:color w:val="000000"/>
        </w:rPr>
        <w:t xml:space="preserve"> ces paroles et comprendre l’élan qui les habite</w:t>
      </w:r>
    </w:p>
    <w:p w14:paraId="2B074751" w14:textId="4DD24170" w:rsidR="00CA21AF" w:rsidRDefault="00865410" w:rsidP="0051379D">
      <w:pPr>
        <w:numPr>
          <w:ilvl w:val="0"/>
          <w:numId w:val="1"/>
        </w:num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 xml:space="preserve">Donner le goût </w:t>
      </w:r>
      <w:r w:rsidR="001A091A">
        <w:rPr>
          <w:rFonts w:ascii="Calibri" w:eastAsia="Calibri" w:hAnsi="Calibri" w:cs="Calibri"/>
          <w:color w:val="000000"/>
        </w:rPr>
        <w:t>du respect inconditionnel, des autres, de la nature et de soi</w:t>
      </w:r>
    </w:p>
    <w:p w14:paraId="5147B981" w14:textId="020ADCF4" w:rsidR="00CA21AF" w:rsidRDefault="00865410" w:rsidP="005F659A">
      <w:pPr>
        <w:numPr>
          <w:ilvl w:val="0"/>
          <w:numId w:val="1"/>
        </w:num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 xml:space="preserve">Susciter une </w:t>
      </w:r>
      <w:r>
        <w:rPr>
          <w:rFonts w:ascii="Calibri" w:eastAsia="Calibri" w:hAnsi="Calibri" w:cs="Calibri"/>
        </w:rPr>
        <w:t xml:space="preserve">réflexion </w:t>
      </w:r>
      <w:r w:rsidR="001A091A">
        <w:rPr>
          <w:rFonts w:ascii="Calibri" w:eastAsia="Calibri" w:hAnsi="Calibri" w:cs="Calibri"/>
        </w:rPr>
        <w:t xml:space="preserve">sur le caractère absolu de </w:t>
      </w:r>
      <w:r w:rsidR="00750E5C">
        <w:rPr>
          <w:rFonts w:ascii="Calibri" w:eastAsia="Calibri" w:hAnsi="Calibri" w:cs="Calibri"/>
        </w:rPr>
        <w:t>c</w:t>
      </w:r>
      <w:r w:rsidR="001A091A">
        <w:rPr>
          <w:rFonts w:ascii="Calibri" w:eastAsia="Calibri" w:hAnsi="Calibri" w:cs="Calibri"/>
        </w:rPr>
        <w:t>es paroles en lien avec la réalité pratique</w:t>
      </w:r>
    </w:p>
    <w:p w14:paraId="47A463DA" w14:textId="70699B8E" w:rsidR="00CA21AF" w:rsidRDefault="00CA21AF">
      <w:pPr>
        <w:spacing w:before="96"/>
        <w:rPr>
          <w:rFonts w:ascii="Calibri" w:eastAsia="Calibri" w:hAnsi="Calibri" w:cs="Calibri"/>
        </w:rPr>
      </w:pPr>
    </w:p>
    <w:p w14:paraId="6B083D29" w14:textId="75CB39A1" w:rsidR="00CA21AF" w:rsidRPr="001A091A" w:rsidRDefault="00440EEE" w:rsidP="00440EEE">
      <w:pPr>
        <w:pStyle w:val="Titre2"/>
        <w:rPr>
          <w:rFonts w:eastAsia="Calibri"/>
        </w:rPr>
      </w:pPr>
      <w:r>
        <w:rPr>
          <w:noProof/>
        </w:rPr>
        <w:drawing>
          <wp:anchor distT="0" distB="0" distL="114300" distR="114300" simplePos="0" relativeHeight="251666432" behindDoc="0" locked="0" layoutInCell="1" hidden="0" allowOverlap="1" wp14:anchorId="25DA1343" wp14:editId="332D9E16">
            <wp:simplePos x="0" y="0"/>
            <wp:positionH relativeFrom="column">
              <wp:posOffset>5456797</wp:posOffset>
            </wp:positionH>
            <wp:positionV relativeFrom="paragraph">
              <wp:posOffset>109655</wp:posOffset>
            </wp:positionV>
            <wp:extent cx="764540" cy="764540"/>
            <wp:effectExtent l="0" t="0" r="0" b="0"/>
            <wp:wrapSquare wrapText="bothSides" distT="0" distB="0" distL="114300" distR="114300"/>
            <wp:docPr id="10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1"/>
                    <a:srcRect/>
                    <a:stretch>
                      <a:fillRect/>
                    </a:stretch>
                  </pic:blipFill>
                  <pic:spPr>
                    <a:xfrm>
                      <a:off x="0" y="0"/>
                      <a:ext cx="764540" cy="764540"/>
                    </a:xfrm>
                    <a:prstGeom prst="rect">
                      <a:avLst/>
                    </a:prstGeom>
                    <a:ln/>
                  </pic:spPr>
                </pic:pic>
              </a:graphicData>
            </a:graphic>
          </wp:anchor>
        </w:drawing>
      </w:r>
      <w:r w:rsidR="00865410">
        <w:rPr>
          <w:rFonts w:eastAsia="Calibri"/>
        </w:rPr>
        <w:t>Introduction thématique </w:t>
      </w:r>
    </w:p>
    <w:p w14:paraId="2EFE1FB4" w14:textId="0DEDBD25" w:rsidR="00FD3BC6" w:rsidRPr="005F659A" w:rsidRDefault="00230081" w:rsidP="00440EEE">
      <w:pPr>
        <w:pStyle w:val="Titre2"/>
        <w:rPr>
          <w:rFonts w:asciiTheme="minorHAnsi" w:eastAsia="Calibri" w:hAnsiTheme="minorHAnsi" w:cstheme="minorHAnsi"/>
          <w:color w:val="auto"/>
          <w:sz w:val="24"/>
          <w:szCs w:val="24"/>
        </w:rPr>
      </w:pPr>
      <w:r w:rsidRPr="005F659A">
        <w:rPr>
          <w:rFonts w:asciiTheme="minorHAnsi" w:eastAsia="Calibri" w:hAnsiTheme="minorHAnsi" w:cstheme="minorHAnsi"/>
          <w:color w:val="auto"/>
          <w:sz w:val="24"/>
          <w:szCs w:val="24"/>
        </w:rPr>
        <w:t xml:space="preserve">Voir </w:t>
      </w:r>
      <w:r w:rsidR="00821872" w:rsidRPr="005F659A">
        <w:rPr>
          <w:rFonts w:asciiTheme="minorHAnsi" w:eastAsia="Calibri" w:hAnsiTheme="minorHAnsi" w:cstheme="minorHAnsi"/>
          <w:color w:val="auto"/>
          <w:sz w:val="24"/>
          <w:szCs w:val="24"/>
        </w:rPr>
        <w:t xml:space="preserve">la séquence </w:t>
      </w:r>
      <w:r w:rsidRPr="005F659A">
        <w:rPr>
          <w:rFonts w:asciiTheme="minorHAnsi" w:eastAsia="Calibri" w:hAnsiTheme="minorHAnsi" w:cstheme="minorHAnsi"/>
          <w:color w:val="auto"/>
          <w:sz w:val="24"/>
          <w:szCs w:val="24"/>
        </w:rPr>
        <w:t xml:space="preserve">3.3 Joie </w:t>
      </w:r>
      <w:r w:rsidR="00246EC1" w:rsidRPr="005F659A">
        <w:rPr>
          <w:rFonts w:asciiTheme="minorHAnsi" w:eastAsia="Calibri" w:hAnsiTheme="minorHAnsi" w:cstheme="minorHAnsi"/>
          <w:color w:val="auto"/>
          <w:sz w:val="24"/>
          <w:szCs w:val="24"/>
        </w:rPr>
        <w:t xml:space="preserve">et paix </w:t>
      </w:r>
      <w:r w:rsidRPr="005F659A">
        <w:rPr>
          <w:rFonts w:asciiTheme="minorHAnsi" w:eastAsia="Calibri" w:hAnsiTheme="minorHAnsi" w:cstheme="minorHAnsi"/>
          <w:color w:val="auto"/>
          <w:sz w:val="24"/>
          <w:szCs w:val="24"/>
        </w:rPr>
        <w:t>sur la plaine</w:t>
      </w:r>
      <w:r w:rsidR="00821872" w:rsidRPr="005F659A">
        <w:rPr>
          <w:rFonts w:asciiTheme="minorHAnsi" w:eastAsia="Calibri" w:hAnsiTheme="minorHAnsi" w:cstheme="minorHAnsi"/>
          <w:color w:val="auto"/>
          <w:sz w:val="24"/>
          <w:szCs w:val="24"/>
        </w:rPr>
        <w:t xml:space="preserve"> : </w:t>
      </w:r>
      <w:hyperlink r:id="rId12" w:history="1">
        <w:r w:rsidR="00821872" w:rsidRPr="005F659A">
          <w:rPr>
            <w:rStyle w:val="Lienhypertexte"/>
            <w:rFonts w:asciiTheme="minorHAnsi" w:eastAsia="Calibri" w:hAnsiTheme="minorHAnsi" w:cstheme="minorHAnsi"/>
            <w:color w:val="auto"/>
            <w:sz w:val="24"/>
            <w:szCs w:val="24"/>
          </w:rPr>
          <w:t>https://www.pointkt.org/parcours/paix-et-joie-sur-la-plaine-notre-terre-extraordinaire-3/</w:t>
        </w:r>
      </w:hyperlink>
    </w:p>
    <w:p w14:paraId="2CB2E064" w14:textId="77777777" w:rsidR="00821872" w:rsidRPr="0051379D" w:rsidRDefault="00821872" w:rsidP="0051379D">
      <w:pPr>
        <w:rPr>
          <w:rFonts w:eastAsia="Calibri"/>
        </w:rPr>
      </w:pPr>
    </w:p>
    <w:p w14:paraId="361F3BF7" w14:textId="695ABE1D" w:rsidR="00CA21AF" w:rsidRDefault="00865410" w:rsidP="00440EEE">
      <w:pPr>
        <w:pStyle w:val="Titre2"/>
        <w:rPr>
          <w:rFonts w:eastAsia="Calibri"/>
          <w:color w:val="2F5496"/>
        </w:rPr>
      </w:pPr>
      <w:r>
        <w:rPr>
          <w:rFonts w:eastAsia="Calibri"/>
        </w:rPr>
        <w:t xml:space="preserve">Texte biblique </w:t>
      </w:r>
      <w:r>
        <w:rPr>
          <w:rFonts w:eastAsia="Calibri"/>
          <w:color w:val="2F5496"/>
        </w:rPr>
        <w:t xml:space="preserve">Luc </w:t>
      </w:r>
      <w:r w:rsidR="001A091A">
        <w:rPr>
          <w:rFonts w:eastAsia="Calibri"/>
          <w:color w:val="2F5496"/>
        </w:rPr>
        <w:t>6, 17</w:t>
      </w:r>
      <w:r w:rsidR="007E332B">
        <w:rPr>
          <w:rFonts w:eastAsia="Calibri"/>
          <w:color w:val="2F5496"/>
        </w:rPr>
        <w:t>-19 + 27-38</w:t>
      </w:r>
    </w:p>
    <w:p w14:paraId="64FEE150" w14:textId="4BBAB4AD" w:rsidR="001A091A" w:rsidRPr="001A091A" w:rsidRDefault="001A091A" w:rsidP="00440EEE">
      <w:pPr>
        <w:spacing w:before="480"/>
        <w:jc w:val="both"/>
        <w:rPr>
          <w:rFonts w:ascii="Calibri" w:eastAsia="Calibri" w:hAnsi="Calibri" w:cs="Calibri"/>
          <w:i/>
        </w:rPr>
      </w:pPr>
      <w:r w:rsidRPr="001A091A">
        <w:rPr>
          <w:rFonts w:ascii="Calibri" w:eastAsia="Calibri" w:hAnsi="Calibri" w:cs="Calibri"/>
          <w:i/>
        </w:rPr>
        <w:t>Jésus descendit avec eux et s'arrêta en un endroit plat, où se trouvait un grand nombre de ses disciples. Il y avait là une foule nombreuse : des personnes de toute la Judée, de Jérusalem et des villes de la côte, Tyr et Sidon ; elles étaient venues pour l'entendre et pour se faire guérir de leurs maladies. Celles que tourmentaient des esprits impurs étaient guéries. Tout le monde cherchait à le toucher, parce qu'une force sortait de lui et les guérissait tous</w:t>
      </w:r>
      <w:r>
        <w:rPr>
          <w:rFonts w:ascii="Calibri" w:eastAsia="Calibri" w:hAnsi="Calibri" w:cs="Calibri"/>
          <w:i/>
        </w:rPr>
        <w:t>…</w:t>
      </w:r>
      <w:r w:rsidR="00246EC1">
        <w:rPr>
          <w:rFonts w:ascii="Calibri" w:eastAsia="Calibri" w:hAnsi="Calibri" w:cs="Calibri"/>
          <w:i/>
        </w:rPr>
        <w:t xml:space="preserve"> </w:t>
      </w:r>
      <w:r w:rsidR="00440EEE">
        <w:rPr>
          <w:rFonts w:ascii="Calibri" w:eastAsia="Calibri" w:hAnsi="Calibri" w:cs="Calibri"/>
          <w:i/>
        </w:rPr>
        <w:t>Jésus regarda alors ses disciples et dit : …</w:t>
      </w:r>
    </w:p>
    <w:p w14:paraId="360C6862" w14:textId="00F7511D" w:rsidR="00C02DB6" w:rsidRDefault="00246EC1" w:rsidP="00440EEE">
      <w:pPr>
        <w:spacing w:before="480"/>
        <w:jc w:val="both"/>
        <w:rPr>
          <w:rFonts w:ascii="Calibri" w:eastAsia="Calibri" w:hAnsi="Calibri" w:cs="Calibri"/>
          <w:i/>
        </w:rPr>
      </w:pPr>
      <w:r>
        <w:rPr>
          <w:rFonts w:ascii="Calibri" w:eastAsia="Calibri" w:hAnsi="Calibri" w:cs="Calibri"/>
          <w:i/>
        </w:rPr>
        <w:t>« </w:t>
      </w:r>
      <w:r w:rsidR="001A091A">
        <w:rPr>
          <w:rFonts w:ascii="Calibri" w:eastAsia="Calibri" w:hAnsi="Calibri" w:cs="Calibri"/>
          <w:i/>
        </w:rPr>
        <w:t>…</w:t>
      </w:r>
      <w:r w:rsidR="00440EEE">
        <w:rPr>
          <w:rFonts w:ascii="Calibri" w:eastAsia="Calibri" w:hAnsi="Calibri" w:cs="Calibri"/>
          <w:i/>
        </w:rPr>
        <w:t xml:space="preserve"> </w:t>
      </w:r>
      <w:r w:rsidR="001A091A" w:rsidRPr="001A091A">
        <w:rPr>
          <w:rFonts w:ascii="Calibri" w:eastAsia="Calibri" w:hAnsi="Calibri" w:cs="Calibri"/>
          <w:i/>
        </w:rPr>
        <w:t xml:space="preserve">Mais je vous le dis, à vous qui m'écoutez : aimez vos ennemis, faites du bien à ceux qui vous haïssent, bénissez ceux qui vous maudissent et priez pour ceux qui vous maltraitent. Si quelqu'un te frappe sur une joue, présente-lui aussi l'autre ; si quelqu'un te prend ton manteau, ne lui refuse pas non plus ta chemise. Donne à quiconque te demande quelque chose, et si quelqu'un te prend ce qui t'appartient, ne le réclame pas. </w:t>
      </w:r>
    </w:p>
    <w:p w14:paraId="39B55C56" w14:textId="15D9C2FA" w:rsidR="00C02DB6" w:rsidRDefault="00440EEE" w:rsidP="00440EEE">
      <w:pPr>
        <w:spacing w:before="480"/>
        <w:jc w:val="both"/>
        <w:rPr>
          <w:rFonts w:ascii="Calibri" w:eastAsia="Calibri" w:hAnsi="Calibri" w:cs="Calibri"/>
          <w:i/>
        </w:rPr>
      </w:pPr>
      <w:r>
        <w:rPr>
          <w:noProof/>
        </w:rPr>
        <w:drawing>
          <wp:anchor distT="0" distB="0" distL="114300" distR="114300" simplePos="0" relativeHeight="251691008" behindDoc="0" locked="0" layoutInCell="1" allowOverlap="1" wp14:anchorId="367FE912" wp14:editId="6D33D8B9">
            <wp:simplePos x="0" y="0"/>
            <wp:positionH relativeFrom="margin">
              <wp:posOffset>4050030</wp:posOffset>
            </wp:positionH>
            <wp:positionV relativeFrom="margin">
              <wp:posOffset>6103270</wp:posOffset>
            </wp:positionV>
            <wp:extent cx="1945640" cy="2613025"/>
            <wp:effectExtent l="0" t="0" r="0" b="3175"/>
            <wp:wrapSquare wrapText="bothSides"/>
            <wp:docPr id="1" name="Image 1" descr="Une image contenant très coloré, graffiti, pei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rès coloré, graffiti, peint&#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5640" cy="2613025"/>
                    </a:xfrm>
                    <a:prstGeom prst="rect">
                      <a:avLst/>
                    </a:prstGeom>
                  </pic:spPr>
                </pic:pic>
              </a:graphicData>
            </a:graphic>
            <wp14:sizeRelH relativeFrom="margin">
              <wp14:pctWidth>0</wp14:pctWidth>
            </wp14:sizeRelH>
            <wp14:sizeRelV relativeFrom="margin">
              <wp14:pctHeight>0</wp14:pctHeight>
            </wp14:sizeRelV>
          </wp:anchor>
        </w:drawing>
      </w:r>
      <w:r w:rsidR="001A091A" w:rsidRPr="001A091A">
        <w:rPr>
          <w:rFonts w:ascii="Calibri" w:eastAsia="Calibri" w:hAnsi="Calibri" w:cs="Calibri"/>
          <w:i/>
        </w:rPr>
        <w:t xml:space="preserve">Faites pour les autres exactement ce que vous voulez qu'ils fassent pour vous. </w:t>
      </w:r>
    </w:p>
    <w:p w14:paraId="1E83B3E6" w14:textId="58281C7D" w:rsidR="00C02DB6" w:rsidRDefault="001A091A" w:rsidP="00440EEE">
      <w:pPr>
        <w:spacing w:before="480"/>
        <w:jc w:val="both"/>
        <w:rPr>
          <w:rFonts w:ascii="Calibri" w:eastAsia="Calibri" w:hAnsi="Calibri" w:cs="Calibri"/>
          <w:i/>
        </w:rPr>
      </w:pPr>
      <w:r w:rsidRPr="001A091A">
        <w:rPr>
          <w:rFonts w:ascii="Calibri" w:eastAsia="Calibri" w:hAnsi="Calibri" w:cs="Calibri"/>
          <w:i/>
        </w:rPr>
        <w:t xml:space="preserve">Si vous aimez seulement ceux qui vous aiment, pourquoi vous attendre à une reconnaissance particulière ? Même les pécheurs aiment ceux qui les aiment ! Si vous faites du bien seulement à ceux qui vous font du bien, pourquoi vous attendre à une reconnaissance particulière ? Même les pécheurs en font autant ! Si vous prêtez seulement à ceux dont vous espérez qu'ils vous </w:t>
      </w:r>
      <w:r w:rsidRPr="001A091A">
        <w:rPr>
          <w:rFonts w:ascii="Calibri" w:eastAsia="Calibri" w:hAnsi="Calibri" w:cs="Calibri"/>
          <w:i/>
        </w:rPr>
        <w:lastRenderedPageBreak/>
        <w:t xml:space="preserve">rendront, pourquoi vous attendre à une reconnaissance particulière ? Des pécheurs aussi prêtent à des pécheurs pour qu'ils leur rendent la même somme ! Au contraire, aimez vos ennemis, faites-leur du bien et prêtez sans rien espérer recevoir en retour. Vous obtiendrez une grande récompense et vous serez les enfants du Dieu très-haut, car lui, il est bon pour les ingrats et pour les méchants. </w:t>
      </w:r>
    </w:p>
    <w:p w14:paraId="34B8BFBA" w14:textId="76781B71" w:rsidR="001A091A" w:rsidRPr="001A091A" w:rsidRDefault="001A091A" w:rsidP="001A091A">
      <w:pPr>
        <w:spacing w:before="480"/>
        <w:rPr>
          <w:rFonts w:ascii="Calibri" w:eastAsia="Calibri" w:hAnsi="Calibri" w:cs="Calibri"/>
          <w:i/>
        </w:rPr>
      </w:pPr>
      <w:r w:rsidRPr="001A091A">
        <w:rPr>
          <w:rFonts w:ascii="Calibri" w:eastAsia="Calibri" w:hAnsi="Calibri" w:cs="Calibri"/>
          <w:i/>
        </w:rPr>
        <w:t>Soyez pleins de bonté comme votre Père est plein de bonté.</w:t>
      </w:r>
      <w:r w:rsidR="007E332B">
        <w:rPr>
          <w:rFonts w:ascii="Calibri" w:eastAsia="Calibri" w:hAnsi="Calibri" w:cs="Calibri"/>
          <w:i/>
        </w:rPr>
        <w:t xml:space="preserve"> </w:t>
      </w:r>
      <w:r w:rsidRPr="001A091A">
        <w:rPr>
          <w:rFonts w:ascii="Calibri" w:eastAsia="Calibri" w:hAnsi="Calibri" w:cs="Calibri"/>
          <w:i/>
        </w:rPr>
        <w:t>Ne portez pas de jugement et Dieu ne vous jugera pas non plus ; ne condamnez pas et Dieu ne vous condamnera pas ; pardonnez et Dieu vous pardonnera. Donnez et Dieu vous donnera : on versera dans la grande poche de votre vêtement une bonne mesure, bien serrée, secouée et débordante. La mesure que vous employez pour mesurer sera aussi utilisée pour vous. »</w:t>
      </w:r>
    </w:p>
    <w:p w14:paraId="7FB7C5E2" w14:textId="77777777" w:rsidR="00440EEE" w:rsidRDefault="00440EEE" w:rsidP="00440EEE">
      <w:pPr>
        <w:pStyle w:val="Titre2"/>
        <w:rPr>
          <w:rFonts w:eastAsia="Calibri"/>
        </w:rPr>
      </w:pPr>
    </w:p>
    <w:p w14:paraId="2A5FC8A7" w14:textId="06518068" w:rsidR="00CA21AF" w:rsidRDefault="00865410" w:rsidP="00440EEE">
      <w:pPr>
        <w:pStyle w:val="Titre2"/>
        <w:rPr>
          <w:rFonts w:eastAsia="Calibri"/>
        </w:rPr>
      </w:pPr>
      <w:r>
        <w:rPr>
          <w:rFonts w:eastAsia="Calibri"/>
        </w:rPr>
        <w:t>Commentaire</w:t>
      </w:r>
    </w:p>
    <w:p w14:paraId="02D3236F" w14:textId="593C5D16" w:rsidR="00FD3BC6" w:rsidRDefault="00FD3BC6">
      <w:pPr>
        <w:rPr>
          <w:rFonts w:ascii="Calibri" w:eastAsia="Calibri" w:hAnsi="Calibri" w:cs="Calibri"/>
          <w:color w:val="0070C0"/>
          <w:sz w:val="26"/>
          <w:szCs w:val="26"/>
        </w:rPr>
      </w:pPr>
    </w:p>
    <w:p w14:paraId="7BCC0D2D" w14:textId="38902C18" w:rsidR="007E332B" w:rsidRPr="0051379D" w:rsidRDefault="007E332B">
      <w:pPr>
        <w:rPr>
          <w:rFonts w:ascii="Calibri" w:eastAsia="Calibri" w:hAnsi="Calibri" w:cs="Calibri"/>
          <w:b/>
          <w:bCs/>
          <w:iCs/>
        </w:rPr>
      </w:pPr>
      <w:r w:rsidRPr="0051379D">
        <w:rPr>
          <w:rFonts w:ascii="Calibri" w:eastAsia="Calibri" w:hAnsi="Calibri" w:cs="Calibri"/>
          <w:b/>
          <w:bCs/>
          <w:iCs/>
        </w:rPr>
        <w:t>Introduction (v. 17-19)</w:t>
      </w:r>
    </w:p>
    <w:p w14:paraId="388AB60C" w14:textId="6CB9247B" w:rsidR="00FD3BC6" w:rsidRDefault="00FD3BC6" w:rsidP="00FD3BC6">
      <w:pPr>
        <w:pStyle w:val="Paragraphedeliste"/>
        <w:numPr>
          <w:ilvl w:val="0"/>
          <w:numId w:val="11"/>
        </w:numPr>
        <w:jc w:val="both"/>
        <w:rPr>
          <w:rFonts w:ascii="Calibri" w:eastAsia="Calibri" w:hAnsi="Calibri" w:cs="Calibri"/>
          <w:iCs/>
        </w:rPr>
      </w:pPr>
      <w:r w:rsidRPr="00FD3BC6">
        <w:rPr>
          <w:rFonts w:ascii="Calibri" w:eastAsia="Calibri" w:hAnsi="Calibri" w:cs="Calibri"/>
          <w:iCs/>
        </w:rPr>
        <w:t>« </w:t>
      </w:r>
      <w:r w:rsidR="00A141E1">
        <w:rPr>
          <w:rFonts w:ascii="Calibri" w:eastAsia="Calibri" w:hAnsi="Calibri" w:cs="Calibri"/>
          <w:i/>
        </w:rPr>
        <w:t>U</w:t>
      </w:r>
      <w:r w:rsidRPr="00FD3BC6">
        <w:rPr>
          <w:rFonts w:ascii="Calibri" w:eastAsia="Calibri" w:hAnsi="Calibri" w:cs="Calibri"/>
          <w:i/>
        </w:rPr>
        <w:t>n endroit plat</w:t>
      </w:r>
      <w:r w:rsidRPr="00FD3BC6">
        <w:rPr>
          <w:rFonts w:ascii="Calibri" w:eastAsia="Calibri" w:hAnsi="Calibri" w:cs="Calibri"/>
          <w:iCs/>
        </w:rPr>
        <w:t xml:space="preserve"> » littéralement « sur un plateau » « sur la plaine ». On appelle ce discours de Jésus chez Luc : Discours sur la plaine, qui fait le parallèle avec le discours sur la </w:t>
      </w:r>
      <w:r w:rsidR="00A141E1">
        <w:rPr>
          <w:rFonts w:ascii="Calibri" w:eastAsia="Calibri" w:hAnsi="Calibri" w:cs="Calibri"/>
          <w:iCs/>
        </w:rPr>
        <w:t>m</w:t>
      </w:r>
      <w:r w:rsidRPr="00FD3BC6">
        <w:rPr>
          <w:rFonts w:ascii="Calibri" w:eastAsia="Calibri" w:hAnsi="Calibri" w:cs="Calibri"/>
          <w:iCs/>
        </w:rPr>
        <w:t>ontagne chez Matthieu</w:t>
      </w:r>
      <w:r w:rsidR="007E332B">
        <w:rPr>
          <w:rFonts w:ascii="Calibri" w:eastAsia="Calibri" w:hAnsi="Calibri" w:cs="Calibri"/>
          <w:iCs/>
        </w:rPr>
        <w:t xml:space="preserve">. Le fait que Jésus descende dans la plaine pour parler aux gens peut évoquer la descente de Moïse de la montagne </w:t>
      </w:r>
      <w:r w:rsidR="00EA0B08">
        <w:rPr>
          <w:rFonts w:ascii="Calibri" w:eastAsia="Calibri" w:hAnsi="Calibri" w:cs="Calibri"/>
          <w:iCs/>
        </w:rPr>
        <w:t xml:space="preserve">où Dieu lui parle pour aller dire les paroles de Dieu à son peuple (Exode 19, </w:t>
      </w:r>
      <w:r w:rsidR="00A141E1">
        <w:rPr>
          <w:rFonts w:ascii="Calibri" w:eastAsia="Calibri" w:hAnsi="Calibri" w:cs="Calibri"/>
          <w:iCs/>
        </w:rPr>
        <w:t xml:space="preserve">voir </w:t>
      </w:r>
      <w:r w:rsidR="00EA0B08">
        <w:rPr>
          <w:rFonts w:ascii="Calibri" w:eastAsia="Calibri" w:hAnsi="Calibri" w:cs="Calibri"/>
          <w:iCs/>
        </w:rPr>
        <w:t>séquence 1bis).</w:t>
      </w:r>
    </w:p>
    <w:p w14:paraId="13C63B40" w14:textId="64F401FA" w:rsidR="007E332B" w:rsidRDefault="007E332B" w:rsidP="00FD3BC6">
      <w:pPr>
        <w:pStyle w:val="Paragraphedeliste"/>
        <w:numPr>
          <w:ilvl w:val="0"/>
          <w:numId w:val="11"/>
        </w:numPr>
        <w:jc w:val="both"/>
        <w:rPr>
          <w:rFonts w:ascii="Calibri" w:eastAsia="Calibri" w:hAnsi="Calibri" w:cs="Calibri"/>
          <w:iCs/>
        </w:rPr>
      </w:pPr>
      <w:r>
        <w:rPr>
          <w:rFonts w:ascii="Calibri" w:eastAsia="Calibri" w:hAnsi="Calibri" w:cs="Calibri"/>
          <w:iCs/>
        </w:rPr>
        <w:t xml:space="preserve">Au vu du texte, on imagine qu’il y a beaucoup de monde. Ils sont venus là pour être guéris et pour écouter. </w:t>
      </w:r>
    </w:p>
    <w:p w14:paraId="74617D9F" w14:textId="32BA7AE5" w:rsidR="007E332B" w:rsidRDefault="007E332B" w:rsidP="00FD3BC6">
      <w:pPr>
        <w:pStyle w:val="Paragraphedeliste"/>
        <w:numPr>
          <w:ilvl w:val="0"/>
          <w:numId w:val="11"/>
        </w:numPr>
        <w:jc w:val="both"/>
        <w:rPr>
          <w:rFonts w:ascii="Calibri" w:eastAsia="Calibri" w:hAnsi="Calibri" w:cs="Calibri"/>
          <w:iCs/>
        </w:rPr>
      </w:pPr>
      <w:r>
        <w:rPr>
          <w:rFonts w:ascii="Calibri" w:eastAsia="Calibri" w:hAnsi="Calibri" w:cs="Calibri"/>
          <w:iCs/>
        </w:rPr>
        <w:t xml:space="preserve">Le texte précise que Jésus parle plus précisément à ses disciples. Ce discours est destiné à ceux et celles qui font confiance </w:t>
      </w:r>
      <w:r w:rsidR="00825A6F">
        <w:rPr>
          <w:rFonts w:ascii="Calibri" w:eastAsia="Calibri" w:hAnsi="Calibri" w:cs="Calibri"/>
          <w:iCs/>
        </w:rPr>
        <w:t xml:space="preserve">à </w:t>
      </w:r>
      <w:r>
        <w:rPr>
          <w:rFonts w:ascii="Calibri" w:eastAsia="Calibri" w:hAnsi="Calibri" w:cs="Calibri"/>
          <w:iCs/>
        </w:rPr>
        <w:t xml:space="preserve">Jésus. Il n’est pas destiné à convaincre mais à édifier. Tout ce qui est dit et demandé par Jésus n’est pas un préalable à la grâce, mais une attitude née de la grâce reçue gratuitement. </w:t>
      </w:r>
      <w:r w:rsidR="00B54EC5">
        <w:rPr>
          <w:rFonts w:ascii="Calibri" w:eastAsia="Calibri" w:hAnsi="Calibri" w:cs="Calibri"/>
          <w:iCs/>
        </w:rPr>
        <w:t>Il s’agit d’être partenaire de Dieu et d’agir au sein même de la grâce pour faire rayonner cette grâce.</w:t>
      </w:r>
    </w:p>
    <w:p w14:paraId="2A041130" w14:textId="23EBB5BE" w:rsidR="007E332B" w:rsidRDefault="007E332B" w:rsidP="007E332B">
      <w:pPr>
        <w:jc w:val="both"/>
        <w:rPr>
          <w:rFonts w:ascii="Calibri" w:eastAsia="Calibri" w:hAnsi="Calibri" w:cs="Calibri"/>
          <w:iCs/>
        </w:rPr>
      </w:pPr>
    </w:p>
    <w:p w14:paraId="05539639" w14:textId="4B03202C" w:rsidR="00FD3BC6" w:rsidRDefault="00C56A2A" w:rsidP="007E332B">
      <w:pPr>
        <w:jc w:val="both"/>
        <w:rPr>
          <w:rFonts w:ascii="Calibri" w:eastAsia="Calibri" w:hAnsi="Calibri" w:cs="Calibri"/>
          <w:iCs/>
        </w:rPr>
      </w:pPr>
      <w:r>
        <w:rPr>
          <w:rFonts w:ascii="Calibri" w:eastAsia="Calibri" w:hAnsi="Calibri" w:cs="Calibri"/>
          <w:iCs/>
          <w:noProof/>
        </w:rPr>
        <w:drawing>
          <wp:anchor distT="0" distB="0" distL="114300" distR="114300" simplePos="0" relativeHeight="251692032" behindDoc="0" locked="0" layoutInCell="1" allowOverlap="1" wp14:anchorId="1437AF9F" wp14:editId="7C36536C">
            <wp:simplePos x="0" y="0"/>
            <wp:positionH relativeFrom="margin">
              <wp:posOffset>4636770</wp:posOffset>
            </wp:positionH>
            <wp:positionV relativeFrom="margin">
              <wp:posOffset>5782310</wp:posOffset>
            </wp:positionV>
            <wp:extent cx="1235710" cy="1235710"/>
            <wp:effectExtent l="0" t="0" r="0" b="0"/>
            <wp:wrapSquare wrapText="bothSides"/>
            <wp:docPr id="5" name="Graphique 5"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descr="Avertissement avec un remplissage uni"/>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235710" cy="1235710"/>
                    </a:xfrm>
                    <a:prstGeom prst="rect">
                      <a:avLst/>
                    </a:prstGeom>
                  </pic:spPr>
                </pic:pic>
              </a:graphicData>
            </a:graphic>
            <wp14:sizeRelH relativeFrom="margin">
              <wp14:pctWidth>0</wp14:pctWidth>
            </wp14:sizeRelH>
            <wp14:sizeRelV relativeFrom="margin">
              <wp14:pctHeight>0</wp14:pctHeight>
            </wp14:sizeRelV>
          </wp:anchor>
        </w:drawing>
      </w:r>
      <w:r w:rsidR="00FD3BC6" w:rsidRPr="007E332B">
        <w:rPr>
          <w:rFonts w:ascii="Calibri" w:eastAsia="Calibri" w:hAnsi="Calibri" w:cs="Calibri"/>
          <w:iCs/>
        </w:rPr>
        <w:t>Dans cette séquence, nous n’avons pas pris le discours en entier, mais quelques extraits dont voici quelques commentaires</w:t>
      </w:r>
      <w:r w:rsidR="007E332B">
        <w:rPr>
          <w:rFonts w:ascii="Calibri" w:eastAsia="Calibri" w:hAnsi="Calibri" w:cs="Calibri"/>
          <w:iCs/>
        </w:rPr>
        <w:t>, classé en trois parties</w:t>
      </w:r>
      <w:r>
        <w:rPr>
          <w:rFonts w:ascii="Calibri" w:eastAsia="Calibri" w:hAnsi="Calibri" w:cs="Calibri"/>
          <w:iCs/>
        </w:rPr>
        <w:t xml:space="preserve">. </w:t>
      </w:r>
    </w:p>
    <w:p w14:paraId="5C219EE8" w14:textId="10DA0865" w:rsidR="00C56A2A" w:rsidRDefault="00C56A2A" w:rsidP="007E332B">
      <w:pPr>
        <w:jc w:val="both"/>
        <w:rPr>
          <w:rFonts w:ascii="Calibri" w:eastAsia="Calibri" w:hAnsi="Calibri" w:cs="Calibri"/>
          <w:iCs/>
        </w:rPr>
      </w:pPr>
    </w:p>
    <w:p w14:paraId="2B645C00" w14:textId="23F7C155" w:rsidR="00C56A2A" w:rsidRPr="007E332B" w:rsidRDefault="00C56A2A" w:rsidP="007E332B">
      <w:pPr>
        <w:jc w:val="both"/>
        <w:rPr>
          <w:rFonts w:ascii="Calibri" w:eastAsia="Calibri" w:hAnsi="Calibri" w:cs="Calibri"/>
          <w:iCs/>
        </w:rPr>
      </w:pPr>
      <w:r>
        <w:rPr>
          <w:rFonts w:ascii="Calibri" w:eastAsia="Calibri" w:hAnsi="Calibri" w:cs="Calibri"/>
          <w:iCs/>
        </w:rPr>
        <w:t xml:space="preserve">Auparavant, il s’agit de poser un signal </w:t>
      </w:r>
      <w:r w:rsidRPr="00C56A2A">
        <w:rPr>
          <w:rFonts w:ascii="Calibri" w:eastAsia="Calibri" w:hAnsi="Calibri" w:cs="Calibri"/>
          <w:b/>
          <w:bCs/>
          <w:iCs/>
        </w:rPr>
        <w:t>d’ATTENTION.</w:t>
      </w:r>
      <w:r>
        <w:rPr>
          <w:rFonts w:ascii="Calibri" w:eastAsia="Calibri" w:hAnsi="Calibri" w:cs="Calibri"/>
          <w:iCs/>
        </w:rPr>
        <w:t xml:space="preserve"> Nous entrons dans ce chapitre avec la notion de non-violence. Cela n’implique pas de se laisser faire, d’accepter toute violence. Il ne s’agit pas d’une leçon de « morale » : il faut, tu dois, il faut être gentil… Il s’agit de faire réfléchir sur une nouvelle façon de se positionner : comment ne pas répondre à la violence par la violence ? </w:t>
      </w:r>
      <w:r w:rsidR="00B52A14">
        <w:rPr>
          <w:rFonts w:ascii="Calibri" w:eastAsia="Calibri" w:hAnsi="Calibri" w:cs="Calibri"/>
          <w:iCs/>
        </w:rPr>
        <w:t>C</w:t>
      </w:r>
      <w:r>
        <w:rPr>
          <w:rFonts w:ascii="Calibri" w:eastAsia="Calibri" w:hAnsi="Calibri" w:cs="Calibri"/>
          <w:iCs/>
        </w:rPr>
        <w:t>omment entrer dans une spirale du bien plutôt que d’alimenter la spirale de la violence</w:t>
      </w:r>
      <w:r w:rsidR="00B52A14">
        <w:rPr>
          <w:rFonts w:ascii="Calibri" w:eastAsia="Calibri" w:hAnsi="Calibri" w:cs="Calibri"/>
          <w:iCs/>
        </w:rPr>
        <w:t> ?</w:t>
      </w:r>
      <w:r>
        <w:rPr>
          <w:rFonts w:ascii="Calibri" w:eastAsia="Calibri" w:hAnsi="Calibri" w:cs="Calibri"/>
          <w:iCs/>
        </w:rPr>
        <w:t xml:space="preserve"> </w:t>
      </w:r>
      <w:r w:rsidR="004F1455">
        <w:rPr>
          <w:rFonts w:ascii="Calibri" w:eastAsia="Calibri" w:hAnsi="Calibri" w:cs="Calibri"/>
          <w:iCs/>
        </w:rPr>
        <w:t>Quant au</w:t>
      </w:r>
      <w:r>
        <w:rPr>
          <w:rFonts w:ascii="Calibri" w:eastAsia="Calibri" w:hAnsi="Calibri" w:cs="Calibri"/>
          <w:iCs/>
        </w:rPr>
        <w:t xml:space="preserve"> pardon, on ne peut </w:t>
      </w:r>
      <w:r w:rsidR="004F1455">
        <w:rPr>
          <w:rFonts w:ascii="Calibri" w:eastAsia="Calibri" w:hAnsi="Calibri" w:cs="Calibri"/>
          <w:iCs/>
        </w:rPr>
        <w:t xml:space="preserve">y parvenir </w:t>
      </w:r>
      <w:r>
        <w:rPr>
          <w:rFonts w:ascii="Calibri" w:eastAsia="Calibri" w:hAnsi="Calibri" w:cs="Calibri"/>
          <w:iCs/>
        </w:rPr>
        <w:t>que si l’offense, la violence cesse. Il s’agit d’abord de faire cesser la violence, de dénoncer et protéger. Nous avons en tant qu’</w:t>
      </w:r>
      <w:proofErr w:type="spellStart"/>
      <w:r>
        <w:rPr>
          <w:rFonts w:ascii="Calibri" w:eastAsia="Calibri" w:hAnsi="Calibri" w:cs="Calibri"/>
          <w:iCs/>
        </w:rPr>
        <w:t>animateur·trice</w:t>
      </w:r>
      <w:proofErr w:type="spellEnd"/>
      <w:r>
        <w:rPr>
          <w:rFonts w:ascii="Calibri" w:eastAsia="Calibri" w:hAnsi="Calibri" w:cs="Calibri"/>
          <w:iCs/>
        </w:rPr>
        <w:t xml:space="preserve"> une responsabilité. Ainsi, si en tant que bénévole, vous découvrez que des violences sont faites sur des enfants ou des adultes, physiques et psychologiques, vous devez en référez aux </w:t>
      </w:r>
      <w:proofErr w:type="spellStart"/>
      <w:r>
        <w:rPr>
          <w:rFonts w:ascii="Calibri" w:eastAsia="Calibri" w:hAnsi="Calibri" w:cs="Calibri"/>
          <w:iCs/>
        </w:rPr>
        <w:t>professionnel·es</w:t>
      </w:r>
      <w:proofErr w:type="spellEnd"/>
      <w:r>
        <w:rPr>
          <w:rFonts w:ascii="Calibri" w:eastAsia="Calibri" w:hAnsi="Calibri" w:cs="Calibri"/>
          <w:iCs/>
        </w:rPr>
        <w:t xml:space="preserve"> </w:t>
      </w:r>
      <w:proofErr w:type="spellStart"/>
      <w:r>
        <w:rPr>
          <w:rFonts w:ascii="Calibri" w:eastAsia="Calibri" w:hAnsi="Calibri" w:cs="Calibri"/>
          <w:iCs/>
        </w:rPr>
        <w:t>référent·es</w:t>
      </w:r>
      <w:proofErr w:type="spellEnd"/>
      <w:r>
        <w:rPr>
          <w:rFonts w:ascii="Calibri" w:eastAsia="Calibri" w:hAnsi="Calibri" w:cs="Calibri"/>
          <w:iCs/>
        </w:rPr>
        <w:t xml:space="preserve">. Et en tant que </w:t>
      </w:r>
      <w:proofErr w:type="spellStart"/>
      <w:r>
        <w:rPr>
          <w:rFonts w:ascii="Calibri" w:eastAsia="Calibri" w:hAnsi="Calibri" w:cs="Calibri"/>
          <w:iCs/>
        </w:rPr>
        <w:t>professionnel·les</w:t>
      </w:r>
      <w:proofErr w:type="spellEnd"/>
      <w:r>
        <w:rPr>
          <w:rFonts w:ascii="Calibri" w:eastAsia="Calibri" w:hAnsi="Calibri" w:cs="Calibri"/>
          <w:iCs/>
        </w:rPr>
        <w:t xml:space="preserve">, vous devez agir. N’hésitez pas à demander conseil aux </w:t>
      </w:r>
      <w:proofErr w:type="spellStart"/>
      <w:r>
        <w:rPr>
          <w:rFonts w:ascii="Calibri" w:eastAsia="Calibri" w:hAnsi="Calibri" w:cs="Calibri"/>
          <w:iCs/>
        </w:rPr>
        <w:t>coordinateur·trices</w:t>
      </w:r>
      <w:proofErr w:type="spellEnd"/>
      <w:r>
        <w:rPr>
          <w:rFonts w:ascii="Calibri" w:eastAsia="Calibri" w:hAnsi="Calibri" w:cs="Calibri"/>
          <w:iCs/>
        </w:rPr>
        <w:t xml:space="preserve"> régionaux ou cantonaux. C’est pourquoi, pour ce texte, il est essentiel de faire une belle place à la « Parole ouverte » pour ouvrir la parole, pour discuter, pour faire réfléchir et ne pas imposer.</w:t>
      </w:r>
    </w:p>
    <w:p w14:paraId="05D2D026" w14:textId="69F62804" w:rsidR="00FD3BC6" w:rsidRDefault="00FD3BC6" w:rsidP="00FD3BC6">
      <w:pPr>
        <w:jc w:val="both"/>
        <w:rPr>
          <w:rFonts w:ascii="Calibri" w:eastAsia="Calibri" w:hAnsi="Calibri" w:cs="Calibri"/>
          <w:iCs/>
        </w:rPr>
      </w:pPr>
    </w:p>
    <w:p w14:paraId="47982BAD" w14:textId="1602854F" w:rsidR="00EA0B08" w:rsidRPr="0051379D" w:rsidRDefault="007E332B" w:rsidP="00EA0B08">
      <w:pPr>
        <w:pStyle w:val="Paragraphedeliste"/>
        <w:numPr>
          <w:ilvl w:val="0"/>
          <w:numId w:val="12"/>
        </w:numPr>
        <w:jc w:val="both"/>
        <w:rPr>
          <w:rFonts w:ascii="Calibri" w:eastAsia="Calibri" w:hAnsi="Calibri" w:cs="Calibri"/>
          <w:b/>
          <w:bCs/>
          <w:iCs/>
        </w:rPr>
      </w:pPr>
      <w:r w:rsidRPr="0051379D">
        <w:rPr>
          <w:rFonts w:ascii="Calibri" w:eastAsia="Calibri" w:hAnsi="Calibri" w:cs="Calibri"/>
          <w:b/>
          <w:bCs/>
          <w:iCs/>
        </w:rPr>
        <w:t>Aimez vos ennemis (v. 26-30 + 32-35)</w:t>
      </w:r>
    </w:p>
    <w:p w14:paraId="0A1CF29E" w14:textId="477E7063" w:rsidR="00EA0B08" w:rsidRDefault="00EA0B08" w:rsidP="00EA0B08">
      <w:pPr>
        <w:pStyle w:val="Paragraphedeliste"/>
        <w:numPr>
          <w:ilvl w:val="1"/>
          <w:numId w:val="12"/>
        </w:numPr>
        <w:jc w:val="both"/>
        <w:rPr>
          <w:rFonts w:ascii="Calibri" w:eastAsia="Calibri" w:hAnsi="Calibri" w:cs="Calibri"/>
          <w:iCs/>
        </w:rPr>
      </w:pPr>
      <w:r>
        <w:rPr>
          <w:rFonts w:ascii="Calibri" w:eastAsia="Calibri" w:hAnsi="Calibri" w:cs="Calibri"/>
          <w:iCs/>
        </w:rPr>
        <w:t xml:space="preserve">L’amour dont il est question ici « n’est pas question de l’affection qu’on a pour un membre de sa famille, ni de l’amitié qu’on porte à un égal, ni davantage de l’amour-passion ! </w:t>
      </w:r>
      <w:r w:rsidR="00D17700">
        <w:rPr>
          <w:rFonts w:ascii="Calibri" w:eastAsia="Calibri" w:hAnsi="Calibri" w:cs="Calibri"/>
          <w:iCs/>
        </w:rPr>
        <w:t>I</w:t>
      </w:r>
      <w:r>
        <w:rPr>
          <w:rFonts w:ascii="Calibri" w:eastAsia="Calibri" w:hAnsi="Calibri" w:cs="Calibri"/>
          <w:iCs/>
        </w:rPr>
        <w:t>l s’agit d’avoir estime et bienveillance pour l’ennemi, et de la manifester par des gestes et des paroles. »</w:t>
      </w:r>
      <w:r>
        <w:rPr>
          <w:rStyle w:val="Appelnotedebasdep"/>
          <w:rFonts w:ascii="Calibri" w:eastAsia="Calibri" w:hAnsi="Calibri" w:cs="Calibri"/>
          <w:iCs/>
        </w:rPr>
        <w:footnoteReference w:id="1"/>
      </w:r>
    </w:p>
    <w:p w14:paraId="4223F89D" w14:textId="01C3775E" w:rsidR="00EA0B08" w:rsidRDefault="00EA0B08" w:rsidP="004F7CC2">
      <w:pPr>
        <w:pStyle w:val="Paragraphedeliste"/>
        <w:numPr>
          <w:ilvl w:val="1"/>
          <w:numId w:val="12"/>
        </w:numPr>
        <w:jc w:val="both"/>
        <w:rPr>
          <w:rFonts w:ascii="Calibri" w:eastAsia="Calibri" w:hAnsi="Calibri" w:cs="Calibri"/>
          <w:iCs/>
        </w:rPr>
      </w:pPr>
      <w:r>
        <w:rPr>
          <w:rFonts w:ascii="Calibri" w:eastAsia="Calibri" w:hAnsi="Calibri" w:cs="Calibri"/>
          <w:iCs/>
        </w:rPr>
        <w:t>Les deux premiers versets (27-28) sont au pluriel. Ce sont des prescriptions générales.</w:t>
      </w:r>
    </w:p>
    <w:p w14:paraId="154DE07C" w14:textId="74BF4E63" w:rsidR="00EA0B08" w:rsidRDefault="00EA0B08" w:rsidP="00EA0B08">
      <w:pPr>
        <w:pStyle w:val="Paragraphedeliste"/>
        <w:numPr>
          <w:ilvl w:val="1"/>
          <w:numId w:val="12"/>
        </w:numPr>
        <w:jc w:val="both"/>
        <w:rPr>
          <w:rFonts w:ascii="Calibri" w:eastAsia="Calibri" w:hAnsi="Calibri" w:cs="Calibri"/>
          <w:iCs/>
        </w:rPr>
      </w:pPr>
      <w:r>
        <w:rPr>
          <w:rFonts w:ascii="Calibri" w:eastAsia="Calibri" w:hAnsi="Calibri" w:cs="Calibri"/>
          <w:iCs/>
        </w:rPr>
        <w:t>Ensuite, intervien</w:t>
      </w:r>
      <w:r w:rsidR="00117FC2">
        <w:rPr>
          <w:rFonts w:ascii="Calibri" w:eastAsia="Calibri" w:hAnsi="Calibri" w:cs="Calibri"/>
          <w:iCs/>
        </w:rPr>
        <w:t>nen</w:t>
      </w:r>
      <w:r>
        <w:rPr>
          <w:rFonts w:ascii="Calibri" w:eastAsia="Calibri" w:hAnsi="Calibri" w:cs="Calibri"/>
          <w:iCs/>
        </w:rPr>
        <w:t>t des exemples (29-30) qui sont au singulier</w:t>
      </w:r>
      <w:r w:rsidR="00117FC2">
        <w:rPr>
          <w:rFonts w:ascii="Calibri" w:eastAsia="Calibri" w:hAnsi="Calibri" w:cs="Calibri"/>
          <w:iCs/>
        </w:rPr>
        <w:t>,</w:t>
      </w:r>
      <w:r>
        <w:rPr>
          <w:rFonts w:ascii="Calibri" w:eastAsia="Calibri" w:hAnsi="Calibri" w:cs="Calibri"/>
          <w:iCs/>
        </w:rPr>
        <w:t xml:space="preserve"> comme pour que </w:t>
      </w:r>
      <w:proofErr w:type="spellStart"/>
      <w:r>
        <w:rPr>
          <w:rFonts w:ascii="Calibri" w:eastAsia="Calibri" w:hAnsi="Calibri" w:cs="Calibri"/>
          <w:iCs/>
        </w:rPr>
        <w:t>chacun·e</w:t>
      </w:r>
      <w:proofErr w:type="spellEnd"/>
      <w:r>
        <w:rPr>
          <w:rFonts w:ascii="Calibri" w:eastAsia="Calibri" w:hAnsi="Calibri" w:cs="Calibri"/>
          <w:iCs/>
        </w:rPr>
        <w:t xml:space="preserve"> se sente plus </w:t>
      </w:r>
      <w:r w:rsidR="00117FC2">
        <w:rPr>
          <w:rFonts w:ascii="Calibri" w:eastAsia="Calibri" w:hAnsi="Calibri" w:cs="Calibri"/>
          <w:iCs/>
        </w:rPr>
        <w:t xml:space="preserve">directement </w:t>
      </w:r>
      <w:proofErr w:type="spellStart"/>
      <w:r>
        <w:rPr>
          <w:rFonts w:ascii="Calibri" w:eastAsia="Calibri" w:hAnsi="Calibri" w:cs="Calibri"/>
          <w:iCs/>
        </w:rPr>
        <w:t>concerné</w:t>
      </w:r>
      <w:r w:rsidR="00117FC2">
        <w:rPr>
          <w:rFonts w:eastAsia="Calibri"/>
          <w:iCs/>
        </w:rPr>
        <w:t>·</w:t>
      </w:r>
      <w:r w:rsidR="00117FC2">
        <w:rPr>
          <w:rFonts w:ascii="Calibri" w:eastAsia="Calibri" w:hAnsi="Calibri" w:cs="Calibri"/>
          <w:iCs/>
        </w:rPr>
        <w:t>e</w:t>
      </w:r>
      <w:proofErr w:type="spellEnd"/>
      <w:r>
        <w:rPr>
          <w:rFonts w:ascii="Calibri" w:eastAsia="Calibri" w:hAnsi="Calibri" w:cs="Calibri"/>
          <w:iCs/>
        </w:rPr>
        <w:t xml:space="preserve">. </w:t>
      </w:r>
    </w:p>
    <w:p w14:paraId="7D92D948" w14:textId="02BF92ED" w:rsidR="004F7CC2" w:rsidRDefault="0007146D" w:rsidP="00EA0B08">
      <w:pPr>
        <w:pStyle w:val="Paragraphedeliste"/>
        <w:numPr>
          <w:ilvl w:val="1"/>
          <w:numId w:val="12"/>
        </w:numPr>
        <w:jc w:val="both"/>
        <w:rPr>
          <w:rFonts w:ascii="Calibri" w:eastAsia="Calibri" w:hAnsi="Calibri" w:cs="Calibri"/>
          <w:iCs/>
        </w:rPr>
      </w:pPr>
      <w:r>
        <w:rPr>
          <w:rFonts w:ascii="Calibri" w:eastAsia="Calibri" w:hAnsi="Calibri" w:cs="Calibri"/>
          <w:iCs/>
        </w:rPr>
        <w:t>Voici un extrait d’un commentaire sur les exemples</w:t>
      </w:r>
      <w:r w:rsidR="00787FEF">
        <w:rPr>
          <w:rFonts w:ascii="Calibri" w:eastAsia="Calibri" w:hAnsi="Calibri" w:cs="Calibri"/>
          <w:iCs/>
        </w:rPr>
        <w:t xml:space="preserve"> donné</w:t>
      </w:r>
      <w:r w:rsidR="008F4C8E">
        <w:rPr>
          <w:rFonts w:ascii="Calibri" w:eastAsia="Calibri" w:hAnsi="Calibri" w:cs="Calibri"/>
          <w:iCs/>
        </w:rPr>
        <w:t>s</w:t>
      </w:r>
      <w:r w:rsidR="00787FEF">
        <w:rPr>
          <w:rFonts w:ascii="Calibri" w:eastAsia="Calibri" w:hAnsi="Calibri" w:cs="Calibri"/>
          <w:iCs/>
        </w:rPr>
        <w:t xml:space="preserve"> en Matthieu 6</w:t>
      </w:r>
      <w:r w:rsidR="00787FEF">
        <w:rPr>
          <w:rStyle w:val="Appelnotedebasdep"/>
          <w:rFonts w:ascii="Calibri" w:eastAsia="Calibri" w:hAnsi="Calibri" w:cs="Calibri"/>
          <w:iCs/>
        </w:rPr>
        <w:footnoteReference w:id="2"/>
      </w:r>
      <w:r>
        <w:rPr>
          <w:rFonts w:ascii="Calibri" w:eastAsia="Calibri" w:hAnsi="Calibri" w:cs="Calibri"/>
          <w:iCs/>
        </w:rPr>
        <w:t> :</w:t>
      </w:r>
    </w:p>
    <w:p w14:paraId="615AB0DA" w14:textId="0F8908CC" w:rsidR="0007146D" w:rsidRDefault="0007146D" w:rsidP="0007146D">
      <w:pPr>
        <w:ind w:left="360"/>
        <w:jc w:val="both"/>
        <w:rPr>
          <w:rFonts w:ascii="Calibri" w:eastAsia="Calibri" w:hAnsi="Calibri" w:cs="Calibri"/>
          <w:iCs/>
        </w:rPr>
      </w:pPr>
      <w:r w:rsidRPr="0007146D">
        <w:rPr>
          <w:rFonts w:ascii="Calibri" w:eastAsia="Calibri" w:hAnsi="Calibri" w:cs="Calibri"/>
          <w:iCs/>
        </w:rPr>
        <w:t xml:space="preserve">« On trouve les verbes: Tends-lui encore; laisse-lui encore ton manteau; fais-en 2000 avec lui; donne; ne te détourne pas! Jésus nous encourage à ne pas réagir vivement, à ne pas réagir sous le coup d'une impulsion, mais plutôt à réagir en prenant du temps: </w:t>
      </w:r>
    </w:p>
    <w:p w14:paraId="3EC82976" w14:textId="342E579B" w:rsidR="00787FEF" w:rsidRDefault="0007146D" w:rsidP="00787FEF">
      <w:pPr>
        <w:pStyle w:val="Paragraphedeliste"/>
        <w:numPr>
          <w:ilvl w:val="0"/>
          <w:numId w:val="19"/>
        </w:numPr>
        <w:jc w:val="both"/>
        <w:rPr>
          <w:rFonts w:ascii="Calibri" w:eastAsia="Calibri" w:hAnsi="Calibri" w:cs="Calibri"/>
          <w:iCs/>
        </w:rPr>
      </w:pPr>
      <w:r w:rsidRPr="0007146D">
        <w:rPr>
          <w:rFonts w:ascii="Calibri" w:eastAsia="Calibri" w:hAnsi="Calibri" w:cs="Calibri"/>
          <w:iCs/>
        </w:rPr>
        <w:t xml:space="preserve">Ne te détourne </w:t>
      </w:r>
      <w:r w:rsidR="00FA5394" w:rsidRPr="0007146D">
        <w:rPr>
          <w:rFonts w:ascii="Calibri" w:eastAsia="Calibri" w:hAnsi="Calibri" w:cs="Calibri"/>
          <w:iCs/>
        </w:rPr>
        <w:t>pas</w:t>
      </w:r>
      <w:r w:rsidR="00FA5394">
        <w:rPr>
          <w:rFonts w:ascii="Calibri" w:eastAsia="Calibri" w:hAnsi="Calibri" w:cs="Calibri"/>
          <w:iCs/>
        </w:rPr>
        <w:t xml:space="preserve"> !</w:t>
      </w:r>
      <w:r w:rsidRPr="0007146D">
        <w:rPr>
          <w:rFonts w:ascii="Calibri" w:eastAsia="Calibri" w:hAnsi="Calibri" w:cs="Calibri"/>
          <w:iCs/>
        </w:rPr>
        <w:t xml:space="preserve"> Ne fais pas comme si cette personne n'avait aucune valeur; ne la fuis pas! Pense que c'est une personne qui compte beaucoup pour Dieu; elle est importante à ses yeux! Prends du temps pour la regarder. La regarder non pas avec un regard qui juge mais avec le regard de Jésus qui cherche à comprendre. Un petit sourire, un bonjour ne sont pas trop difficiles à donner. </w:t>
      </w:r>
    </w:p>
    <w:p w14:paraId="36B1B70D" w14:textId="598C4F6F" w:rsidR="00787FEF" w:rsidRDefault="0007146D" w:rsidP="00787FEF">
      <w:pPr>
        <w:pStyle w:val="Paragraphedeliste"/>
        <w:numPr>
          <w:ilvl w:val="0"/>
          <w:numId w:val="19"/>
        </w:numPr>
        <w:jc w:val="both"/>
        <w:rPr>
          <w:rFonts w:ascii="Calibri" w:eastAsia="Calibri" w:hAnsi="Calibri" w:cs="Calibri"/>
          <w:iCs/>
        </w:rPr>
      </w:pPr>
      <w:r w:rsidRPr="00787FEF">
        <w:rPr>
          <w:rFonts w:ascii="Calibri" w:eastAsia="Calibri" w:hAnsi="Calibri" w:cs="Calibri"/>
          <w:iCs/>
        </w:rPr>
        <w:t xml:space="preserve">Tends-lui l'autre joue: Prends du temps pour tendre vers elle une partie de toi-même et s'avancer ainsi vers son intériorité. On tend à l'autre une part de notre réflexion, de nos interrogations, ceci pour l'amener à réfléchir par lui-même. On peut lui </w:t>
      </w:r>
      <w:r w:rsidR="00937B70" w:rsidRPr="00787FEF">
        <w:rPr>
          <w:rFonts w:ascii="Calibri" w:eastAsia="Calibri" w:hAnsi="Calibri" w:cs="Calibri"/>
          <w:iCs/>
        </w:rPr>
        <w:t>demander :</w:t>
      </w:r>
      <w:r w:rsidRPr="00787FEF">
        <w:rPr>
          <w:rFonts w:ascii="Calibri" w:eastAsia="Calibri" w:hAnsi="Calibri" w:cs="Calibri"/>
          <w:iCs/>
        </w:rPr>
        <w:t xml:space="preserve"> "Pourquoi agis-tu ainsi</w:t>
      </w:r>
      <w:r w:rsidR="00937B70">
        <w:rPr>
          <w:rFonts w:ascii="Calibri" w:eastAsia="Calibri" w:hAnsi="Calibri" w:cs="Calibri"/>
          <w:iCs/>
        </w:rPr>
        <w:t xml:space="preserve"> </w:t>
      </w:r>
      <w:r w:rsidRPr="00787FEF">
        <w:rPr>
          <w:rFonts w:ascii="Calibri" w:eastAsia="Calibri" w:hAnsi="Calibri" w:cs="Calibri"/>
          <w:iCs/>
        </w:rPr>
        <w:t>?", "Qu'est-ce que j'ai fait de mal pour que tu sois violent avec moi</w:t>
      </w:r>
      <w:r w:rsidR="00937B70">
        <w:rPr>
          <w:rFonts w:ascii="Calibri" w:eastAsia="Calibri" w:hAnsi="Calibri" w:cs="Calibri"/>
          <w:iCs/>
        </w:rPr>
        <w:t xml:space="preserve"> </w:t>
      </w:r>
      <w:r w:rsidRPr="00787FEF">
        <w:rPr>
          <w:rFonts w:ascii="Calibri" w:eastAsia="Calibri" w:hAnsi="Calibri" w:cs="Calibri"/>
          <w:iCs/>
        </w:rPr>
        <w:t xml:space="preserve">?", "Qu'est-ce qui ne te plaît pas dans ma </w:t>
      </w:r>
      <w:r w:rsidR="00937B70" w:rsidRPr="00787FEF">
        <w:rPr>
          <w:rFonts w:ascii="Calibri" w:eastAsia="Calibri" w:hAnsi="Calibri" w:cs="Calibri"/>
          <w:iCs/>
        </w:rPr>
        <w:t>vie ?</w:t>
      </w:r>
      <w:r w:rsidRPr="00787FEF">
        <w:rPr>
          <w:rFonts w:ascii="Calibri" w:eastAsia="Calibri" w:hAnsi="Calibri" w:cs="Calibri"/>
          <w:iCs/>
        </w:rPr>
        <w:t>"</w:t>
      </w:r>
      <w:r w:rsidR="00787FEF" w:rsidRPr="00787FEF">
        <w:rPr>
          <w:rFonts w:ascii="Calibri" w:eastAsia="Calibri" w:hAnsi="Calibri" w:cs="Calibri"/>
          <w:iCs/>
        </w:rPr>
        <w:t>…</w:t>
      </w:r>
    </w:p>
    <w:p w14:paraId="0D4BC5E8" w14:textId="2BDD6460" w:rsidR="00787FEF" w:rsidRDefault="0007146D" w:rsidP="00787FEF">
      <w:pPr>
        <w:pStyle w:val="Paragraphedeliste"/>
        <w:numPr>
          <w:ilvl w:val="0"/>
          <w:numId w:val="19"/>
        </w:numPr>
        <w:jc w:val="both"/>
        <w:rPr>
          <w:rFonts w:ascii="Calibri" w:eastAsia="Calibri" w:hAnsi="Calibri" w:cs="Calibri"/>
          <w:iCs/>
        </w:rPr>
      </w:pPr>
      <w:r w:rsidRPr="00787FEF">
        <w:rPr>
          <w:rFonts w:ascii="Calibri" w:eastAsia="Calibri" w:hAnsi="Calibri" w:cs="Calibri"/>
          <w:iCs/>
        </w:rPr>
        <w:t>Donne à qui te demande: Donner, c'est laisser une partie de nous-mêmes à l'autre. Lui laisser une partie de nos possessions, de notre cœur, de notre temps,... Et tout cela pour combler son manque. Jésus m'encourage sur le chemin du don. Donner est un acte gratuit: quand on donne, on ne compte pas! Celui à qui l'on donne n'a pas une dette envers nous.</w:t>
      </w:r>
    </w:p>
    <w:p w14:paraId="5AD9C403" w14:textId="68EF78AB" w:rsidR="0007146D" w:rsidRPr="00787FEF" w:rsidRDefault="0007146D" w:rsidP="00787FEF">
      <w:pPr>
        <w:pStyle w:val="Paragraphedeliste"/>
        <w:numPr>
          <w:ilvl w:val="0"/>
          <w:numId w:val="19"/>
        </w:numPr>
        <w:jc w:val="both"/>
        <w:rPr>
          <w:rFonts w:ascii="Calibri" w:eastAsia="Calibri" w:hAnsi="Calibri" w:cs="Calibri"/>
          <w:iCs/>
        </w:rPr>
      </w:pPr>
      <w:r w:rsidRPr="00787FEF">
        <w:rPr>
          <w:rFonts w:ascii="Calibri" w:eastAsia="Calibri" w:hAnsi="Calibri" w:cs="Calibri"/>
          <w:iCs/>
        </w:rPr>
        <w:t xml:space="preserve">Laisse-lui encore ton manteau: Le manteau est le vêtement qui nous tient chaud dans le froid. Jésus nous encourage à prendre du temps pour laisser un peu de nous en l'autre: un peu de notre tendresse, de notre espérance, de notre lumière, de notre protection, de notre chaleur,... </w:t>
      </w:r>
      <w:r w:rsidR="00787FEF">
        <w:rPr>
          <w:rFonts w:ascii="Calibri" w:eastAsia="Calibri" w:hAnsi="Calibri" w:cs="Calibri"/>
          <w:iCs/>
        </w:rPr>
        <w:t xml:space="preserve"> </w:t>
      </w:r>
      <w:r w:rsidRPr="00787FEF">
        <w:rPr>
          <w:rFonts w:ascii="Calibri" w:eastAsia="Calibri" w:hAnsi="Calibri" w:cs="Calibri"/>
          <w:iCs/>
        </w:rPr>
        <w:t>Le mot encore est important! Parfois, on a l'impression d'avoir beaucoup donné à quelqu'un. Il faut savoir que l'on n'a jamais donné assez</w:t>
      </w:r>
      <w:r w:rsidR="00356933">
        <w:rPr>
          <w:rFonts w:ascii="Calibri" w:eastAsia="Calibri" w:hAnsi="Calibri" w:cs="Calibri"/>
          <w:iCs/>
        </w:rPr>
        <w:t> !</w:t>
      </w:r>
      <w:r w:rsidRPr="00787FEF">
        <w:rPr>
          <w:rFonts w:ascii="Calibri" w:eastAsia="Calibri" w:hAnsi="Calibri" w:cs="Calibri"/>
          <w:iCs/>
        </w:rPr>
        <w:t xml:space="preserve"> Il faut donner </w:t>
      </w:r>
      <w:r w:rsidR="00356933" w:rsidRPr="00787FEF">
        <w:rPr>
          <w:rFonts w:ascii="Calibri" w:eastAsia="Calibri" w:hAnsi="Calibri" w:cs="Calibri"/>
          <w:iCs/>
        </w:rPr>
        <w:t>encore !</w:t>
      </w:r>
      <w:r w:rsidR="00787FEF">
        <w:rPr>
          <w:rFonts w:ascii="Calibri" w:eastAsia="Calibri" w:hAnsi="Calibri" w:cs="Calibri"/>
          <w:iCs/>
        </w:rPr>
        <w:t xml:space="preserve"> </w:t>
      </w:r>
      <w:r w:rsidRPr="00787FEF">
        <w:rPr>
          <w:rFonts w:ascii="Calibri" w:eastAsia="Calibri" w:hAnsi="Calibri" w:cs="Calibri"/>
          <w:iCs/>
        </w:rPr>
        <w:t>Dans la bible, le manteau représente aussi la vie. Pour être parfaits comme le Père, Jésus nous encourage à tout donner</w:t>
      </w:r>
      <w:r w:rsidR="002E066B">
        <w:rPr>
          <w:rFonts w:ascii="Calibri" w:eastAsia="Calibri" w:hAnsi="Calibri" w:cs="Calibri"/>
          <w:iCs/>
        </w:rPr>
        <w:t> !</w:t>
      </w:r>
      <w:r w:rsidR="00787FEF">
        <w:rPr>
          <w:rFonts w:ascii="Calibri" w:eastAsia="Calibri" w:hAnsi="Calibri" w:cs="Calibri"/>
          <w:iCs/>
        </w:rPr>
        <w:t xml:space="preserve"> </w:t>
      </w:r>
      <w:r w:rsidRPr="00787FEF">
        <w:rPr>
          <w:rFonts w:ascii="Calibri" w:eastAsia="Calibri" w:hAnsi="Calibri" w:cs="Calibri"/>
          <w:iCs/>
        </w:rPr>
        <w:t>En un seul mot</w:t>
      </w:r>
      <w:r w:rsidR="002E066B">
        <w:rPr>
          <w:rFonts w:ascii="Calibri" w:eastAsia="Calibri" w:hAnsi="Calibri" w:cs="Calibri"/>
          <w:iCs/>
        </w:rPr>
        <w:t> :</w:t>
      </w:r>
      <w:r w:rsidRPr="00787FEF">
        <w:rPr>
          <w:rFonts w:ascii="Calibri" w:eastAsia="Calibri" w:hAnsi="Calibri" w:cs="Calibri"/>
          <w:iCs/>
        </w:rPr>
        <w:t xml:space="preserve"> Jésus </w:t>
      </w:r>
      <w:r w:rsidRPr="00F01B29">
        <w:rPr>
          <w:rFonts w:ascii="Calibri" w:eastAsia="Calibri" w:hAnsi="Calibri" w:cs="Calibri"/>
          <w:iCs/>
          <w:spacing w:val="-8"/>
        </w:rPr>
        <w:t>nous encourage à AIMER celui qui nous veut du mal</w:t>
      </w:r>
      <w:r w:rsidR="002E066B" w:rsidRPr="00F01B29">
        <w:rPr>
          <w:rFonts w:ascii="Calibri" w:eastAsia="Calibri" w:hAnsi="Calibri" w:cs="Calibri"/>
          <w:iCs/>
          <w:spacing w:val="-8"/>
        </w:rPr>
        <w:t> !</w:t>
      </w:r>
      <w:r w:rsidRPr="00F01B29">
        <w:rPr>
          <w:rFonts w:ascii="Calibri" w:eastAsia="Calibri" w:hAnsi="Calibri" w:cs="Calibri"/>
          <w:iCs/>
          <w:spacing w:val="-8"/>
        </w:rPr>
        <w:t xml:space="preserve"> (Aimer, c'est être avec l'autre, l'accompagner, lui donner et lui donner encore ce qui est bon pour lui, ne pas le </w:t>
      </w:r>
      <w:r w:rsidR="002F200A" w:rsidRPr="00F01B29">
        <w:rPr>
          <w:rFonts w:ascii="Calibri" w:eastAsia="Calibri" w:hAnsi="Calibri" w:cs="Calibri"/>
          <w:iCs/>
          <w:spacing w:val="-8"/>
        </w:rPr>
        <w:t>juger, ...</w:t>
      </w:r>
      <w:r w:rsidRPr="00F01B29">
        <w:rPr>
          <w:rFonts w:ascii="Calibri" w:eastAsia="Calibri" w:hAnsi="Calibri" w:cs="Calibri"/>
          <w:iCs/>
          <w:spacing w:val="-8"/>
        </w:rPr>
        <w:t>)</w:t>
      </w:r>
      <w:r w:rsidR="00787FEF" w:rsidRPr="00F01B29">
        <w:rPr>
          <w:rFonts w:ascii="Calibri" w:eastAsia="Calibri" w:hAnsi="Calibri" w:cs="Calibri"/>
          <w:iCs/>
          <w:spacing w:val="-8"/>
        </w:rPr>
        <w:t> »</w:t>
      </w:r>
    </w:p>
    <w:p w14:paraId="2EE736D9" w14:textId="601513E0" w:rsidR="007E332B" w:rsidRPr="007E332B" w:rsidRDefault="007E332B" w:rsidP="007E332B">
      <w:pPr>
        <w:jc w:val="both"/>
        <w:rPr>
          <w:rFonts w:ascii="Calibri" w:eastAsia="Calibri" w:hAnsi="Calibri" w:cs="Calibri"/>
          <w:iCs/>
        </w:rPr>
      </w:pPr>
    </w:p>
    <w:p w14:paraId="55B19A43" w14:textId="77777777" w:rsidR="00F01B29" w:rsidRDefault="007E332B" w:rsidP="00745404">
      <w:pPr>
        <w:autoSpaceDE w:val="0"/>
        <w:autoSpaceDN w:val="0"/>
        <w:adjustRightInd w:val="0"/>
        <w:jc w:val="both"/>
        <w:rPr>
          <w:rFonts w:ascii="Calibri" w:eastAsia="Calibri" w:hAnsi="Calibri" w:cs="Calibri"/>
          <w:iCs/>
        </w:rPr>
      </w:pPr>
      <w:r w:rsidRPr="0051379D">
        <w:rPr>
          <w:rFonts w:ascii="Calibri" w:eastAsia="Calibri" w:hAnsi="Calibri" w:cs="Calibri"/>
          <w:b/>
          <w:bCs/>
          <w:iCs/>
        </w:rPr>
        <w:t>La règle d’or (v.31)</w:t>
      </w:r>
      <w:r w:rsidR="00EA0B08">
        <w:rPr>
          <w:rFonts w:ascii="Calibri" w:eastAsia="Calibri" w:hAnsi="Calibri" w:cs="Calibri"/>
          <w:iCs/>
        </w:rPr>
        <w:t xml:space="preserve"> Ce verset qui reprend une loi du Lévitique (Lévitique 19,8) est appelé règle d’or, car la maxime se retrouve dans beaucoup de civilisations. Parfois elle est en négative (ne fais pas aux autres ce que tu ne veux pas qu’on te fasse), parfois au positif comme ici. Elle prend différentes formes suivant les religions. C’est la règle du respect qui invite les personnes à se mettre à la place d’un autre. </w:t>
      </w:r>
      <w:r w:rsidR="00EA0B08" w:rsidRPr="00EA0B08">
        <w:rPr>
          <w:rFonts w:ascii="Calibri" w:eastAsia="Calibri" w:hAnsi="Calibri" w:cs="Calibri"/>
          <w:iCs/>
        </w:rPr>
        <w:t>La règle d’or demande de fait d’être attentif aux autres et à nous-mêmes</w:t>
      </w:r>
      <w:r w:rsidR="00EA0B08">
        <w:rPr>
          <w:rFonts w:ascii="Calibri" w:eastAsia="Calibri" w:hAnsi="Calibri" w:cs="Calibri"/>
          <w:iCs/>
        </w:rPr>
        <w:t>, de faire preuve de respect</w:t>
      </w:r>
      <w:r w:rsidR="0007146D">
        <w:rPr>
          <w:rFonts w:ascii="Calibri" w:eastAsia="Calibri" w:hAnsi="Calibri" w:cs="Calibri"/>
          <w:iCs/>
        </w:rPr>
        <w:t xml:space="preserve"> et de souplesse</w:t>
      </w:r>
      <w:r w:rsidR="00EA0B08">
        <w:rPr>
          <w:rFonts w:ascii="Calibri" w:eastAsia="Calibri" w:hAnsi="Calibri" w:cs="Calibri"/>
          <w:iCs/>
        </w:rPr>
        <w:t xml:space="preserve">. </w:t>
      </w:r>
    </w:p>
    <w:p w14:paraId="15F17F25" w14:textId="4B2B42E1" w:rsidR="00745404" w:rsidRPr="00745404" w:rsidRDefault="00745404" w:rsidP="00745404">
      <w:pPr>
        <w:autoSpaceDE w:val="0"/>
        <w:autoSpaceDN w:val="0"/>
        <w:adjustRightInd w:val="0"/>
        <w:jc w:val="both"/>
        <w:rPr>
          <w:rFonts w:ascii="Calibri" w:eastAsia="Calibri" w:hAnsi="Calibri" w:cs="Calibri"/>
          <w:iCs/>
        </w:rPr>
      </w:pPr>
      <w:r>
        <w:rPr>
          <w:rFonts w:ascii="Calibri" w:eastAsia="Calibri" w:hAnsi="Calibri" w:cs="Calibri"/>
          <w:iCs/>
        </w:rPr>
        <w:lastRenderedPageBreak/>
        <w:t>Il s’agit de se mettre à la place de l’autre, comme le dit le philosophe Alain</w:t>
      </w:r>
      <w:r w:rsidR="00355110">
        <w:rPr>
          <w:rFonts w:ascii="Calibri" w:eastAsia="Calibri" w:hAnsi="Calibri" w:cs="Calibri"/>
          <w:iCs/>
        </w:rPr>
        <w:t> :</w:t>
      </w:r>
      <w:r>
        <w:rPr>
          <w:rFonts w:ascii="Calibri" w:eastAsia="Calibri" w:hAnsi="Calibri" w:cs="Calibri"/>
          <w:iCs/>
        </w:rPr>
        <w:t xml:space="preserve"> « </w:t>
      </w:r>
      <w:r w:rsidRPr="00745404">
        <w:rPr>
          <w:rFonts w:ascii="Calibri" w:eastAsia="Calibri" w:hAnsi="Calibri" w:cs="Calibri"/>
          <w:iCs/>
        </w:rPr>
        <w:t>Dans tout contrat et dans tout échange, mets-toi à la place de l’autre, mais avec tout ce que tu sais et te supposant aussi libre des nécessités qu’un homme peut l’être, voir si, à sa place, tu approuverais cet échange ou ce contrat</w:t>
      </w:r>
      <w:r>
        <w:rPr>
          <w:rFonts w:ascii="Calibri" w:eastAsia="Calibri" w:hAnsi="Calibri" w:cs="Calibri"/>
          <w:iCs/>
        </w:rPr>
        <w:t> »</w:t>
      </w:r>
      <w:r>
        <w:rPr>
          <w:rStyle w:val="Appelnotedebasdep"/>
          <w:rFonts w:ascii="Calibri" w:eastAsia="Calibri" w:hAnsi="Calibri" w:cs="Calibri"/>
          <w:iCs/>
        </w:rPr>
        <w:footnoteReference w:id="3"/>
      </w:r>
      <w:r w:rsidR="00355110">
        <w:rPr>
          <w:rFonts w:ascii="Calibri" w:eastAsia="Calibri" w:hAnsi="Calibri" w:cs="Calibri"/>
          <w:iCs/>
        </w:rPr>
        <w:t>.</w:t>
      </w:r>
    </w:p>
    <w:p w14:paraId="702A1A96" w14:textId="77777777" w:rsidR="00745404" w:rsidRDefault="00745404" w:rsidP="00745404">
      <w:pPr>
        <w:pStyle w:val="Paragraphedeliste"/>
        <w:jc w:val="both"/>
        <w:rPr>
          <w:rFonts w:ascii="Calibri" w:eastAsia="Calibri" w:hAnsi="Calibri" w:cs="Calibri"/>
          <w:iCs/>
        </w:rPr>
      </w:pPr>
    </w:p>
    <w:p w14:paraId="7B77675D" w14:textId="6CA77B17" w:rsidR="00EA0B08" w:rsidRDefault="00EA0B08" w:rsidP="00745404">
      <w:pPr>
        <w:pStyle w:val="Paragraphedeliste"/>
        <w:jc w:val="both"/>
        <w:rPr>
          <w:rFonts w:ascii="Calibri" w:eastAsia="Calibri" w:hAnsi="Calibri" w:cs="Calibri"/>
          <w:iCs/>
        </w:rPr>
      </w:pPr>
      <w:r>
        <w:rPr>
          <w:rFonts w:ascii="Calibri" w:eastAsia="Calibri" w:hAnsi="Calibri" w:cs="Calibri"/>
          <w:iCs/>
        </w:rPr>
        <w:t xml:space="preserve">Voici quelques </w:t>
      </w:r>
      <w:r w:rsidR="004F7CC2">
        <w:rPr>
          <w:rFonts w:ascii="Calibri" w:eastAsia="Calibri" w:hAnsi="Calibri" w:cs="Calibri"/>
          <w:iCs/>
        </w:rPr>
        <w:t xml:space="preserve">expressions de cette règle d’or dans différentes </w:t>
      </w:r>
      <w:r w:rsidR="00E81C73">
        <w:rPr>
          <w:rFonts w:ascii="Calibri" w:eastAsia="Calibri" w:hAnsi="Calibri" w:cs="Calibri"/>
          <w:iCs/>
        </w:rPr>
        <w:t>religions</w:t>
      </w:r>
      <w:r w:rsidR="004F7CC2">
        <w:rPr>
          <w:rStyle w:val="Appelnotedebasdep"/>
          <w:rFonts w:ascii="Calibri" w:eastAsia="Calibri" w:hAnsi="Calibri" w:cs="Calibri"/>
          <w:iCs/>
        </w:rPr>
        <w:footnoteReference w:id="4"/>
      </w:r>
      <w:r w:rsidR="004F7CC2">
        <w:rPr>
          <w:rFonts w:ascii="Calibri" w:eastAsia="Calibri" w:hAnsi="Calibri" w:cs="Calibri"/>
          <w:iCs/>
        </w:rPr>
        <w:t> :</w:t>
      </w:r>
    </w:p>
    <w:p w14:paraId="52103474" w14:textId="6C5E4BCA" w:rsidR="004F7CC2" w:rsidRPr="004F7CC2" w:rsidRDefault="00D91E58" w:rsidP="0051379D">
      <w:pPr>
        <w:numPr>
          <w:ilvl w:val="0"/>
          <w:numId w:val="13"/>
        </w:numPr>
        <w:jc w:val="both"/>
        <w:rPr>
          <w:rFonts w:ascii="Calibri" w:eastAsia="Calibri" w:hAnsi="Calibri" w:cs="Calibri"/>
          <w:iCs/>
        </w:rPr>
      </w:pPr>
      <w:r>
        <w:rPr>
          <w:rFonts w:ascii="Calibri" w:eastAsia="Calibri" w:hAnsi="Calibri" w:cs="Calibri"/>
          <w:iCs/>
        </w:rPr>
        <w:t>T</w:t>
      </w:r>
      <w:r w:rsidRPr="004F7CC2">
        <w:rPr>
          <w:rFonts w:ascii="Calibri" w:eastAsia="Calibri" w:hAnsi="Calibri" w:cs="Calibri"/>
          <w:iCs/>
        </w:rPr>
        <w:t>aoïsme</w:t>
      </w:r>
      <w:r w:rsidR="004F7CC2" w:rsidRPr="004F7CC2">
        <w:rPr>
          <w:rFonts w:ascii="Calibri" w:eastAsia="Calibri" w:hAnsi="Calibri" w:cs="Calibri"/>
          <w:iCs/>
        </w:rPr>
        <w:t xml:space="preserve"> : </w:t>
      </w:r>
      <w:r w:rsidR="004F7CC2" w:rsidRPr="004F7CC2">
        <w:rPr>
          <w:rFonts w:ascii="Calibri" w:eastAsia="Calibri" w:hAnsi="Calibri" w:cs="Calibri"/>
          <w:b/>
          <w:bCs/>
          <w:iCs/>
        </w:rPr>
        <w:t xml:space="preserve">Ce que </w:t>
      </w:r>
      <w:r w:rsidR="00FB21F4" w:rsidRPr="004F7CC2">
        <w:rPr>
          <w:rFonts w:ascii="Calibri" w:eastAsia="Calibri" w:hAnsi="Calibri" w:cs="Calibri"/>
          <w:b/>
          <w:bCs/>
          <w:iCs/>
        </w:rPr>
        <w:t>tu ne nous voudrais pas</w:t>
      </w:r>
      <w:r w:rsidR="004F7CC2" w:rsidRPr="004F7CC2">
        <w:rPr>
          <w:rFonts w:ascii="Calibri" w:eastAsia="Calibri" w:hAnsi="Calibri" w:cs="Calibri"/>
          <w:b/>
          <w:bCs/>
          <w:iCs/>
        </w:rPr>
        <w:t xml:space="preserve"> que l’on te fasse, ne le fais pas aux autres.</w:t>
      </w:r>
      <w:r w:rsidR="004F7CC2" w:rsidRPr="004F7CC2">
        <w:rPr>
          <w:rFonts w:ascii="Calibri" w:eastAsia="Calibri" w:hAnsi="Calibri" w:cs="Calibri"/>
          <w:iCs/>
        </w:rPr>
        <w:t> (Confucius Analecta 15:3, environ 551 – 479 av. J.-C.)</w:t>
      </w:r>
    </w:p>
    <w:p w14:paraId="52B91C9B" w14:textId="4A8E4A0F" w:rsidR="004F7CC2" w:rsidRPr="004F7CC2" w:rsidRDefault="004F7CC2" w:rsidP="0051379D">
      <w:pPr>
        <w:numPr>
          <w:ilvl w:val="0"/>
          <w:numId w:val="13"/>
        </w:numPr>
        <w:jc w:val="both"/>
        <w:rPr>
          <w:rFonts w:ascii="Calibri" w:eastAsia="Calibri" w:hAnsi="Calibri" w:cs="Calibri"/>
          <w:iCs/>
        </w:rPr>
      </w:pPr>
      <w:r w:rsidRPr="004F7CC2">
        <w:rPr>
          <w:rFonts w:ascii="Calibri" w:eastAsia="Calibri" w:hAnsi="Calibri" w:cs="Calibri"/>
          <w:iCs/>
        </w:rPr>
        <w:t>Mazdéisme : </w:t>
      </w:r>
      <w:r w:rsidRPr="004F7CC2">
        <w:rPr>
          <w:rFonts w:ascii="Calibri" w:eastAsia="Calibri" w:hAnsi="Calibri" w:cs="Calibri"/>
          <w:b/>
          <w:bCs/>
          <w:iCs/>
        </w:rPr>
        <w:t>La nature seule est bonne qui se réprime pour ne point faire à autrui ce qui ne serait pas bon pour elle.</w:t>
      </w:r>
      <w:r w:rsidR="00FB21F4">
        <w:rPr>
          <w:rFonts w:ascii="Calibri" w:eastAsia="Calibri" w:hAnsi="Calibri" w:cs="Calibri"/>
          <w:b/>
          <w:bCs/>
          <w:iCs/>
        </w:rPr>
        <w:t xml:space="preserve"> </w:t>
      </w:r>
      <w:r w:rsidRPr="004F7CC2">
        <w:rPr>
          <w:rFonts w:ascii="Calibri" w:eastAsia="Calibri" w:hAnsi="Calibri" w:cs="Calibri"/>
          <w:iCs/>
        </w:rPr>
        <w:t>(</w:t>
      </w:r>
      <w:proofErr w:type="spellStart"/>
      <w:r w:rsidRPr="004F7CC2">
        <w:rPr>
          <w:rFonts w:ascii="Calibri" w:eastAsia="Calibri" w:hAnsi="Calibri" w:cs="Calibri"/>
          <w:iCs/>
        </w:rPr>
        <w:t>Dadistan</w:t>
      </w:r>
      <w:proofErr w:type="spellEnd"/>
      <w:r w:rsidRPr="004F7CC2">
        <w:rPr>
          <w:rFonts w:ascii="Calibri" w:eastAsia="Calibri" w:hAnsi="Calibri" w:cs="Calibri"/>
          <w:iCs/>
        </w:rPr>
        <w:t>-i-</w:t>
      </w:r>
      <w:proofErr w:type="spellStart"/>
      <w:r w:rsidRPr="004F7CC2">
        <w:rPr>
          <w:rFonts w:ascii="Calibri" w:eastAsia="Calibri" w:hAnsi="Calibri" w:cs="Calibri"/>
          <w:iCs/>
        </w:rPr>
        <w:t>Dinik</w:t>
      </w:r>
      <w:proofErr w:type="spellEnd"/>
      <w:r w:rsidRPr="004F7CC2">
        <w:rPr>
          <w:rFonts w:ascii="Calibri" w:eastAsia="Calibri" w:hAnsi="Calibri" w:cs="Calibri"/>
          <w:iCs/>
        </w:rPr>
        <w:t xml:space="preserve"> 94:5, vers -700)</w:t>
      </w:r>
    </w:p>
    <w:p w14:paraId="228B57AD" w14:textId="34EC6F25" w:rsidR="004F7CC2" w:rsidRPr="004F7CC2" w:rsidRDefault="004F7CC2" w:rsidP="0051379D">
      <w:pPr>
        <w:numPr>
          <w:ilvl w:val="0"/>
          <w:numId w:val="13"/>
        </w:numPr>
        <w:jc w:val="both"/>
        <w:rPr>
          <w:rFonts w:ascii="Calibri" w:eastAsia="Calibri" w:hAnsi="Calibri" w:cs="Calibri"/>
          <w:iCs/>
        </w:rPr>
      </w:pPr>
      <w:r w:rsidRPr="004F7CC2">
        <w:rPr>
          <w:rFonts w:ascii="Calibri" w:eastAsia="Calibri" w:hAnsi="Calibri" w:cs="Calibri"/>
          <w:iCs/>
        </w:rPr>
        <w:t>Judaïsme : </w:t>
      </w:r>
      <w:r w:rsidRPr="004F7CC2">
        <w:rPr>
          <w:rFonts w:ascii="Calibri" w:eastAsia="Calibri" w:hAnsi="Calibri" w:cs="Calibri"/>
          <w:b/>
          <w:bCs/>
          <w:iCs/>
        </w:rPr>
        <w:t>Ce qui est détestable pour toi, ne le fais pas à ton prochain. C’est là toute la Loi, le reste n’est que commentaire.</w:t>
      </w:r>
      <w:r w:rsidR="00FB21F4">
        <w:rPr>
          <w:rFonts w:ascii="Calibri" w:eastAsia="Calibri" w:hAnsi="Calibri" w:cs="Calibri"/>
          <w:b/>
          <w:bCs/>
          <w:iCs/>
        </w:rPr>
        <w:t xml:space="preserve"> </w:t>
      </w:r>
      <w:r w:rsidRPr="004F7CC2">
        <w:rPr>
          <w:rFonts w:ascii="Calibri" w:eastAsia="Calibri" w:hAnsi="Calibri" w:cs="Calibri"/>
          <w:iCs/>
        </w:rPr>
        <w:t>(Lévitique 19:8)</w:t>
      </w:r>
    </w:p>
    <w:p w14:paraId="56AF5ADE" w14:textId="77777777" w:rsidR="004F7CC2" w:rsidRPr="004F7CC2" w:rsidRDefault="004F7CC2" w:rsidP="0051379D">
      <w:pPr>
        <w:numPr>
          <w:ilvl w:val="0"/>
          <w:numId w:val="13"/>
        </w:numPr>
        <w:jc w:val="both"/>
        <w:rPr>
          <w:rFonts w:ascii="Calibri" w:eastAsia="Calibri" w:hAnsi="Calibri" w:cs="Calibri"/>
          <w:iCs/>
        </w:rPr>
      </w:pPr>
      <w:r w:rsidRPr="004F7CC2">
        <w:rPr>
          <w:rFonts w:ascii="Calibri" w:eastAsia="Calibri" w:hAnsi="Calibri" w:cs="Calibri"/>
          <w:iCs/>
        </w:rPr>
        <w:t>Jaïnisme : </w:t>
      </w:r>
      <w:r w:rsidRPr="004F7CC2">
        <w:rPr>
          <w:rFonts w:ascii="Calibri" w:eastAsia="Calibri" w:hAnsi="Calibri" w:cs="Calibri"/>
          <w:b/>
          <w:bCs/>
          <w:iCs/>
        </w:rPr>
        <w:t>Dans le bonheur et la souffrance, nous devons nous abstenir d’infliger aux autres ce que nous n’aimerions pas nous voir infliger.</w:t>
      </w:r>
      <w:r w:rsidRPr="004F7CC2">
        <w:rPr>
          <w:rFonts w:ascii="Calibri" w:eastAsia="Calibri" w:hAnsi="Calibri" w:cs="Calibri"/>
          <w:iCs/>
        </w:rPr>
        <w:t> (vers -500/-580)</w:t>
      </w:r>
    </w:p>
    <w:p w14:paraId="203DDA61" w14:textId="5E14125C" w:rsidR="004F7CC2" w:rsidRPr="004F7CC2" w:rsidRDefault="004F7CC2" w:rsidP="0051379D">
      <w:pPr>
        <w:numPr>
          <w:ilvl w:val="0"/>
          <w:numId w:val="13"/>
        </w:numPr>
        <w:jc w:val="both"/>
        <w:rPr>
          <w:rFonts w:ascii="Calibri" w:eastAsia="Calibri" w:hAnsi="Calibri" w:cs="Calibri"/>
          <w:iCs/>
        </w:rPr>
      </w:pPr>
      <w:r w:rsidRPr="004F7CC2">
        <w:rPr>
          <w:rFonts w:ascii="Calibri" w:eastAsia="Calibri" w:hAnsi="Calibri" w:cs="Calibri"/>
          <w:iCs/>
        </w:rPr>
        <w:t>Islam : </w:t>
      </w:r>
      <w:r w:rsidRPr="004F7CC2">
        <w:rPr>
          <w:rFonts w:ascii="Calibri" w:eastAsia="Calibri" w:hAnsi="Calibri" w:cs="Calibri"/>
          <w:b/>
          <w:bCs/>
          <w:iCs/>
        </w:rPr>
        <w:t>Aucun d’entre vous n’est vraiment croyant tant qu’il n’aime pas pour son frère ce qu’il aime pour lui-même.</w:t>
      </w:r>
      <w:r w:rsidRPr="004F7CC2">
        <w:rPr>
          <w:rFonts w:ascii="Calibri" w:eastAsia="Calibri" w:hAnsi="Calibri" w:cs="Calibri"/>
          <w:iCs/>
        </w:rPr>
        <w:t> (Hadith 13 de Al-</w:t>
      </w:r>
      <w:proofErr w:type="spellStart"/>
      <w:r w:rsidRPr="004F7CC2">
        <w:rPr>
          <w:rFonts w:ascii="Calibri" w:eastAsia="Calibri" w:hAnsi="Calibri" w:cs="Calibri"/>
          <w:iCs/>
        </w:rPr>
        <w:t>Nawawi</w:t>
      </w:r>
      <w:proofErr w:type="spellEnd"/>
      <w:r w:rsidRPr="004F7CC2">
        <w:rPr>
          <w:rFonts w:ascii="Calibri" w:eastAsia="Calibri" w:hAnsi="Calibri" w:cs="Calibri"/>
          <w:iCs/>
        </w:rPr>
        <w:t>, vers +600)</w:t>
      </w:r>
    </w:p>
    <w:p w14:paraId="7FEF8C02" w14:textId="77777777" w:rsidR="004F7CC2" w:rsidRPr="004F7CC2" w:rsidRDefault="004F7CC2" w:rsidP="0051379D">
      <w:pPr>
        <w:numPr>
          <w:ilvl w:val="0"/>
          <w:numId w:val="13"/>
        </w:numPr>
        <w:jc w:val="both"/>
        <w:rPr>
          <w:rFonts w:ascii="Calibri" w:eastAsia="Calibri" w:hAnsi="Calibri" w:cs="Calibri"/>
          <w:iCs/>
        </w:rPr>
      </w:pPr>
      <w:r w:rsidRPr="004F7CC2">
        <w:rPr>
          <w:rFonts w:ascii="Calibri" w:eastAsia="Calibri" w:hAnsi="Calibri" w:cs="Calibri"/>
          <w:iCs/>
        </w:rPr>
        <w:t>Hindouisme : </w:t>
      </w:r>
      <w:r w:rsidRPr="004F7CC2">
        <w:rPr>
          <w:rFonts w:ascii="Calibri" w:eastAsia="Calibri" w:hAnsi="Calibri" w:cs="Calibri"/>
          <w:b/>
          <w:bCs/>
          <w:iCs/>
        </w:rPr>
        <w:t>Ne fais pas aux autres ce qui, fait à toi-même, te causerait de la peine.</w:t>
      </w:r>
      <w:r w:rsidRPr="004F7CC2">
        <w:rPr>
          <w:rFonts w:ascii="Calibri" w:eastAsia="Calibri" w:hAnsi="Calibri" w:cs="Calibri"/>
          <w:iCs/>
        </w:rPr>
        <w:t> (</w:t>
      </w:r>
      <w:proofErr w:type="spellStart"/>
      <w:r w:rsidRPr="004F7CC2">
        <w:rPr>
          <w:rFonts w:ascii="Calibri" w:eastAsia="Calibri" w:hAnsi="Calibri" w:cs="Calibri"/>
          <w:iCs/>
        </w:rPr>
        <w:t>Mahabharara</w:t>
      </w:r>
      <w:proofErr w:type="spellEnd"/>
      <w:r w:rsidRPr="004F7CC2">
        <w:rPr>
          <w:rFonts w:ascii="Calibri" w:eastAsia="Calibri" w:hAnsi="Calibri" w:cs="Calibri"/>
          <w:iCs/>
        </w:rPr>
        <w:t>, 5:15:17, vers -500)</w:t>
      </w:r>
    </w:p>
    <w:p w14:paraId="23DB2197" w14:textId="756AFE9B" w:rsidR="004F7CC2" w:rsidRPr="004F7CC2" w:rsidRDefault="004F7CC2" w:rsidP="0051379D">
      <w:pPr>
        <w:numPr>
          <w:ilvl w:val="0"/>
          <w:numId w:val="13"/>
        </w:numPr>
        <w:jc w:val="both"/>
        <w:rPr>
          <w:rFonts w:ascii="Calibri" w:eastAsia="Calibri" w:hAnsi="Calibri" w:cs="Calibri"/>
          <w:iCs/>
        </w:rPr>
      </w:pPr>
      <w:r w:rsidRPr="004F7CC2">
        <w:rPr>
          <w:rFonts w:ascii="Calibri" w:eastAsia="Calibri" w:hAnsi="Calibri" w:cs="Calibri"/>
          <w:iCs/>
        </w:rPr>
        <w:t>Ethniques : </w:t>
      </w:r>
      <w:r w:rsidRPr="004F7CC2">
        <w:rPr>
          <w:rFonts w:ascii="Calibri" w:eastAsia="Calibri" w:hAnsi="Calibri" w:cs="Calibri"/>
          <w:b/>
          <w:bCs/>
          <w:iCs/>
        </w:rPr>
        <w:t>Nous sommes vivants aussi longtemps que nous maintenons la terre en vie.</w:t>
      </w:r>
    </w:p>
    <w:p w14:paraId="28A450E2" w14:textId="3EDDC824" w:rsidR="004F7CC2" w:rsidRPr="004F7CC2" w:rsidRDefault="00F01B29" w:rsidP="0051379D">
      <w:pPr>
        <w:numPr>
          <w:ilvl w:val="0"/>
          <w:numId w:val="13"/>
        </w:numPr>
        <w:jc w:val="both"/>
        <w:rPr>
          <w:rFonts w:ascii="Calibri" w:eastAsia="Calibri" w:hAnsi="Calibri" w:cs="Calibri"/>
          <w:iCs/>
        </w:rPr>
      </w:pPr>
      <w:r>
        <w:rPr>
          <w:rFonts w:ascii="Calibri" w:eastAsia="Calibri" w:hAnsi="Calibri" w:cs="Calibri"/>
          <w:iCs/>
          <w:noProof/>
        </w:rPr>
        <w:drawing>
          <wp:anchor distT="0" distB="0" distL="114300" distR="114300" simplePos="0" relativeHeight="251693056" behindDoc="0" locked="0" layoutInCell="1" allowOverlap="1" wp14:anchorId="7A5FB8BF" wp14:editId="2670C9DA">
            <wp:simplePos x="0" y="0"/>
            <wp:positionH relativeFrom="margin">
              <wp:posOffset>2556510</wp:posOffset>
            </wp:positionH>
            <wp:positionV relativeFrom="margin">
              <wp:posOffset>3731895</wp:posOffset>
            </wp:positionV>
            <wp:extent cx="3789680" cy="3313430"/>
            <wp:effectExtent l="0" t="0" r="0" b="127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a:extLst>
                        <a:ext uri="{28A0092B-C50C-407E-A947-70E740481C1C}">
                          <a14:useLocalDpi xmlns:a14="http://schemas.microsoft.com/office/drawing/2010/main" val="0"/>
                        </a:ext>
                      </a:extLst>
                    </a:blip>
                    <a:stretch>
                      <a:fillRect/>
                    </a:stretch>
                  </pic:blipFill>
                  <pic:spPr>
                    <a:xfrm>
                      <a:off x="0" y="0"/>
                      <a:ext cx="3789680" cy="3313430"/>
                    </a:xfrm>
                    <a:prstGeom prst="rect">
                      <a:avLst/>
                    </a:prstGeom>
                  </pic:spPr>
                </pic:pic>
              </a:graphicData>
            </a:graphic>
            <wp14:sizeRelH relativeFrom="margin">
              <wp14:pctWidth>0</wp14:pctWidth>
            </wp14:sizeRelH>
            <wp14:sizeRelV relativeFrom="margin">
              <wp14:pctHeight>0</wp14:pctHeight>
            </wp14:sizeRelV>
          </wp:anchor>
        </w:drawing>
      </w:r>
      <w:r w:rsidR="004F7CC2" w:rsidRPr="004F7CC2">
        <w:rPr>
          <w:rFonts w:ascii="Calibri" w:eastAsia="Calibri" w:hAnsi="Calibri" w:cs="Calibri"/>
          <w:iCs/>
        </w:rPr>
        <w:t>Christianisme : </w:t>
      </w:r>
      <w:r w:rsidR="004F7CC2" w:rsidRPr="004F7CC2">
        <w:rPr>
          <w:rFonts w:ascii="Calibri" w:eastAsia="Calibri" w:hAnsi="Calibri" w:cs="Calibri"/>
          <w:b/>
          <w:bCs/>
          <w:iCs/>
        </w:rPr>
        <w:t>Comme vous voulez que les gens agissent envers vous, agissez de même envers eux.</w:t>
      </w:r>
      <w:r w:rsidR="004F7CC2" w:rsidRPr="004F7CC2">
        <w:rPr>
          <w:rFonts w:ascii="Calibri" w:eastAsia="Calibri" w:hAnsi="Calibri" w:cs="Calibri"/>
          <w:iCs/>
        </w:rPr>
        <w:t> </w:t>
      </w:r>
      <w:r w:rsidR="0051379D">
        <w:rPr>
          <w:rFonts w:ascii="Calibri" w:eastAsia="Calibri" w:hAnsi="Calibri" w:cs="Calibri"/>
          <w:iCs/>
        </w:rPr>
        <w:t>(</w:t>
      </w:r>
      <w:proofErr w:type="spellStart"/>
      <w:r w:rsidR="0051379D">
        <w:rPr>
          <w:rFonts w:ascii="Calibri" w:eastAsia="Calibri" w:hAnsi="Calibri" w:cs="Calibri"/>
          <w:iCs/>
        </w:rPr>
        <w:t>Evangile</w:t>
      </w:r>
      <w:proofErr w:type="spellEnd"/>
      <w:r w:rsidR="0051379D">
        <w:rPr>
          <w:rFonts w:ascii="Calibri" w:eastAsia="Calibri" w:hAnsi="Calibri" w:cs="Calibri"/>
          <w:iCs/>
        </w:rPr>
        <w:t xml:space="preserve"> de Luc</w:t>
      </w:r>
      <w:r w:rsidR="00C82C61">
        <w:rPr>
          <w:rFonts w:ascii="Calibri" w:eastAsia="Calibri" w:hAnsi="Calibri" w:cs="Calibri"/>
          <w:iCs/>
        </w:rPr>
        <w:t xml:space="preserve"> 6,31</w:t>
      </w:r>
      <w:r w:rsidR="0051379D">
        <w:rPr>
          <w:rFonts w:ascii="Calibri" w:eastAsia="Calibri" w:hAnsi="Calibri" w:cs="Calibri"/>
          <w:iCs/>
        </w:rPr>
        <w:t>)</w:t>
      </w:r>
    </w:p>
    <w:p w14:paraId="42BFBC54" w14:textId="54D9B411" w:rsidR="004F7CC2" w:rsidRPr="004F7CC2" w:rsidRDefault="004F7CC2" w:rsidP="0051379D">
      <w:pPr>
        <w:numPr>
          <w:ilvl w:val="0"/>
          <w:numId w:val="13"/>
        </w:numPr>
        <w:jc w:val="both"/>
        <w:rPr>
          <w:rFonts w:ascii="Calibri" w:eastAsia="Calibri" w:hAnsi="Calibri" w:cs="Calibri"/>
          <w:iCs/>
        </w:rPr>
      </w:pPr>
      <w:r w:rsidRPr="004F7CC2">
        <w:rPr>
          <w:rFonts w:ascii="Calibri" w:eastAsia="Calibri" w:hAnsi="Calibri" w:cs="Calibri"/>
          <w:iCs/>
        </w:rPr>
        <w:t>Bouddhisme : </w:t>
      </w:r>
      <w:r w:rsidRPr="004F7CC2">
        <w:rPr>
          <w:rFonts w:ascii="Calibri" w:eastAsia="Calibri" w:hAnsi="Calibri" w:cs="Calibri"/>
          <w:b/>
          <w:bCs/>
          <w:iCs/>
        </w:rPr>
        <w:t>Ne blesse pas les autres avec ce qui te fait souffrir toi-même.</w:t>
      </w:r>
      <w:r w:rsidRPr="004F7CC2">
        <w:rPr>
          <w:rFonts w:ascii="Calibri" w:eastAsia="Calibri" w:hAnsi="Calibri" w:cs="Calibri"/>
          <w:iCs/>
        </w:rPr>
        <w:t> (</w:t>
      </w:r>
      <w:proofErr w:type="spellStart"/>
      <w:r w:rsidRPr="004F7CC2">
        <w:rPr>
          <w:rFonts w:ascii="Calibri" w:eastAsia="Calibri" w:hAnsi="Calibri" w:cs="Calibri"/>
          <w:iCs/>
        </w:rPr>
        <w:t>Udana</w:t>
      </w:r>
      <w:proofErr w:type="spellEnd"/>
      <w:r w:rsidRPr="004F7CC2">
        <w:rPr>
          <w:rFonts w:ascii="Calibri" w:eastAsia="Calibri" w:hAnsi="Calibri" w:cs="Calibri"/>
          <w:iCs/>
        </w:rPr>
        <w:t>-Varga 5:18</w:t>
      </w:r>
      <w:r w:rsidR="00D91E58">
        <w:rPr>
          <w:rFonts w:ascii="Calibri" w:eastAsia="Calibri" w:hAnsi="Calibri" w:cs="Calibri"/>
          <w:iCs/>
        </w:rPr>
        <w:t xml:space="preserve">, </w:t>
      </w:r>
      <w:r w:rsidRPr="004F7CC2">
        <w:rPr>
          <w:rFonts w:ascii="Calibri" w:eastAsia="Calibri" w:hAnsi="Calibri" w:cs="Calibri"/>
          <w:iCs/>
        </w:rPr>
        <w:t>environ 500 av. J.-C.) ;</w:t>
      </w:r>
    </w:p>
    <w:p w14:paraId="50A8AE44" w14:textId="0C8AB791" w:rsidR="004F7CC2" w:rsidRDefault="003751C5" w:rsidP="0051379D">
      <w:pPr>
        <w:numPr>
          <w:ilvl w:val="0"/>
          <w:numId w:val="14"/>
        </w:numPr>
        <w:jc w:val="both"/>
        <w:rPr>
          <w:rFonts w:ascii="Calibri" w:eastAsia="Calibri" w:hAnsi="Calibri" w:cs="Calibri"/>
          <w:iCs/>
        </w:rPr>
      </w:pPr>
      <w:r w:rsidRPr="004F7CC2">
        <w:rPr>
          <w:rFonts w:ascii="Calibri" w:eastAsia="Calibri" w:hAnsi="Calibri" w:cs="Calibri"/>
          <w:iCs/>
        </w:rPr>
        <w:t>Bahaïsme</w:t>
      </w:r>
      <w:r w:rsidR="004F7CC2" w:rsidRPr="004F7CC2">
        <w:rPr>
          <w:rFonts w:ascii="Calibri" w:eastAsia="Calibri" w:hAnsi="Calibri" w:cs="Calibri"/>
          <w:iCs/>
        </w:rPr>
        <w:t xml:space="preserve"> : </w:t>
      </w:r>
      <w:r w:rsidR="004F7CC2" w:rsidRPr="004F7CC2">
        <w:rPr>
          <w:rFonts w:ascii="Calibri" w:eastAsia="Calibri" w:hAnsi="Calibri" w:cs="Calibri"/>
          <w:b/>
          <w:bCs/>
          <w:iCs/>
        </w:rPr>
        <w:t>Ne souhaitez pas aux autres ce que vous ne souhaitez pas à vous-mêmes.</w:t>
      </w:r>
      <w:r w:rsidR="004F7CC2" w:rsidRPr="004F7CC2">
        <w:rPr>
          <w:rFonts w:ascii="Calibri" w:eastAsia="Calibri" w:hAnsi="Calibri" w:cs="Calibri"/>
          <w:iCs/>
        </w:rPr>
        <w:t> (</w:t>
      </w:r>
      <w:proofErr w:type="spellStart"/>
      <w:r w:rsidR="004F7CC2" w:rsidRPr="004F7CC2">
        <w:rPr>
          <w:rFonts w:ascii="Calibri" w:eastAsia="Calibri" w:hAnsi="Calibri" w:cs="Calibri"/>
          <w:iCs/>
        </w:rPr>
        <w:t>Baha’ullah</w:t>
      </w:r>
      <w:proofErr w:type="spellEnd"/>
      <w:r w:rsidR="004F7CC2" w:rsidRPr="004F7CC2">
        <w:rPr>
          <w:rFonts w:ascii="Calibri" w:eastAsia="Calibri" w:hAnsi="Calibri" w:cs="Calibri"/>
          <w:iCs/>
        </w:rPr>
        <w:t xml:space="preserve">, </w:t>
      </w:r>
      <w:proofErr w:type="spellStart"/>
      <w:r w:rsidR="004F7CC2" w:rsidRPr="004F7CC2">
        <w:rPr>
          <w:rFonts w:ascii="Calibri" w:eastAsia="Calibri" w:hAnsi="Calibri" w:cs="Calibri"/>
          <w:iCs/>
        </w:rPr>
        <w:t>Kitab</w:t>
      </w:r>
      <w:proofErr w:type="spellEnd"/>
      <w:r w:rsidR="004F7CC2" w:rsidRPr="004F7CC2">
        <w:rPr>
          <w:rFonts w:ascii="Calibri" w:eastAsia="Calibri" w:hAnsi="Calibri" w:cs="Calibri"/>
          <w:iCs/>
        </w:rPr>
        <w:t xml:space="preserve"> </w:t>
      </w:r>
      <w:proofErr w:type="spellStart"/>
      <w:r w:rsidR="004F7CC2" w:rsidRPr="004F7CC2">
        <w:rPr>
          <w:rFonts w:ascii="Calibri" w:eastAsia="Calibri" w:hAnsi="Calibri" w:cs="Calibri"/>
          <w:iCs/>
        </w:rPr>
        <w:t>iq</w:t>
      </w:r>
      <w:proofErr w:type="spellEnd"/>
      <w:r w:rsidR="004F7CC2" w:rsidRPr="004F7CC2">
        <w:rPr>
          <w:rFonts w:ascii="Calibri" w:eastAsia="Calibri" w:hAnsi="Calibri" w:cs="Calibri"/>
          <w:iCs/>
        </w:rPr>
        <w:t xml:space="preserve"> </w:t>
      </w:r>
      <w:proofErr w:type="spellStart"/>
      <w:r w:rsidR="004F7CC2" w:rsidRPr="004F7CC2">
        <w:rPr>
          <w:rFonts w:ascii="Calibri" w:eastAsia="Calibri" w:hAnsi="Calibri" w:cs="Calibri"/>
          <w:iCs/>
        </w:rPr>
        <w:t>Aqdas</w:t>
      </w:r>
      <w:proofErr w:type="spellEnd"/>
      <w:r w:rsidR="004F7CC2" w:rsidRPr="004F7CC2">
        <w:rPr>
          <w:rFonts w:ascii="Calibri" w:eastAsia="Calibri" w:hAnsi="Calibri" w:cs="Calibri"/>
          <w:iCs/>
        </w:rPr>
        <w:t>, 148, 19e siècle)</w:t>
      </w:r>
    </w:p>
    <w:p w14:paraId="621497D7" w14:textId="48DE0BC4" w:rsidR="003C65DD" w:rsidRDefault="003C65DD" w:rsidP="0051379D">
      <w:pPr>
        <w:ind w:left="720"/>
        <w:jc w:val="both"/>
        <w:rPr>
          <w:rFonts w:ascii="Calibri" w:eastAsia="Calibri" w:hAnsi="Calibri" w:cs="Calibri"/>
          <w:iCs/>
        </w:rPr>
      </w:pPr>
    </w:p>
    <w:p w14:paraId="3DABB73A" w14:textId="70129B2F" w:rsidR="0051379D" w:rsidRDefault="0051379D" w:rsidP="0051379D">
      <w:pPr>
        <w:ind w:left="720"/>
        <w:jc w:val="both"/>
        <w:rPr>
          <w:rFonts w:ascii="Calibri" w:eastAsia="Calibri" w:hAnsi="Calibri" w:cs="Calibri"/>
          <w:iCs/>
        </w:rPr>
      </w:pPr>
      <w:r>
        <w:rPr>
          <w:rFonts w:ascii="Calibri" w:eastAsia="Calibri" w:hAnsi="Calibri" w:cs="Calibri"/>
          <w:iCs/>
        </w:rPr>
        <w:t>Un PDF sera en lien sur quelques règles d’or.</w:t>
      </w:r>
    </w:p>
    <w:p w14:paraId="0DD22284" w14:textId="525F622E" w:rsidR="003C65DD" w:rsidRDefault="003C65DD" w:rsidP="0051379D">
      <w:pPr>
        <w:ind w:left="720"/>
        <w:jc w:val="both"/>
        <w:rPr>
          <w:rFonts w:ascii="Calibri" w:eastAsia="Calibri" w:hAnsi="Calibri" w:cs="Calibri"/>
          <w:iCs/>
        </w:rPr>
      </w:pPr>
      <w:r>
        <w:rPr>
          <w:rFonts w:ascii="Calibri" w:eastAsia="Calibri" w:hAnsi="Calibri" w:cs="Calibri"/>
          <w:iCs/>
        </w:rPr>
        <w:t>Voici une image qui résume cette règle d’or</w:t>
      </w:r>
    </w:p>
    <w:p w14:paraId="3046552E" w14:textId="77777777" w:rsidR="003C65DD" w:rsidRPr="004F7CC2" w:rsidRDefault="003C65DD" w:rsidP="0051379D">
      <w:pPr>
        <w:ind w:left="720"/>
        <w:jc w:val="both"/>
        <w:rPr>
          <w:rFonts w:ascii="Calibri" w:eastAsia="Calibri" w:hAnsi="Calibri" w:cs="Calibri"/>
          <w:iCs/>
        </w:rPr>
      </w:pPr>
    </w:p>
    <w:p w14:paraId="33AEF3CD" w14:textId="3F2126E2" w:rsidR="004F7CC2" w:rsidRPr="00EA0B08" w:rsidRDefault="004F7CC2" w:rsidP="004F7CC2">
      <w:pPr>
        <w:pStyle w:val="Paragraphedeliste"/>
        <w:jc w:val="both"/>
        <w:rPr>
          <w:rFonts w:ascii="Calibri" w:eastAsia="Calibri" w:hAnsi="Calibri" w:cs="Calibri"/>
          <w:iCs/>
        </w:rPr>
      </w:pPr>
    </w:p>
    <w:p w14:paraId="271B172B" w14:textId="7FD99C8C" w:rsidR="00EA0B08" w:rsidRDefault="00EA0B08" w:rsidP="00EA0B08">
      <w:pPr>
        <w:pStyle w:val="Paragraphedeliste"/>
        <w:jc w:val="both"/>
        <w:rPr>
          <w:rFonts w:ascii="Calibri" w:eastAsia="Calibri" w:hAnsi="Calibri" w:cs="Calibri"/>
          <w:iCs/>
        </w:rPr>
      </w:pPr>
    </w:p>
    <w:p w14:paraId="20FD8322" w14:textId="19211437" w:rsidR="00E478F7" w:rsidRPr="00F01B29" w:rsidRDefault="007E332B" w:rsidP="00F01B29">
      <w:pPr>
        <w:jc w:val="both"/>
        <w:rPr>
          <w:rFonts w:ascii="Calibri" w:eastAsia="Calibri" w:hAnsi="Calibri" w:cs="Calibri"/>
          <w:iCs/>
        </w:rPr>
      </w:pPr>
      <w:r w:rsidRPr="00F01B29">
        <w:rPr>
          <w:rFonts w:ascii="Calibri" w:eastAsia="Calibri" w:hAnsi="Calibri" w:cs="Calibri"/>
          <w:b/>
          <w:bCs/>
          <w:iCs/>
        </w:rPr>
        <w:lastRenderedPageBreak/>
        <w:t>Hymne à la bonté (v.36-38)</w:t>
      </w:r>
      <w:r w:rsidR="004F7CC2" w:rsidRPr="00F01B29">
        <w:rPr>
          <w:rFonts w:ascii="Calibri" w:eastAsia="Calibri" w:hAnsi="Calibri" w:cs="Calibri"/>
          <w:iCs/>
        </w:rPr>
        <w:t xml:space="preserve"> : </w:t>
      </w:r>
      <w:r w:rsidR="006722E6" w:rsidRPr="00F01B29">
        <w:rPr>
          <w:rFonts w:ascii="Calibri" w:eastAsia="Calibri" w:hAnsi="Calibri" w:cs="Calibri"/>
          <w:iCs/>
        </w:rPr>
        <w:t>Ce paragraphe commence par cette phrase « </w:t>
      </w:r>
      <w:r w:rsidR="006722E6" w:rsidRPr="00F01B29">
        <w:rPr>
          <w:rFonts w:ascii="Calibri" w:eastAsia="Calibri" w:hAnsi="Calibri" w:cs="Calibri"/>
          <w:i/>
        </w:rPr>
        <w:t xml:space="preserve">Soyez pleins de bonté comme votre Père est plein de bonté » littéralement « Soyez donc miséricordieux, comme votre Père est miséricordieux ». </w:t>
      </w:r>
      <w:r w:rsidR="006722E6" w:rsidRPr="00F01B29">
        <w:rPr>
          <w:rFonts w:ascii="Calibri" w:eastAsia="Calibri" w:hAnsi="Calibri" w:cs="Calibri"/>
          <w:iCs/>
        </w:rPr>
        <w:t>Le mot « miséricordieux » contient la notion de compassion, pitié. Il est parfois traduit également par généreux, magnanime. L’idée est bien d’avoir connaissance des misères</w:t>
      </w:r>
      <w:r w:rsidR="00E478F7" w:rsidRPr="00F01B29">
        <w:rPr>
          <w:rFonts w:ascii="Calibri" w:eastAsia="Calibri" w:hAnsi="Calibri" w:cs="Calibri"/>
          <w:iCs/>
        </w:rPr>
        <w:t>, souffrances, tristesses</w:t>
      </w:r>
      <w:r w:rsidR="006722E6" w:rsidRPr="00F01B29">
        <w:rPr>
          <w:rFonts w:ascii="Calibri" w:eastAsia="Calibri" w:hAnsi="Calibri" w:cs="Calibri"/>
          <w:iCs/>
        </w:rPr>
        <w:t xml:space="preserve"> </w:t>
      </w:r>
      <w:r w:rsidR="00E478F7" w:rsidRPr="00F01B29">
        <w:rPr>
          <w:rFonts w:ascii="Calibri" w:eastAsia="Calibri" w:hAnsi="Calibri" w:cs="Calibri"/>
          <w:iCs/>
        </w:rPr>
        <w:t>des autres</w:t>
      </w:r>
      <w:r w:rsidR="006722E6" w:rsidRPr="00F01B29">
        <w:rPr>
          <w:rFonts w:ascii="Calibri" w:eastAsia="Calibri" w:hAnsi="Calibri" w:cs="Calibri"/>
          <w:iCs/>
        </w:rPr>
        <w:t xml:space="preserve"> et de vouloir les soulager. </w:t>
      </w:r>
      <w:r w:rsidR="00E478F7" w:rsidRPr="00F01B29">
        <w:rPr>
          <w:rFonts w:ascii="Calibri" w:eastAsia="Calibri" w:hAnsi="Calibri" w:cs="Calibri"/>
          <w:iCs/>
        </w:rPr>
        <w:t xml:space="preserve">Sur ce mot, voilà deux réflexions : </w:t>
      </w:r>
    </w:p>
    <w:p w14:paraId="3E4F6A1E" w14:textId="6820409F" w:rsidR="00745404" w:rsidRDefault="00E478F7" w:rsidP="00E478F7">
      <w:pPr>
        <w:pStyle w:val="Paragraphedeliste"/>
        <w:jc w:val="both"/>
        <w:rPr>
          <w:rFonts w:ascii="Calibri" w:eastAsia="Calibri" w:hAnsi="Calibri" w:cs="Calibri"/>
          <w:iCs/>
        </w:rPr>
      </w:pPr>
      <w:r>
        <w:rPr>
          <w:rFonts w:ascii="Calibri" w:eastAsia="Calibri" w:hAnsi="Calibri" w:cs="Calibri"/>
          <w:iCs/>
        </w:rPr>
        <w:t>Une</w:t>
      </w:r>
      <w:r w:rsidRPr="00E478F7">
        <w:rPr>
          <w:rFonts w:ascii="Calibri" w:eastAsia="Calibri" w:hAnsi="Calibri" w:cs="Calibri"/>
          <w:iCs/>
        </w:rPr>
        <w:t xml:space="preserve"> de Bernard </w:t>
      </w:r>
      <w:proofErr w:type="spellStart"/>
      <w:r w:rsidRPr="00E478F7">
        <w:rPr>
          <w:rFonts w:ascii="Calibri" w:eastAsia="Calibri" w:hAnsi="Calibri" w:cs="Calibri"/>
          <w:iCs/>
        </w:rPr>
        <w:t>Maitté</w:t>
      </w:r>
      <w:proofErr w:type="spellEnd"/>
      <w:r>
        <w:rPr>
          <w:rStyle w:val="Appelnotedebasdep"/>
          <w:rFonts w:ascii="Calibri" w:eastAsia="Calibri" w:hAnsi="Calibri" w:cs="Calibri"/>
          <w:iCs/>
        </w:rPr>
        <w:footnoteReference w:id="5"/>
      </w:r>
      <w:r w:rsidRPr="00E478F7">
        <w:rPr>
          <w:rFonts w:ascii="Calibri" w:eastAsia="Calibri" w:hAnsi="Calibri" w:cs="Calibri"/>
          <w:iCs/>
        </w:rPr>
        <w:t xml:space="preserve"> : </w:t>
      </w:r>
      <w:r>
        <w:rPr>
          <w:rFonts w:ascii="Calibri" w:eastAsia="Calibri" w:hAnsi="Calibri" w:cs="Calibri"/>
          <w:iCs/>
        </w:rPr>
        <w:t xml:space="preserve"> </w:t>
      </w:r>
      <w:r w:rsidRPr="00E478F7">
        <w:rPr>
          <w:rFonts w:ascii="Calibri" w:eastAsia="Calibri" w:hAnsi="Calibri" w:cs="Calibri"/>
          <w:iCs/>
        </w:rPr>
        <w:t>« Nous savons que le mot miséricorde a un rapport avec les entrailles, celles d’une mère si attachée à son enfant. Le judaïsme situe toujours de manière concrète un sentiment ou une qualité divine. Cela nous permet de percevoir que ce n’est pas de la théorie ou un pur concept. La miséricorde fait résonner les mots tendresse, bonté, on pourrait dire « avoir du cœur » et cela s’applique à Dieu. C’est l’idée d’un lien viscéral qui m’attache à l’autre. La miséricorde fait résonner également les mots pardon, compassion, on pourrait dire « être touché au cœur ». C’est en somme l’action même de la réalité « Miséricorde ». La miséricorde fait résonner les mots piété, fidélité ; on pourrait dire « ouvrir son cœur à quelqu’un ». C’est la réponse consciente et voulue à la relation.</w:t>
      </w:r>
      <w:r>
        <w:rPr>
          <w:rFonts w:ascii="Calibri" w:eastAsia="Calibri" w:hAnsi="Calibri" w:cs="Calibri"/>
          <w:iCs/>
        </w:rPr>
        <w:t xml:space="preserve"> </w:t>
      </w:r>
      <w:r w:rsidRPr="00E478F7">
        <w:rPr>
          <w:rFonts w:ascii="Calibri" w:eastAsia="Calibri" w:hAnsi="Calibri" w:cs="Calibri"/>
          <w:iCs/>
        </w:rPr>
        <w:t xml:space="preserve">La miséricorde implique une relation, elle ne peut être seulement une réalité venant d’en haut qui noierait toute chose dans un amour informe. Miséricorde et liberté humaine entrent en jeu pour mieux signifier la grandeur de l’alliance avec Dieu. En effet, le sens de la Révélation est d’être une alliance où Dieu se révèle miséricordieux pour l’homme dans sa misère et où l’homme, retourné en lui-même, est capable d’être partenaire de cette alliance en devenant </w:t>
      </w:r>
      <w:r w:rsidR="00083425">
        <w:rPr>
          <w:rFonts w:ascii="Calibri" w:eastAsia="Calibri" w:hAnsi="Calibri" w:cs="Calibri"/>
          <w:iCs/>
        </w:rPr>
        <w:t>« </w:t>
      </w:r>
      <w:r w:rsidRPr="00E478F7">
        <w:rPr>
          <w:rFonts w:ascii="Calibri" w:eastAsia="Calibri" w:hAnsi="Calibri" w:cs="Calibri"/>
          <w:iCs/>
        </w:rPr>
        <w:t>miséricordieux comme le père est miséricordieux » (Cf. Luc 6, 36). Qui dit relation dit dialogue et l’on est loin des faux débats entre justice et amour. Le dialogue c’est « un art de communication spirituelle », un art de la Parole et de la réponse. La miséricorde est ce dialogue, ce dialogue est Écriture de miséricorde.</w:t>
      </w:r>
      <w:r>
        <w:rPr>
          <w:rFonts w:ascii="Calibri" w:eastAsia="Calibri" w:hAnsi="Calibri" w:cs="Calibri"/>
          <w:iCs/>
        </w:rPr>
        <w:t xml:space="preserve"> </w:t>
      </w:r>
      <w:r w:rsidRPr="00E478F7">
        <w:rPr>
          <w:rFonts w:ascii="Calibri" w:eastAsia="Calibri" w:hAnsi="Calibri" w:cs="Calibri"/>
          <w:iCs/>
        </w:rPr>
        <w:t>Dieu veut parler au cœur de l’homme, mieux il veut parler par son cœur, « cœur à cœur » (Os 2, 16), parler à cœur ouvert.</w:t>
      </w:r>
      <w:r>
        <w:rPr>
          <w:rFonts w:ascii="Calibri" w:eastAsia="Calibri" w:hAnsi="Calibri" w:cs="Calibri"/>
          <w:iCs/>
        </w:rPr>
        <w:t> »</w:t>
      </w:r>
    </w:p>
    <w:p w14:paraId="067E8550" w14:textId="0A7EBFAE" w:rsidR="0051379D" w:rsidRDefault="00E478F7" w:rsidP="00E478F7">
      <w:pPr>
        <w:pStyle w:val="Paragraphedeliste"/>
        <w:jc w:val="both"/>
        <w:rPr>
          <w:rFonts w:ascii="Calibri" w:eastAsia="Calibri" w:hAnsi="Calibri" w:cs="Calibri"/>
          <w:iCs/>
        </w:rPr>
      </w:pPr>
      <w:r>
        <w:rPr>
          <w:rFonts w:ascii="Calibri" w:eastAsia="Calibri" w:hAnsi="Calibri" w:cs="Calibri"/>
          <w:iCs/>
        </w:rPr>
        <w:t xml:space="preserve">Une de Marc </w:t>
      </w:r>
      <w:proofErr w:type="spellStart"/>
      <w:r>
        <w:rPr>
          <w:rFonts w:ascii="Calibri" w:eastAsia="Calibri" w:hAnsi="Calibri" w:cs="Calibri"/>
          <w:iCs/>
        </w:rPr>
        <w:t>Pernot</w:t>
      </w:r>
      <w:proofErr w:type="spellEnd"/>
      <w:r>
        <w:rPr>
          <w:rStyle w:val="Appelnotedebasdep"/>
          <w:rFonts w:ascii="Calibri" w:eastAsia="Calibri" w:hAnsi="Calibri" w:cs="Calibri"/>
          <w:iCs/>
        </w:rPr>
        <w:footnoteReference w:id="6"/>
      </w:r>
      <w:r>
        <w:rPr>
          <w:rFonts w:ascii="Calibri" w:eastAsia="Calibri" w:hAnsi="Calibri" w:cs="Calibri"/>
          <w:iCs/>
        </w:rPr>
        <w:t> : « </w:t>
      </w:r>
      <w:r w:rsidRPr="00E478F7">
        <w:rPr>
          <w:rFonts w:ascii="Calibri" w:eastAsia="Calibri" w:hAnsi="Calibri" w:cs="Calibri"/>
          <w:iCs/>
        </w:rPr>
        <w:t>Ce mot est directement tiré du latin, il veut dire littéralement « qui a un cœur sensible à la misère</w:t>
      </w:r>
      <w:r w:rsidR="000A72F4">
        <w:rPr>
          <w:rFonts w:ascii="Calibri" w:eastAsia="Calibri" w:hAnsi="Calibri" w:cs="Calibri"/>
          <w:iCs/>
        </w:rPr>
        <w:t> »</w:t>
      </w:r>
      <w:r w:rsidRPr="00E478F7">
        <w:rPr>
          <w:rFonts w:ascii="Calibri" w:eastAsia="Calibri" w:hAnsi="Calibri" w:cs="Calibri"/>
          <w:iCs/>
        </w:rPr>
        <w:t xml:space="preserve"> . Il y a de la compassion dans la miséricorde, il y a de l’amour, de la fraternité et du pardon. À quoi sert ce mot s’il y en a d’autres plus faciles pour dire la même chose ? Parce que les traducteurs de la Bible ont choisi, ou même fabriqué ce mot pour parler de l’extraordinaire façon qu’</w:t>
      </w:r>
      <w:proofErr w:type="spellStart"/>
      <w:r w:rsidRPr="00E478F7">
        <w:rPr>
          <w:rFonts w:ascii="Calibri" w:eastAsia="Calibri" w:hAnsi="Calibri" w:cs="Calibri"/>
          <w:iCs/>
        </w:rPr>
        <w:t>a</w:t>
      </w:r>
      <w:proofErr w:type="spellEnd"/>
      <w:r w:rsidRPr="00E478F7">
        <w:rPr>
          <w:rFonts w:ascii="Calibri" w:eastAsia="Calibri" w:hAnsi="Calibri" w:cs="Calibri"/>
          <w:iCs/>
        </w:rPr>
        <w:t xml:space="preserve"> Dieu de nous aimer. C’est donc normal que ce mot soit un peu rare dans le langage courant, parce qu’il est rare de rencontrer une telle qualité d’amour entre nous.</w:t>
      </w:r>
      <w:r>
        <w:rPr>
          <w:rFonts w:ascii="Calibri" w:eastAsia="Calibri" w:hAnsi="Calibri" w:cs="Calibri"/>
          <w:iCs/>
        </w:rPr>
        <w:t xml:space="preserve"> </w:t>
      </w:r>
      <w:r w:rsidRPr="00E478F7">
        <w:rPr>
          <w:rFonts w:ascii="Calibri" w:eastAsia="Calibri" w:hAnsi="Calibri" w:cs="Calibri"/>
          <w:iCs/>
        </w:rPr>
        <w:t>Dieu est miséricorde. Il y a dans cette notion une promesse qu’il aimera fidèlement, quoi qu’il arrive, et pour toujours. Il souffre quand nous souffrons, il pardonne, il prend pitié de nos faiblesses, il ne méprise pas le petit mais y attache une attention toute particulière pour lui venir en aide… Comme une mère qui aime chacun de ses enfants.</w:t>
      </w:r>
      <w:r>
        <w:rPr>
          <w:rFonts w:ascii="Calibri" w:eastAsia="Calibri" w:hAnsi="Calibri" w:cs="Calibri"/>
          <w:iCs/>
        </w:rPr>
        <w:t xml:space="preserve"> </w:t>
      </w:r>
      <w:r w:rsidRPr="00E478F7">
        <w:rPr>
          <w:rFonts w:ascii="Calibri" w:eastAsia="Calibri" w:hAnsi="Calibri" w:cs="Calibri"/>
          <w:iCs/>
        </w:rPr>
        <w:t>C’est en effet littéralement cela que désigne le mot « miséricorde » dans la Bible. Car en hébreu ce mot est de la même racine que le mot « utérus »</w:t>
      </w:r>
      <w:r w:rsidR="007C7A5F">
        <w:rPr>
          <w:rFonts w:ascii="Calibri" w:eastAsia="Calibri" w:hAnsi="Calibri" w:cs="Calibri"/>
          <w:iCs/>
        </w:rPr>
        <w:t>,</w:t>
      </w:r>
      <w:r w:rsidRPr="00E478F7">
        <w:rPr>
          <w:rFonts w:ascii="Calibri" w:eastAsia="Calibri" w:hAnsi="Calibri" w:cs="Calibri"/>
          <w:iCs/>
        </w:rPr>
        <w:t xml:space="preserve"> traduit en grec dans les évangiles par « pris aux tripes », qui veut dire être touché dans son utérus, comme une mère voyant son bébé souffrir. Et cela peut être compris également dans l’autre sens : cette tendresse fabrique de la vie, comme l’utérus d’une mère est le lieu où elle fabrique son enfant. </w:t>
      </w:r>
      <w:r w:rsidRPr="00E478F7">
        <w:rPr>
          <w:rFonts w:ascii="Calibri" w:eastAsia="Calibri" w:hAnsi="Calibri" w:cs="Calibri"/>
          <w:iCs/>
        </w:rPr>
        <w:lastRenderedPageBreak/>
        <w:t xml:space="preserve">Le fait que Dieu soit « miséricordieux » n’est pas une évidence, car dans certains milieux de l’antiquité, la pitié était considérée comme une faiblesse (par exemple par les stoïciens selon Cicéron, </w:t>
      </w:r>
      <w:proofErr w:type="spellStart"/>
      <w:r w:rsidRPr="00E478F7">
        <w:rPr>
          <w:rFonts w:ascii="Calibri" w:eastAsia="Calibri" w:hAnsi="Calibri" w:cs="Calibri"/>
          <w:iCs/>
        </w:rPr>
        <w:t>Tusculanes</w:t>
      </w:r>
      <w:proofErr w:type="spellEnd"/>
      <w:r w:rsidRPr="00E478F7">
        <w:rPr>
          <w:rFonts w:ascii="Calibri" w:eastAsia="Calibri" w:hAnsi="Calibri" w:cs="Calibri"/>
          <w:iCs/>
        </w:rPr>
        <w:t xml:space="preserve"> 83). Donc, bien entendu, la miséricorde n’est pas réservée aux personnes qui ont un utérus. C’est pour toute personne que cette tendresse qu’est la miséricorde est une force, une des rares forces avec l’intelligence qui peut nous faire sortir de notre bulle pour faire un petit peu corps avec d’autres personnes.</w:t>
      </w:r>
      <w:r>
        <w:rPr>
          <w:rFonts w:ascii="Calibri" w:eastAsia="Calibri" w:hAnsi="Calibri" w:cs="Calibri"/>
          <w:iCs/>
        </w:rPr>
        <w:t xml:space="preserve"> </w:t>
      </w:r>
      <w:r w:rsidRPr="00E478F7">
        <w:rPr>
          <w:rFonts w:ascii="Calibri" w:eastAsia="Calibri" w:hAnsi="Calibri" w:cs="Calibri"/>
          <w:iCs/>
        </w:rPr>
        <w:t xml:space="preserve">En prenant conscience de la miséricorde de Dieu pour nous, cela peut nous donner des idées, cela peut attendrir notre cœur, nous rendre moins durs et moins indifférents à nos frères et sœurs, nous sommes alors un petit peu plus </w:t>
      </w:r>
      <w:r w:rsidR="00022B44">
        <w:rPr>
          <w:rFonts w:ascii="Calibri" w:eastAsia="Calibri" w:hAnsi="Calibri" w:cs="Calibri"/>
          <w:iCs/>
        </w:rPr>
        <w:t>« </w:t>
      </w:r>
      <w:r w:rsidRPr="00E478F7">
        <w:rPr>
          <w:rFonts w:ascii="Calibri" w:eastAsia="Calibri" w:hAnsi="Calibri" w:cs="Calibri"/>
          <w:iCs/>
        </w:rPr>
        <w:t>miséricordieux comme notre Père est miséricordieux. » C’est ce que nous propose Jésus-Christ</w:t>
      </w:r>
      <w:r>
        <w:rPr>
          <w:rFonts w:ascii="Calibri" w:eastAsia="Calibri" w:hAnsi="Calibri" w:cs="Calibri"/>
          <w:iCs/>
        </w:rPr>
        <w:t xml:space="preserve"> en Luc 6, 35-36</w:t>
      </w:r>
      <w:r w:rsidRPr="00E478F7">
        <w:rPr>
          <w:rFonts w:ascii="Calibri" w:eastAsia="Calibri" w:hAnsi="Calibri" w:cs="Calibri"/>
          <w:iCs/>
        </w:rPr>
        <w:t xml:space="preserve"> .</w:t>
      </w:r>
    </w:p>
    <w:p w14:paraId="48ED1306" w14:textId="18F36A27" w:rsidR="0051379D" w:rsidRPr="0051379D" w:rsidRDefault="0051379D" w:rsidP="0051379D">
      <w:pPr>
        <w:jc w:val="both"/>
        <w:rPr>
          <w:rFonts w:ascii="Calibri" w:eastAsia="Calibri" w:hAnsi="Calibri" w:cs="Calibri"/>
          <w:iCs/>
        </w:rPr>
      </w:pPr>
    </w:p>
    <w:p w14:paraId="2F59A4C9" w14:textId="5FAEFFE7" w:rsidR="00CA21AF" w:rsidRDefault="00F01B29">
      <w:pPr>
        <w:spacing w:before="480"/>
        <w:rPr>
          <w:rFonts w:ascii="Calibri" w:eastAsia="Calibri" w:hAnsi="Calibri" w:cs="Calibri"/>
          <w:color w:val="0070C0"/>
          <w:sz w:val="26"/>
          <w:szCs w:val="26"/>
        </w:rPr>
      </w:pPr>
      <w:r w:rsidRPr="001509F8">
        <w:rPr>
          <w:rFonts w:ascii="Calibri" w:eastAsia="Calibri" w:hAnsi="Calibri" w:cs="Calibri"/>
          <w:noProof/>
        </w:rPr>
        <w:drawing>
          <wp:anchor distT="0" distB="0" distL="114300" distR="114300" simplePos="0" relativeHeight="251696128" behindDoc="0" locked="0" layoutInCell="1" hidden="0" allowOverlap="1" wp14:anchorId="420E3C5B" wp14:editId="66EBA846">
            <wp:simplePos x="0" y="0"/>
            <wp:positionH relativeFrom="margin">
              <wp:posOffset>4917810</wp:posOffset>
            </wp:positionH>
            <wp:positionV relativeFrom="margin">
              <wp:posOffset>2361363</wp:posOffset>
            </wp:positionV>
            <wp:extent cx="752475" cy="752475"/>
            <wp:effectExtent l="0" t="0" r="0" b="0"/>
            <wp:wrapSquare wrapText="bothSides" distT="0" distB="0" distL="114300" distR="114300"/>
            <wp:docPr id="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752475" cy="752475"/>
                    </a:xfrm>
                    <a:prstGeom prst="rect">
                      <a:avLst/>
                    </a:prstGeom>
                    <a:ln/>
                  </pic:spPr>
                </pic:pic>
              </a:graphicData>
            </a:graphic>
          </wp:anchor>
        </w:drawing>
      </w:r>
      <w:r w:rsidR="00865410">
        <w:rPr>
          <w:rFonts w:ascii="Calibri" w:eastAsia="Calibri" w:hAnsi="Calibri" w:cs="Calibri"/>
          <w:color w:val="0070C0"/>
          <w:sz w:val="26"/>
          <w:szCs w:val="26"/>
        </w:rPr>
        <w:t>Déroulement possible de la célébration</w:t>
      </w:r>
    </w:p>
    <w:p w14:paraId="5ABB9F1B" w14:textId="77777777" w:rsidR="00440EEE" w:rsidRDefault="00440EEE">
      <w:pPr>
        <w:spacing w:before="480"/>
        <w:rPr>
          <w:rFonts w:ascii="Calibri" w:eastAsia="Calibri" w:hAnsi="Calibri" w:cs="Calibri"/>
          <w:color w:val="0070C0"/>
          <w:sz w:val="26"/>
          <w:szCs w:val="26"/>
        </w:rPr>
      </w:pPr>
    </w:p>
    <w:tbl>
      <w:tblPr>
        <w:tblStyle w:val="a"/>
        <w:tblW w:w="9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3217"/>
        <w:gridCol w:w="43"/>
        <w:gridCol w:w="2268"/>
        <w:gridCol w:w="11"/>
        <w:gridCol w:w="2385"/>
      </w:tblGrid>
      <w:tr w:rsidR="00CA21AF" w:rsidRPr="003751C5" w14:paraId="7A456775" w14:textId="77777777" w:rsidTr="0051379D">
        <w:tc>
          <w:tcPr>
            <w:tcW w:w="1271" w:type="dxa"/>
          </w:tcPr>
          <w:p w14:paraId="1D137482" w14:textId="77777777" w:rsidR="00CA21AF" w:rsidRPr="0051379D" w:rsidRDefault="00CA21AF">
            <w:pPr>
              <w:jc w:val="both"/>
              <w:rPr>
                <w:rFonts w:asciiTheme="minorHAnsi" w:hAnsiTheme="minorHAnsi" w:cstheme="minorHAnsi"/>
              </w:rPr>
            </w:pPr>
          </w:p>
        </w:tc>
        <w:tc>
          <w:tcPr>
            <w:tcW w:w="3217" w:type="dxa"/>
          </w:tcPr>
          <w:p w14:paraId="0E696FA1" w14:textId="77777777" w:rsidR="00CA21AF" w:rsidRPr="0051379D" w:rsidRDefault="00865410">
            <w:pPr>
              <w:jc w:val="both"/>
              <w:rPr>
                <w:rFonts w:asciiTheme="minorHAnsi" w:hAnsiTheme="minorHAnsi" w:cstheme="minorHAnsi"/>
              </w:rPr>
            </w:pPr>
            <w:r w:rsidRPr="0051379D">
              <w:rPr>
                <w:rFonts w:asciiTheme="minorHAnsi" w:hAnsiTheme="minorHAnsi" w:cstheme="minorHAnsi"/>
              </w:rPr>
              <w:t>Pour tous les âges</w:t>
            </w:r>
          </w:p>
        </w:tc>
        <w:tc>
          <w:tcPr>
            <w:tcW w:w="2322" w:type="dxa"/>
            <w:gridSpan w:val="3"/>
          </w:tcPr>
          <w:p w14:paraId="7DEC2324" w14:textId="77777777" w:rsidR="00CA21AF" w:rsidRPr="0051379D" w:rsidRDefault="00865410">
            <w:pPr>
              <w:jc w:val="both"/>
              <w:rPr>
                <w:rFonts w:asciiTheme="minorHAnsi" w:hAnsiTheme="minorHAnsi" w:cstheme="minorHAnsi"/>
              </w:rPr>
            </w:pPr>
            <w:r w:rsidRPr="0051379D">
              <w:rPr>
                <w:rFonts w:asciiTheme="minorHAnsi" w:hAnsiTheme="minorHAnsi" w:cstheme="minorHAnsi"/>
              </w:rPr>
              <w:t>Pour l’éveil à la foi</w:t>
            </w:r>
          </w:p>
        </w:tc>
        <w:tc>
          <w:tcPr>
            <w:tcW w:w="2385" w:type="dxa"/>
          </w:tcPr>
          <w:p w14:paraId="670D09FF" w14:textId="77777777" w:rsidR="00CA21AF" w:rsidRPr="0051379D" w:rsidRDefault="00865410">
            <w:pPr>
              <w:jc w:val="both"/>
              <w:rPr>
                <w:rFonts w:asciiTheme="minorHAnsi" w:hAnsiTheme="minorHAnsi" w:cstheme="minorHAnsi"/>
              </w:rPr>
            </w:pPr>
            <w:r w:rsidRPr="0051379D">
              <w:rPr>
                <w:rFonts w:asciiTheme="minorHAnsi" w:hAnsiTheme="minorHAnsi" w:cstheme="minorHAnsi"/>
              </w:rPr>
              <w:t>Pour les enfants de 6 à 10 ans</w:t>
            </w:r>
          </w:p>
        </w:tc>
      </w:tr>
      <w:tr w:rsidR="00CA21AF" w:rsidRPr="003751C5" w14:paraId="276E2764" w14:textId="77777777" w:rsidTr="0051379D">
        <w:tc>
          <w:tcPr>
            <w:tcW w:w="1271" w:type="dxa"/>
          </w:tcPr>
          <w:p w14:paraId="539EDBF4" w14:textId="77777777" w:rsidR="00CA21AF" w:rsidRPr="0051379D" w:rsidRDefault="00865410">
            <w:pPr>
              <w:jc w:val="both"/>
              <w:rPr>
                <w:rFonts w:asciiTheme="minorHAnsi" w:hAnsiTheme="minorHAnsi" w:cstheme="minorHAnsi"/>
              </w:rPr>
            </w:pPr>
            <w:r w:rsidRPr="0051379D">
              <w:rPr>
                <w:rFonts w:asciiTheme="minorHAnsi" w:hAnsiTheme="minorHAnsi" w:cstheme="minorHAnsi"/>
              </w:rPr>
              <w:t xml:space="preserve">Biotope et insecte </w:t>
            </w:r>
          </w:p>
        </w:tc>
        <w:tc>
          <w:tcPr>
            <w:tcW w:w="7924" w:type="dxa"/>
            <w:gridSpan w:val="5"/>
          </w:tcPr>
          <w:p w14:paraId="10690193" w14:textId="11EDE0E2" w:rsidR="00CA21AF" w:rsidRPr="0051379D" w:rsidRDefault="00865410">
            <w:pPr>
              <w:jc w:val="both"/>
              <w:rPr>
                <w:rFonts w:asciiTheme="minorHAnsi" w:hAnsiTheme="minorHAnsi" w:cstheme="minorHAnsi"/>
              </w:rPr>
            </w:pPr>
            <w:r w:rsidRPr="0051379D">
              <w:rPr>
                <w:rFonts w:asciiTheme="minorHAnsi" w:hAnsiTheme="minorHAnsi" w:cstheme="minorHAnsi"/>
              </w:rPr>
              <w:t>Présenter la sauterell</w:t>
            </w:r>
            <w:r w:rsidR="00440EEE" w:rsidRPr="0051379D">
              <w:rPr>
                <w:rFonts w:asciiTheme="minorHAnsi" w:hAnsiTheme="minorHAnsi" w:cstheme="minorHAnsi"/>
              </w:rPr>
              <w:t xml:space="preserve">e, voir la </w:t>
            </w:r>
            <w:r w:rsidR="00E478F7">
              <w:rPr>
                <w:rFonts w:asciiTheme="minorHAnsi" w:hAnsiTheme="minorHAnsi" w:cstheme="minorHAnsi"/>
              </w:rPr>
              <w:t>séquence dans la brochure 3.3.</w:t>
            </w:r>
          </w:p>
        </w:tc>
      </w:tr>
      <w:tr w:rsidR="00E478F7" w:rsidRPr="003751C5" w14:paraId="111CAEC6" w14:textId="77777777" w:rsidTr="00C94654">
        <w:trPr>
          <w:trHeight w:val="765"/>
        </w:trPr>
        <w:tc>
          <w:tcPr>
            <w:tcW w:w="1271" w:type="dxa"/>
          </w:tcPr>
          <w:p w14:paraId="73B508E6" w14:textId="4CA26769" w:rsidR="00E478F7" w:rsidRPr="0051379D" w:rsidRDefault="00E478F7">
            <w:pPr>
              <w:jc w:val="both"/>
              <w:rPr>
                <w:rFonts w:asciiTheme="minorHAnsi" w:hAnsiTheme="minorHAnsi" w:cstheme="minorHAnsi"/>
              </w:rPr>
            </w:pPr>
            <w:r w:rsidRPr="0051379D">
              <w:rPr>
                <w:rFonts w:asciiTheme="minorHAnsi" w:hAnsiTheme="minorHAnsi" w:cstheme="minorHAnsi"/>
              </w:rPr>
              <w:t>Animation ludique</w:t>
            </w:r>
          </w:p>
        </w:tc>
        <w:tc>
          <w:tcPr>
            <w:tcW w:w="3260" w:type="dxa"/>
            <w:gridSpan w:val="2"/>
          </w:tcPr>
          <w:p w14:paraId="41A47BFF" w14:textId="71723FF4" w:rsidR="00E478F7" w:rsidRPr="0051379D" w:rsidRDefault="004E247C" w:rsidP="00440EEE">
            <w:pPr>
              <w:jc w:val="both"/>
              <w:rPr>
                <w:rFonts w:asciiTheme="minorHAnsi" w:hAnsiTheme="minorHAnsi" w:cstheme="minorHAnsi"/>
              </w:rPr>
            </w:pPr>
            <w:r>
              <w:rPr>
                <w:rFonts w:asciiTheme="minorHAnsi" w:hAnsiTheme="minorHAnsi" w:cstheme="minorHAnsi"/>
              </w:rPr>
              <w:t>Le domino humain</w:t>
            </w:r>
          </w:p>
        </w:tc>
        <w:tc>
          <w:tcPr>
            <w:tcW w:w="2268" w:type="dxa"/>
          </w:tcPr>
          <w:p w14:paraId="5E35BB21" w14:textId="0CCBA85B" w:rsidR="00E478F7" w:rsidRPr="0051379D" w:rsidRDefault="00E478F7" w:rsidP="00440EEE">
            <w:pPr>
              <w:jc w:val="both"/>
              <w:rPr>
                <w:rFonts w:asciiTheme="minorHAnsi" w:hAnsiTheme="minorHAnsi" w:cstheme="minorHAnsi"/>
              </w:rPr>
            </w:pPr>
            <w:r>
              <w:rPr>
                <w:rFonts w:asciiTheme="minorHAnsi" w:hAnsiTheme="minorHAnsi" w:cstheme="minorHAnsi"/>
              </w:rPr>
              <w:t>Jeu de la bouteille</w:t>
            </w:r>
          </w:p>
        </w:tc>
        <w:tc>
          <w:tcPr>
            <w:tcW w:w="2396" w:type="dxa"/>
            <w:gridSpan w:val="2"/>
          </w:tcPr>
          <w:p w14:paraId="41450D51" w14:textId="1617134D" w:rsidR="00E478F7" w:rsidRPr="0051379D" w:rsidRDefault="004E247C" w:rsidP="00440EEE">
            <w:pPr>
              <w:jc w:val="both"/>
              <w:rPr>
                <w:rFonts w:asciiTheme="minorHAnsi" w:hAnsiTheme="minorHAnsi" w:cstheme="minorHAnsi"/>
              </w:rPr>
            </w:pPr>
            <w:r>
              <w:rPr>
                <w:rFonts w:asciiTheme="minorHAnsi" w:hAnsiTheme="minorHAnsi" w:cstheme="minorHAnsi"/>
              </w:rPr>
              <w:t>Danse le dos</w:t>
            </w:r>
          </w:p>
        </w:tc>
      </w:tr>
      <w:tr w:rsidR="00CA21AF" w:rsidRPr="003751C5" w14:paraId="516A90AC" w14:textId="77777777" w:rsidTr="0051379D">
        <w:tc>
          <w:tcPr>
            <w:tcW w:w="1271" w:type="dxa"/>
          </w:tcPr>
          <w:p w14:paraId="59C65750" w14:textId="77777777" w:rsidR="00CA21AF" w:rsidRPr="0051379D" w:rsidRDefault="00865410">
            <w:pPr>
              <w:jc w:val="both"/>
              <w:rPr>
                <w:rFonts w:asciiTheme="minorHAnsi" w:hAnsiTheme="minorHAnsi" w:cstheme="minorHAnsi"/>
              </w:rPr>
            </w:pPr>
            <w:r w:rsidRPr="0051379D">
              <w:rPr>
                <w:rFonts w:asciiTheme="minorHAnsi" w:hAnsiTheme="minorHAnsi" w:cstheme="minorHAnsi"/>
              </w:rPr>
              <w:t>Raconter la Bible</w:t>
            </w:r>
          </w:p>
        </w:tc>
        <w:tc>
          <w:tcPr>
            <w:tcW w:w="7924" w:type="dxa"/>
            <w:gridSpan w:val="5"/>
          </w:tcPr>
          <w:p w14:paraId="78F10570" w14:textId="2CF6A25B" w:rsidR="00CA21AF" w:rsidRPr="0051379D" w:rsidRDefault="00420BD1">
            <w:pPr>
              <w:numPr>
                <w:ilvl w:val="0"/>
                <w:numId w:val="2"/>
              </w:numPr>
              <w:pBdr>
                <w:top w:val="nil"/>
                <w:left w:val="nil"/>
                <w:bottom w:val="nil"/>
                <w:right w:val="nil"/>
                <w:between w:val="nil"/>
              </w:pBdr>
              <w:ind w:left="467"/>
              <w:jc w:val="both"/>
              <w:rPr>
                <w:rFonts w:asciiTheme="minorHAnsi" w:hAnsiTheme="minorHAnsi" w:cstheme="minorHAnsi"/>
                <w:color w:val="000000"/>
              </w:rPr>
            </w:pPr>
            <w:r>
              <w:rPr>
                <w:rFonts w:asciiTheme="minorHAnsi" w:hAnsiTheme="minorHAnsi" w:cstheme="minorHAnsi"/>
                <w:color w:val="000000"/>
              </w:rPr>
              <w:t xml:space="preserve">Narration avec des images – </w:t>
            </w:r>
            <w:proofErr w:type="spellStart"/>
            <w:r>
              <w:rPr>
                <w:rFonts w:asciiTheme="minorHAnsi" w:hAnsiTheme="minorHAnsi" w:cstheme="minorHAnsi"/>
                <w:color w:val="000000"/>
              </w:rPr>
              <w:t>Kamishibaï</w:t>
            </w:r>
            <w:proofErr w:type="spellEnd"/>
            <w:r>
              <w:rPr>
                <w:rFonts w:asciiTheme="minorHAnsi" w:hAnsiTheme="minorHAnsi" w:cstheme="minorHAnsi"/>
                <w:color w:val="000000"/>
              </w:rPr>
              <w:t xml:space="preserve"> ou </w:t>
            </w:r>
            <w:proofErr w:type="spellStart"/>
            <w:r>
              <w:rPr>
                <w:rFonts w:asciiTheme="minorHAnsi" w:hAnsiTheme="minorHAnsi" w:cstheme="minorHAnsi"/>
                <w:color w:val="000000"/>
              </w:rPr>
              <w:t>powerpoint</w:t>
            </w:r>
            <w:proofErr w:type="spellEnd"/>
          </w:p>
        </w:tc>
      </w:tr>
      <w:tr w:rsidR="00CA21AF" w:rsidRPr="003751C5" w14:paraId="26BDD41E" w14:textId="77777777" w:rsidTr="0051379D">
        <w:trPr>
          <w:trHeight w:val="578"/>
        </w:trPr>
        <w:tc>
          <w:tcPr>
            <w:tcW w:w="1271" w:type="dxa"/>
          </w:tcPr>
          <w:p w14:paraId="003D0169" w14:textId="77777777" w:rsidR="00CA21AF" w:rsidRPr="0051379D" w:rsidRDefault="00865410">
            <w:pPr>
              <w:jc w:val="both"/>
              <w:rPr>
                <w:rFonts w:asciiTheme="minorHAnsi" w:hAnsiTheme="minorHAnsi" w:cstheme="minorHAnsi"/>
              </w:rPr>
            </w:pPr>
            <w:r w:rsidRPr="0051379D">
              <w:rPr>
                <w:rFonts w:asciiTheme="minorHAnsi" w:hAnsiTheme="minorHAnsi" w:cstheme="minorHAnsi"/>
              </w:rPr>
              <w:t>Parole ouverte</w:t>
            </w:r>
          </w:p>
        </w:tc>
        <w:tc>
          <w:tcPr>
            <w:tcW w:w="7924" w:type="dxa"/>
            <w:gridSpan w:val="5"/>
          </w:tcPr>
          <w:p w14:paraId="3F6BD457" w14:textId="3A51A5EA" w:rsidR="00CA21AF" w:rsidRPr="0051379D" w:rsidRDefault="00865410">
            <w:pPr>
              <w:jc w:val="both"/>
              <w:rPr>
                <w:rFonts w:asciiTheme="minorHAnsi" w:hAnsiTheme="minorHAnsi" w:cstheme="minorHAnsi"/>
              </w:rPr>
            </w:pPr>
            <w:r w:rsidRPr="0051379D">
              <w:rPr>
                <w:rFonts w:asciiTheme="minorHAnsi" w:hAnsiTheme="minorHAnsi" w:cstheme="minorHAnsi"/>
              </w:rPr>
              <w:t xml:space="preserve">Voir les questions </w:t>
            </w:r>
            <w:r w:rsidR="00902F31">
              <w:rPr>
                <w:rFonts w:asciiTheme="minorHAnsi" w:hAnsiTheme="minorHAnsi" w:cstheme="minorHAnsi"/>
              </w:rPr>
              <w:t>ci-dessous</w:t>
            </w:r>
          </w:p>
        </w:tc>
      </w:tr>
      <w:tr w:rsidR="00CA21AF" w:rsidRPr="003751C5" w14:paraId="71906785" w14:textId="77777777" w:rsidTr="0051379D">
        <w:tc>
          <w:tcPr>
            <w:tcW w:w="1271" w:type="dxa"/>
          </w:tcPr>
          <w:p w14:paraId="5B7F41D6" w14:textId="77777777" w:rsidR="00CA21AF" w:rsidRPr="0051379D" w:rsidRDefault="00865410">
            <w:pPr>
              <w:jc w:val="both"/>
              <w:rPr>
                <w:rFonts w:asciiTheme="minorHAnsi" w:hAnsiTheme="minorHAnsi" w:cstheme="minorHAnsi"/>
              </w:rPr>
            </w:pPr>
            <w:r w:rsidRPr="0051379D">
              <w:rPr>
                <w:rFonts w:asciiTheme="minorHAnsi" w:hAnsiTheme="minorHAnsi" w:cstheme="minorHAnsi"/>
              </w:rPr>
              <w:t>Prière</w:t>
            </w:r>
          </w:p>
        </w:tc>
        <w:tc>
          <w:tcPr>
            <w:tcW w:w="7924" w:type="dxa"/>
            <w:gridSpan w:val="5"/>
          </w:tcPr>
          <w:p w14:paraId="134EC43E" w14:textId="77777777" w:rsidR="00CA21AF" w:rsidRPr="0051379D" w:rsidRDefault="004F7CC2" w:rsidP="009854F1">
            <w:pPr>
              <w:numPr>
                <w:ilvl w:val="0"/>
                <w:numId w:val="2"/>
              </w:numPr>
              <w:ind w:left="467"/>
              <w:jc w:val="both"/>
              <w:rPr>
                <w:rFonts w:asciiTheme="minorHAnsi" w:hAnsiTheme="minorHAnsi" w:cstheme="minorHAnsi"/>
              </w:rPr>
            </w:pPr>
            <w:r w:rsidRPr="0051379D">
              <w:rPr>
                <w:rFonts w:asciiTheme="minorHAnsi" w:hAnsiTheme="minorHAnsi" w:cstheme="minorHAnsi"/>
              </w:rPr>
              <w:t>Prière d’intercession</w:t>
            </w:r>
            <w:r w:rsidR="009854F1" w:rsidRPr="0051379D">
              <w:rPr>
                <w:rFonts w:asciiTheme="minorHAnsi" w:hAnsiTheme="minorHAnsi" w:cstheme="minorHAnsi"/>
              </w:rPr>
              <w:t xml:space="preserve"> </w:t>
            </w:r>
          </w:p>
          <w:p w14:paraId="3C0D9EC3" w14:textId="43E1BC8E" w:rsidR="009854F1" w:rsidRPr="0051379D" w:rsidRDefault="009854F1" w:rsidP="009854F1">
            <w:pPr>
              <w:numPr>
                <w:ilvl w:val="0"/>
                <w:numId w:val="2"/>
              </w:numPr>
              <w:ind w:left="467"/>
              <w:jc w:val="both"/>
              <w:rPr>
                <w:rFonts w:asciiTheme="minorHAnsi" w:hAnsiTheme="minorHAnsi" w:cstheme="minorHAnsi"/>
              </w:rPr>
            </w:pPr>
            <w:r w:rsidRPr="0051379D">
              <w:rPr>
                <w:rFonts w:asciiTheme="minorHAnsi" w:hAnsiTheme="minorHAnsi" w:cstheme="minorHAnsi"/>
              </w:rPr>
              <w:t>Prière courte avec des gestes</w:t>
            </w:r>
          </w:p>
        </w:tc>
      </w:tr>
      <w:tr w:rsidR="00CA21AF" w:rsidRPr="003751C5" w14:paraId="1870A870" w14:textId="77777777" w:rsidTr="0051379D">
        <w:trPr>
          <w:trHeight w:val="416"/>
        </w:trPr>
        <w:tc>
          <w:tcPr>
            <w:tcW w:w="1271" w:type="dxa"/>
          </w:tcPr>
          <w:p w14:paraId="4BE03A7F" w14:textId="77777777" w:rsidR="00CA21AF" w:rsidRPr="0051379D" w:rsidRDefault="00865410">
            <w:pPr>
              <w:jc w:val="both"/>
              <w:rPr>
                <w:rFonts w:asciiTheme="minorHAnsi" w:hAnsiTheme="minorHAnsi" w:cstheme="minorHAnsi"/>
              </w:rPr>
            </w:pPr>
            <w:r w:rsidRPr="0051379D">
              <w:rPr>
                <w:rFonts w:asciiTheme="minorHAnsi" w:hAnsiTheme="minorHAnsi" w:cstheme="minorHAnsi"/>
              </w:rPr>
              <w:t>Chants</w:t>
            </w:r>
          </w:p>
        </w:tc>
        <w:tc>
          <w:tcPr>
            <w:tcW w:w="7924" w:type="dxa"/>
            <w:gridSpan w:val="5"/>
          </w:tcPr>
          <w:p w14:paraId="165A150E" w14:textId="1576E088" w:rsidR="0043404E" w:rsidRPr="0051379D" w:rsidRDefault="0043404E" w:rsidP="0043404E">
            <w:pPr>
              <w:pStyle w:val="Paragraphedeliste"/>
              <w:numPr>
                <w:ilvl w:val="0"/>
                <w:numId w:val="11"/>
              </w:numPr>
              <w:rPr>
                <w:rFonts w:asciiTheme="minorHAnsi" w:hAnsiTheme="minorHAnsi" w:cstheme="minorHAnsi"/>
              </w:rPr>
            </w:pPr>
            <w:r w:rsidRPr="0051379D">
              <w:rPr>
                <w:rFonts w:asciiTheme="minorHAnsi" w:hAnsiTheme="minorHAnsi" w:cstheme="minorHAnsi"/>
              </w:rPr>
              <w:t xml:space="preserve">Moi, c’est moi et toi c’est toi : </w:t>
            </w:r>
            <w:hyperlink r:id="rId17" w:history="1">
              <w:r w:rsidRPr="0051379D">
                <w:rPr>
                  <w:rStyle w:val="Lienhypertexte"/>
                  <w:rFonts w:asciiTheme="minorHAnsi" w:hAnsiTheme="minorHAnsi" w:cstheme="minorHAnsi"/>
                </w:rPr>
                <w:t>https://www.youtube.com/watch?v=Q5j8hV12m5E</w:t>
              </w:r>
            </w:hyperlink>
            <w:r w:rsidRPr="0051379D">
              <w:rPr>
                <w:rFonts w:asciiTheme="minorHAnsi" w:hAnsiTheme="minorHAnsi" w:cstheme="minorHAnsi"/>
              </w:rPr>
              <w:t xml:space="preserve"> </w:t>
            </w:r>
          </w:p>
          <w:p w14:paraId="7191BDFE" w14:textId="791EEA36" w:rsidR="00B54EC5" w:rsidRDefault="00B54EC5" w:rsidP="0043404E">
            <w:pPr>
              <w:pStyle w:val="Paragraphedeliste"/>
              <w:numPr>
                <w:ilvl w:val="0"/>
                <w:numId w:val="11"/>
              </w:numPr>
              <w:rPr>
                <w:rFonts w:asciiTheme="minorHAnsi" w:hAnsiTheme="minorHAnsi" w:cstheme="minorHAnsi"/>
              </w:rPr>
            </w:pPr>
            <w:proofErr w:type="spellStart"/>
            <w:r>
              <w:rPr>
                <w:rFonts w:asciiTheme="minorHAnsi" w:hAnsiTheme="minorHAnsi" w:cstheme="minorHAnsi"/>
              </w:rPr>
              <w:t>Etire</w:t>
            </w:r>
            <w:proofErr w:type="spellEnd"/>
            <w:r>
              <w:rPr>
                <w:rFonts w:asciiTheme="minorHAnsi" w:hAnsiTheme="minorHAnsi" w:cstheme="minorHAnsi"/>
              </w:rPr>
              <w:t xml:space="preserve"> la toile de ta tente</w:t>
            </w:r>
            <w:r w:rsidR="0087390A">
              <w:rPr>
                <w:rFonts w:asciiTheme="minorHAnsi" w:hAnsiTheme="minorHAnsi" w:cstheme="minorHAnsi"/>
              </w:rPr>
              <w:t>,</w:t>
            </w:r>
            <w:r>
              <w:rPr>
                <w:rFonts w:asciiTheme="minorHAnsi" w:hAnsiTheme="minorHAnsi" w:cstheme="minorHAnsi"/>
              </w:rPr>
              <w:t xml:space="preserve"> de Philippe Corset</w:t>
            </w:r>
          </w:p>
          <w:p w14:paraId="74310A9A" w14:textId="4D6E8A68" w:rsidR="00CA21AF" w:rsidRPr="0051379D" w:rsidRDefault="00064D18" w:rsidP="00B54EC5">
            <w:pPr>
              <w:pStyle w:val="Paragraphedeliste"/>
              <w:rPr>
                <w:rFonts w:asciiTheme="minorHAnsi" w:hAnsiTheme="minorHAnsi" w:cstheme="minorHAnsi"/>
              </w:rPr>
            </w:pPr>
            <w:hyperlink r:id="rId18" w:history="1">
              <w:r w:rsidR="00B54EC5" w:rsidRPr="00FA04C3">
                <w:rPr>
                  <w:rStyle w:val="Lienhypertexte"/>
                  <w:rFonts w:asciiTheme="minorHAnsi" w:hAnsiTheme="minorHAnsi" w:cstheme="minorHAnsi"/>
                </w:rPr>
                <w:t>https://www.youtube.com/watch?v=9av82_W6eFQ&amp;list=OLAK5uy_m5P1r0CBaN8jPbmJdReTBWANG7JT4oR5s&amp;index=10</w:t>
              </w:r>
            </w:hyperlink>
            <w:r w:rsidR="00B54EC5">
              <w:rPr>
                <w:rFonts w:asciiTheme="minorHAnsi" w:hAnsiTheme="minorHAnsi" w:cstheme="minorHAnsi"/>
              </w:rPr>
              <w:t xml:space="preserve"> </w:t>
            </w:r>
            <w:r w:rsidR="00116810" w:rsidRPr="0051379D">
              <w:rPr>
                <w:rFonts w:asciiTheme="minorHAnsi" w:hAnsiTheme="minorHAnsi" w:cstheme="minorHAnsi"/>
              </w:rPr>
              <w:t xml:space="preserve"> </w:t>
            </w:r>
          </w:p>
        </w:tc>
      </w:tr>
      <w:tr w:rsidR="00CA21AF" w:rsidRPr="003751C5" w14:paraId="18685933" w14:textId="77777777" w:rsidTr="0051379D">
        <w:tc>
          <w:tcPr>
            <w:tcW w:w="1271" w:type="dxa"/>
          </w:tcPr>
          <w:p w14:paraId="34FA9925" w14:textId="77777777" w:rsidR="00CA21AF" w:rsidRPr="0051379D" w:rsidRDefault="00865410">
            <w:pPr>
              <w:jc w:val="both"/>
              <w:rPr>
                <w:rFonts w:asciiTheme="minorHAnsi" w:hAnsiTheme="minorHAnsi" w:cstheme="minorHAnsi"/>
              </w:rPr>
            </w:pPr>
            <w:r w:rsidRPr="0051379D">
              <w:rPr>
                <w:rFonts w:asciiTheme="minorHAnsi" w:hAnsiTheme="minorHAnsi" w:cstheme="minorHAnsi"/>
              </w:rPr>
              <w:t>Activité créatrice</w:t>
            </w:r>
          </w:p>
        </w:tc>
        <w:tc>
          <w:tcPr>
            <w:tcW w:w="7924" w:type="dxa"/>
            <w:gridSpan w:val="5"/>
          </w:tcPr>
          <w:p w14:paraId="0E47F921" w14:textId="7D67B3FA" w:rsidR="00FC2905" w:rsidRDefault="00FC2905">
            <w:pPr>
              <w:numPr>
                <w:ilvl w:val="0"/>
                <w:numId w:val="2"/>
              </w:numPr>
              <w:pBdr>
                <w:top w:val="nil"/>
                <w:left w:val="nil"/>
                <w:bottom w:val="nil"/>
                <w:right w:val="nil"/>
                <w:between w:val="nil"/>
              </w:pBdr>
              <w:ind w:left="467"/>
              <w:jc w:val="both"/>
              <w:rPr>
                <w:rFonts w:asciiTheme="minorHAnsi" w:hAnsiTheme="minorHAnsi" w:cstheme="minorHAnsi"/>
                <w:color w:val="000000"/>
              </w:rPr>
            </w:pPr>
            <w:r>
              <w:rPr>
                <w:rFonts w:asciiTheme="minorHAnsi" w:hAnsiTheme="minorHAnsi" w:cstheme="minorHAnsi"/>
                <w:color w:val="000000"/>
              </w:rPr>
              <w:t xml:space="preserve">Fabriquer un </w:t>
            </w:r>
            <w:proofErr w:type="spellStart"/>
            <w:r w:rsidRPr="00FC2905">
              <w:rPr>
                <w:rFonts w:asciiTheme="minorHAnsi" w:hAnsiTheme="minorHAnsi" w:cstheme="minorHAnsi"/>
                <w:color w:val="000000"/>
              </w:rPr>
              <w:t>thaumatrope</w:t>
            </w:r>
            <w:proofErr w:type="spellEnd"/>
            <w:r w:rsidR="00B54EC5">
              <w:rPr>
                <w:rFonts w:asciiTheme="minorHAnsi" w:hAnsiTheme="minorHAnsi" w:cstheme="minorHAnsi"/>
                <w:color w:val="000000"/>
              </w:rPr>
              <w:t xml:space="preserve"> avec la règle d’or</w:t>
            </w:r>
          </w:p>
          <w:p w14:paraId="6FAEA038" w14:textId="6F312785" w:rsidR="00CA21AF" w:rsidRDefault="001F6429">
            <w:pPr>
              <w:numPr>
                <w:ilvl w:val="0"/>
                <w:numId w:val="2"/>
              </w:numPr>
              <w:pBdr>
                <w:top w:val="nil"/>
                <w:left w:val="nil"/>
                <w:bottom w:val="nil"/>
                <w:right w:val="nil"/>
                <w:between w:val="nil"/>
              </w:pBdr>
              <w:ind w:left="467"/>
              <w:jc w:val="both"/>
              <w:rPr>
                <w:rFonts w:asciiTheme="minorHAnsi" w:hAnsiTheme="minorHAnsi" w:cstheme="minorHAnsi"/>
                <w:color w:val="000000"/>
              </w:rPr>
            </w:pPr>
            <w:r w:rsidRPr="0051379D">
              <w:rPr>
                <w:rFonts w:asciiTheme="minorHAnsi" w:hAnsiTheme="minorHAnsi" w:cstheme="minorHAnsi"/>
                <w:color w:val="000000"/>
              </w:rPr>
              <w:t xml:space="preserve">Faire quelque chose à offrir à quelqu’un avec qui </w:t>
            </w:r>
            <w:r w:rsidR="00330E05">
              <w:rPr>
                <w:rFonts w:asciiTheme="minorHAnsi" w:hAnsiTheme="minorHAnsi" w:cstheme="minorHAnsi"/>
                <w:color w:val="000000"/>
              </w:rPr>
              <w:t>on</w:t>
            </w:r>
            <w:r w:rsidRPr="0051379D">
              <w:rPr>
                <w:rFonts w:asciiTheme="minorHAnsi" w:hAnsiTheme="minorHAnsi" w:cstheme="minorHAnsi"/>
                <w:color w:val="000000"/>
              </w:rPr>
              <w:t xml:space="preserve"> aimerait faire un pas de plus.</w:t>
            </w:r>
            <w:r w:rsidR="00B64AD5" w:rsidRPr="0051379D">
              <w:rPr>
                <w:rFonts w:asciiTheme="minorHAnsi" w:hAnsiTheme="minorHAnsi" w:cstheme="minorHAnsi"/>
                <w:color w:val="000000"/>
              </w:rPr>
              <w:t xml:space="preserve"> </w:t>
            </w:r>
          </w:p>
          <w:p w14:paraId="20BFD75A" w14:textId="77777777" w:rsidR="00FC2905" w:rsidRDefault="00FC2905" w:rsidP="00FC2905">
            <w:pPr>
              <w:numPr>
                <w:ilvl w:val="1"/>
                <w:numId w:val="2"/>
              </w:numPr>
              <w:pBdr>
                <w:top w:val="nil"/>
                <w:left w:val="nil"/>
                <w:bottom w:val="nil"/>
                <w:right w:val="nil"/>
                <w:between w:val="nil"/>
              </w:pBdr>
              <w:jc w:val="both"/>
              <w:rPr>
                <w:rFonts w:asciiTheme="minorHAnsi" w:hAnsiTheme="minorHAnsi" w:cstheme="minorHAnsi"/>
                <w:color w:val="000000"/>
              </w:rPr>
            </w:pPr>
            <w:r w:rsidRPr="0051379D">
              <w:rPr>
                <w:rFonts w:asciiTheme="minorHAnsi" w:hAnsiTheme="minorHAnsi" w:cstheme="minorHAnsi"/>
                <w:color w:val="000000"/>
              </w:rPr>
              <w:t>Petite boîte d’</w:t>
            </w:r>
            <w:r w:rsidRPr="00EE4258">
              <w:rPr>
                <w:rFonts w:asciiTheme="minorHAnsi" w:hAnsiTheme="minorHAnsi" w:cstheme="minorHAnsi"/>
                <w:color w:val="000000"/>
              </w:rPr>
              <w:t>allumette</w:t>
            </w:r>
            <w:r w:rsidRPr="0051379D">
              <w:rPr>
                <w:rFonts w:asciiTheme="minorHAnsi" w:hAnsiTheme="minorHAnsi" w:cstheme="minorHAnsi"/>
                <w:color w:val="000000"/>
              </w:rPr>
              <w:t xml:space="preserve"> à décore</w:t>
            </w:r>
            <w:r>
              <w:rPr>
                <w:rFonts w:asciiTheme="minorHAnsi" w:hAnsiTheme="minorHAnsi" w:cstheme="minorHAnsi"/>
                <w:color w:val="000000"/>
              </w:rPr>
              <w:t>r</w:t>
            </w:r>
          </w:p>
          <w:p w14:paraId="4BC60669" w14:textId="6C8270C4" w:rsidR="00FC2905" w:rsidRPr="00FC2905" w:rsidRDefault="00FC2905" w:rsidP="00FC2905">
            <w:pPr>
              <w:numPr>
                <w:ilvl w:val="1"/>
                <w:numId w:val="2"/>
              </w:numPr>
              <w:pBdr>
                <w:top w:val="nil"/>
                <w:left w:val="nil"/>
                <w:bottom w:val="nil"/>
                <w:right w:val="nil"/>
                <w:between w:val="nil"/>
              </w:pBdr>
              <w:jc w:val="both"/>
              <w:rPr>
                <w:rFonts w:asciiTheme="minorHAnsi" w:hAnsiTheme="minorHAnsi" w:cstheme="minorHAnsi"/>
                <w:color w:val="000000"/>
              </w:rPr>
            </w:pPr>
            <w:r>
              <w:rPr>
                <w:rFonts w:asciiTheme="minorHAnsi" w:hAnsiTheme="minorHAnsi" w:cstheme="minorHAnsi"/>
                <w:color w:val="000000"/>
              </w:rPr>
              <w:t>P</w:t>
            </w:r>
            <w:r w:rsidRPr="0051379D">
              <w:rPr>
                <w:rFonts w:asciiTheme="minorHAnsi" w:hAnsiTheme="minorHAnsi" w:cstheme="minorHAnsi"/>
                <w:color w:val="000000"/>
              </w:rPr>
              <w:t>etite boîte faite un papier…</w:t>
            </w:r>
          </w:p>
          <w:p w14:paraId="6C73253C" w14:textId="7ADC6A48" w:rsidR="0043404E" w:rsidRPr="00B54EC5" w:rsidRDefault="00B54EC5" w:rsidP="00B54EC5">
            <w:pPr>
              <w:numPr>
                <w:ilvl w:val="0"/>
                <w:numId w:val="2"/>
              </w:numPr>
              <w:pBdr>
                <w:top w:val="nil"/>
                <w:left w:val="nil"/>
                <w:bottom w:val="nil"/>
                <w:right w:val="nil"/>
                <w:between w:val="nil"/>
              </w:pBdr>
              <w:ind w:left="467"/>
              <w:jc w:val="both"/>
              <w:rPr>
                <w:rFonts w:asciiTheme="minorHAnsi" w:hAnsiTheme="minorHAnsi" w:cstheme="minorHAnsi"/>
                <w:color w:val="000000"/>
              </w:rPr>
            </w:pPr>
            <w:r>
              <w:rPr>
                <w:rFonts w:asciiTheme="minorHAnsi" w:hAnsiTheme="minorHAnsi" w:cstheme="minorHAnsi"/>
                <w:color w:val="000000"/>
              </w:rPr>
              <w:t>En groupe, faire un cadeau à apporter dans un EMS</w:t>
            </w:r>
          </w:p>
        </w:tc>
      </w:tr>
      <w:tr w:rsidR="00116810" w:rsidRPr="003751C5" w14:paraId="24303BBF" w14:textId="77777777" w:rsidTr="00C94654">
        <w:trPr>
          <w:trHeight w:val="1078"/>
        </w:trPr>
        <w:tc>
          <w:tcPr>
            <w:tcW w:w="1271" w:type="dxa"/>
          </w:tcPr>
          <w:p w14:paraId="7632AA4D" w14:textId="77777777" w:rsidR="00116810" w:rsidRPr="0051379D" w:rsidRDefault="00116810">
            <w:pPr>
              <w:jc w:val="both"/>
              <w:rPr>
                <w:rFonts w:asciiTheme="minorHAnsi" w:hAnsiTheme="minorHAnsi" w:cstheme="minorHAnsi"/>
              </w:rPr>
            </w:pPr>
            <w:r w:rsidRPr="0051379D">
              <w:rPr>
                <w:rFonts w:asciiTheme="minorHAnsi" w:hAnsiTheme="minorHAnsi" w:cstheme="minorHAnsi"/>
              </w:rPr>
              <w:t>Activité réflexive</w:t>
            </w:r>
          </w:p>
        </w:tc>
        <w:tc>
          <w:tcPr>
            <w:tcW w:w="7924" w:type="dxa"/>
            <w:gridSpan w:val="5"/>
          </w:tcPr>
          <w:p w14:paraId="1998D651" w14:textId="77777777" w:rsidR="00923685" w:rsidRDefault="00923685">
            <w:pPr>
              <w:numPr>
                <w:ilvl w:val="0"/>
                <w:numId w:val="2"/>
              </w:numPr>
              <w:pBdr>
                <w:top w:val="nil"/>
                <w:left w:val="nil"/>
                <w:bottom w:val="nil"/>
                <w:right w:val="nil"/>
                <w:between w:val="nil"/>
              </w:pBdr>
              <w:ind w:left="467"/>
              <w:jc w:val="both"/>
              <w:rPr>
                <w:rFonts w:asciiTheme="minorHAnsi" w:hAnsiTheme="minorHAnsi" w:cstheme="minorHAnsi"/>
                <w:color w:val="000000"/>
              </w:rPr>
            </w:pPr>
            <w:r>
              <w:rPr>
                <w:rFonts w:asciiTheme="minorHAnsi" w:hAnsiTheme="minorHAnsi" w:cstheme="minorHAnsi"/>
                <w:color w:val="000000"/>
              </w:rPr>
              <w:t>Dix doigts pour réfléchir</w:t>
            </w:r>
          </w:p>
          <w:p w14:paraId="417A0AAC" w14:textId="3D810490" w:rsidR="00116810" w:rsidRPr="0051379D" w:rsidRDefault="00116810">
            <w:pPr>
              <w:numPr>
                <w:ilvl w:val="0"/>
                <w:numId w:val="2"/>
              </w:numPr>
              <w:pBdr>
                <w:top w:val="nil"/>
                <w:left w:val="nil"/>
                <w:bottom w:val="nil"/>
                <w:right w:val="nil"/>
                <w:between w:val="nil"/>
              </w:pBdr>
              <w:ind w:left="467"/>
              <w:jc w:val="both"/>
              <w:rPr>
                <w:rFonts w:asciiTheme="minorHAnsi" w:hAnsiTheme="minorHAnsi" w:cstheme="minorHAnsi"/>
                <w:color w:val="000000"/>
              </w:rPr>
            </w:pPr>
            <w:r w:rsidRPr="0051379D">
              <w:rPr>
                <w:rFonts w:asciiTheme="minorHAnsi" w:hAnsiTheme="minorHAnsi" w:cstheme="minorHAnsi"/>
                <w:color w:val="000000"/>
              </w:rPr>
              <w:t>Des vidéos pour discuter</w:t>
            </w:r>
          </w:p>
          <w:p w14:paraId="10BC55B2" w14:textId="7BD535D5" w:rsidR="00116810" w:rsidRPr="0051379D" w:rsidRDefault="00116810" w:rsidP="001F7262">
            <w:pPr>
              <w:numPr>
                <w:ilvl w:val="0"/>
                <w:numId w:val="2"/>
              </w:numPr>
              <w:pBdr>
                <w:top w:val="nil"/>
                <w:left w:val="nil"/>
                <w:bottom w:val="nil"/>
                <w:right w:val="nil"/>
                <w:between w:val="nil"/>
              </w:pBdr>
              <w:ind w:left="467"/>
              <w:jc w:val="both"/>
              <w:rPr>
                <w:rFonts w:asciiTheme="minorHAnsi" w:eastAsia="Calibri" w:hAnsiTheme="minorHAnsi" w:cstheme="minorHAnsi"/>
              </w:rPr>
            </w:pPr>
            <w:r w:rsidRPr="0051379D">
              <w:rPr>
                <w:rFonts w:asciiTheme="minorHAnsi" w:hAnsiTheme="minorHAnsi" w:cstheme="minorHAnsi"/>
                <w:color w:val="000000"/>
              </w:rPr>
              <w:t>Se mettre à la place de</w:t>
            </w:r>
            <w:r w:rsidR="00C94654">
              <w:rPr>
                <w:rFonts w:asciiTheme="minorHAnsi" w:hAnsiTheme="minorHAnsi" w:cstheme="minorHAnsi"/>
                <w:color w:val="000000"/>
              </w:rPr>
              <w:t xml:space="preserve"> … par un </w:t>
            </w:r>
            <w:proofErr w:type="spellStart"/>
            <w:r w:rsidR="00C94654">
              <w:rPr>
                <w:rFonts w:asciiTheme="minorHAnsi" w:hAnsiTheme="minorHAnsi" w:cstheme="minorHAnsi"/>
                <w:color w:val="000000"/>
              </w:rPr>
              <w:t>photolangage</w:t>
            </w:r>
            <w:proofErr w:type="spellEnd"/>
          </w:p>
        </w:tc>
      </w:tr>
      <w:tr w:rsidR="00CA21AF" w:rsidRPr="003751C5" w14:paraId="4B59481A" w14:textId="77777777" w:rsidTr="0051379D">
        <w:trPr>
          <w:trHeight w:val="133"/>
        </w:trPr>
        <w:tc>
          <w:tcPr>
            <w:tcW w:w="1271" w:type="dxa"/>
          </w:tcPr>
          <w:p w14:paraId="5447215F" w14:textId="77777777" w:rsidR="00CA21AF" w:rsidRPr="0051379D" w:rsidRDefault="00865410">
            <w:pPr>
              <w:jc w:val="both"/>
              <w:rPr>
                <w:rFonts w:asciiTheme="minorHAnsi" w:hAnsiTheme="minorHAnsi" w:cstheme="minorHAnsi"/>
              </w:rPr>
            </w:pPr>
            <w:r w:rsidRPr="0051379D">
              <w:rPr>
                <w:rFonts w:asciiTheme="minorHAnsi" w:hAnsiTheme="minorHAnsi" w:cstheme="minorHAnsi"/>
              </w:rPr>
              <w:lastRenderedPageBreak/>
              <w:t>Bonus</w:t>
            </w:r>
          </w:p>
        </w:tc>
        <w:tc>
          <w:tcPr>
            <w:tcW w:w="7924" w:type="dxa"/>
            <w:gridSpan w:val="5"/>
          </w:tcPr>
          <w:p w14:paraId="47D82D93" w14:textId="5B34C0A4" w:rsidR="00CA21AF" w:rsidRPr="0051379D" w:rsidRDefault="00A50230">
            <w:pPr>
              <w:jc w:val="both"/>
              <w:rPr>
                <w:rFonts w:asciiTheme="minorHAnsi" w:hAnsiTheme="minorHAnsi" w:cstheme="minorHAnsi"/>
                <w:color w:val="0A0A0A"/>
              </w:rPr>
            </w:pPr>
            <w:r w:rsidRPr="0051379D">
              <w:rPr>
                <w:rFonts w:asciiTheme="minorHAnsi" w:hAnsiTheme="minorHAnsi" w:cstheme="minorHAnsi"/>
                <w:color w:val="0A0A0A"/>
              </w:rPr>
              <w:t>Une saynète sur Luc 6, 36-42 avec des fruits et légumes</w:t>
            </w:r>
            <w:r w:rsidR="00EE4258">
              <w:rPr>
                <w:rFonts w:asciiTheme="minorHAnsi" w:hAnsiTheme="minorHAnsi" w:cstheme="minorHAnsi"/>
                <w:color w:val="0A0A0A"/>
              </w:rPr>
              <w:t>,</w:t>
            </w:r>
            <w:r w:rsidRPr="0051379D">
              <w:rPr>
                <w:rFonts w:asciiTheme="minorHAnsi" w:hAnsiTheme="minorHAnsi" w:cstheme="minorHAnsi"/>
                <w:color w:val="0A0A0A"/>
              </w:rPr>
              <w:t xml:space="preserve"> fait</w:t>
            </w:r>
            <w:r w:rsidR="00EE4258">
              <w:rPr>
                <w:rFonts w:asciiTheme="minorHAnsi" w:hAnsiTheme="minorHAnsi" w:cstheme="minorHAnsi"/>
                <w:color w:val="0A0A0A"/>
              </w:rPr>
              <w:t>e</w:t>
            </w:r>
            <w:r w:rsidRPr="0051379D">
              <w:rPr>
                <w:rFonts w:asciiTheme="minorHAnsi" w:hAnsiTheme="minorHAnsi" w:cstheme="minorHAnsi"/>
                <w:color w:val="0A0A0A"/>
              </w:rPr>
              <w:t xml:space="preserve"> par Frédéric </w:t>
            </w:r>
            <w:proofErr w:type="spellStart"/>
            <w:r w:rsidRPr="0051379D">
              <w:rPr>
                <w:rFonts w:asciiTheme="minorHAnsi" w:hAnsiTheme="minorHAnsi" w:cstheme="minorHAnsi"/>
                <w:color w:val="0A0A0A"/>
              </w:rPr>
              <w:t>Gangloff</w:t>
            </w:r>
            <w:proofErr w:type="spellEnd"/>
            <w:r w:rsidRPr="0051379D">
              <w:rPr>
                <w:rFonts w:asciiTheme="minorHAnsi" w:hAnsiTheme="minorHAnsi" w:cstheme="minorHAnsi"/>
                <w:color w:val="0A0A0A"/>
              </w:rPr>
              <w:t>, sur point</w:t>
            </w:r>
            <w:r w:rsidR="00EE4258">
              <w:rPr>
                <w:rFonts w:asciiTheme="minorHAnsi" w:hAnsiTheme="minorHAnsi" w:cstheme="minorHAnsi"/>
                <w:color w:val="0A0A0A"/>
              </w:rPr>
              <w:t>k</w:t>
            </w:r>
            <w:r w:rsidRPr="0051379D">
              <w:rPr>
                <w:rFonts w:asciiTheme="minorHAnsi" w:hAnsiTheme="minorHAnsi" w:cstheme="minorHAnsi"/>
                <w:color w:val="0A0A0A"/>
              </w:rPr>
              <w:t xml:space="preserve">t.org : </w:t>
            </w:r>
            <w:hyperlink r:id="rId19" w:history="1">
              <w:r w:rsidRPr="0051379D">
                <w:rPr>
                  <w:rStyle w:val="Lienhypertexte"/>
                  <w:rFonts w:asciiTheme="minorHAnsi" w:hAnsiTheme="minorHAnsi" w:cstheme="minorHAnsi"/>
                </w:rPr>
                <w:t>https://www.pointkt.org/saynetes-et-sketchs/sans-commune-mesure/</w:t>
              </w:r>
            </w:hyperlink>
            <w:r w:rsidRPr="0051379D">
              <w:rPr>
                <w:rFonts w:asciiTheme="minorHAnsi" w:hAnsiTheme="minorHAnsi" w:cstheme="minorHAnsi"/>
                <w:color w:val="0A0A0A"/>
              </w:rPr>
              <w:t xml:space="preserve"> </w:t>
            </w:r>
          </w:p>
        </w:tc>
      </w:tr>
      <w:tr w:rsidR="00CF543F" w:rsidRPr="003751C5" w14:paraId="4894168D" w14:textId="77777777" w:rsidTr="0051379D">
        <w:trPr>
          <w:trHeight w:val="133"/>
        </w:trPr>
        <w:tc>
          <w:tcPr>
            <w:tcW w:w="1271" w:type="dxa"/>
          </w:tcPr>
          <w:p w14:paraId="544BE33D" w14:textId="5CF00EAD" w:rsidR="00CF543F" w:rsidRPr="0051379D" w:rsidRDefault="00CF543F">
            <w:pPr>
              <w:jc w:val="both"/>
              <w:rPr>
                <w:rFonts w:asciiTheme="minorHAnsi" w:hAnsiTheme="minorHAnsi" w:cstheme="minorHAnsi"/>
              </w:rPr>
            </w:pPr>
            <w:r>
              <w:rPr>
                <w:rFonts w:asciiTheme="minorHAnsi" w:hAnsiTheme="minorHAnsi" w:cstheme="minorHAnsi"/>
              </w:rPr>
              <w:t>En famille</w:t>
            </w:r>
          </w:p>
        </w:tc>
        <w:tc>
          <w:tcPr>
            <w:tcW w:w="7924" w:type="dxa"/>
            <w:gridSpan w:val="5"/>
          </w:tcPr>
          <w:p w14:paraId="61E04D44" w14:textId="77777777" w:rsidR="00CF543F" w:rsidRDefault="00CF543F" w:rsidP="00CF543F">
            <w:pPr>
              <w:numPr>
                <w:ilvl w:val="0"/>
                <w:numId w:val="2"/>
              </w:numPr>
              <w:ind w:left="467"/>
              <w:jc w:val="both"/>
              <w:rPr>
                <w:rFonts w:asciiTheme="minorHAnsi" w:hAnsiTheme="minorHAnsi" w:cstheme="minorHAnsi"/>
                <w:color w:val="0A0A0A"/>
              </w:rPr>
            </w:pPr>
            <w:r w:rsidRPr="00CF543F">
              <w:rPr>
                <w:rFonts w:asciiTheme="minorHAnsi" w:hAnsiTheme="minorHAnsi" w:cstheme="minorHAnsi"/>
                <w:color w:val="000000"/>
              </w:rPr>
              <w:t>Donner</w:t>
            </w:r>
            <w:r>
              <w:rPr>
                <w:rFonts w:asciiTheme="minorHAnsi" w:hAnsiTheme="minorHAnsi" w:cstheme="minorHAnsi"/>
                <w:color w:val="0A0A0A"/>
              </w:rPr>
              <w:t xml:space="preserve"> la photo de la règle d’or ou les différentes règles d’or pour qu’ils puissent échanger en famille. </w:t>
            </w:r>
          </w:p>
          <w:p w14:paraId="7E5972BF" w14:textId="6F3F139C" w:rsidR="00CF543F" w:rsidRPr="0051379D" w:rsidRDefault="00CF543F" w:rsidP="00CF543F">
            <w:pPr>
              <w:numPr>
                <w:ilvl w:val="0"/>
                <w:numId w:val="2"/>
              </w:numPr>
              <w:ind w:left="467"/>
              <w:jc w:val="both"/>
              <w:rPr>
                <w:rFonts w:asciiTheme="minorHAnsi" w:hAnsiTheme="minorHAnsi" w:cstheme="minorHAnsi"/>
                <w:color w:val="0A0A0A"/>
              </w:rPr>
            </w:pPr>
            <w:r>
              <w:rPr>
                <w:rFonts w:asciiTheme="minorHAnsi" w:hAnsiTheme="minorHAnsi" w:cstheme="minorHAnsi"/>
                <w:color w:val="0A0A0A"/>
              </w:rPr>
              <w:t>Suggérer de faire l’animation « Dix doigts pour réfléchir » en famille.</w:t>
            </w:r>
          </w:p>
        </w:tc>
      </w:tr>
    </w:tbl>
    <w:p w14:paraId="3B2FF645" w14:textId="20AB3249" w:rsidR="00CA21AF" w:rsidRDefault="00F01B29">
      <w:pPr>
        <w:rPr>
          <w:rFonts w:ascii="Calibri" w:eastAsia="Calibri" w:hAnsi="Calibri" w:cs="Calibri"/>
        </w:rPr>
      </w:pPr>
      <w:r w:rsidRPr="00093695">
        <w:rPr>
          <w:b/>
          <w:bCs/>
          <w:noProof/>
          <w:color w:val="000000" w:themeColor="text1"/>
        </w:rPr>
        <w:drawing>
          <wp:anchor distT="0" distB="0" distL="114300" distR="114300" simplePos="0" relativeHeight="251672576" behindDoc="0" locked="0" layoutInCell="1" hidden="0" allowOverlap="1" wp14:anchorId="0A5C0269" wp14:editId="75454213">
            <wp:simplePos x="0" y="0"/>
            <wp:positionH relativeFrom="column">
              <wp:posOffset>5110382</wp:posOffset>
            </wp:positionH>
            <wp:positionV relativeFrom="paragraph">
              <wp:posOffset>140384</wp:posOffset>
            </wp:positionV>
            <wp:extent cx="762000" cy="744220"/>
            <wp:effectExtent l="0" t="0" r="0" b="0"/>
            <wp:wrapSquare wrapText="bothSides" distT="0" distB="0" distL="114300" distR="114300"/>
            <wp:docPr id="8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a:stretch>
                      <a:fillRect/>
                    </a:stretch>
                  </pic:blipFill>
                  <pic:spPr>
                    <a:xfrm>
                      <a:off x="0" y="0"/>
                      <a:ext cx="762000" cy="744220"/>
                    </a:xfrm>
                    <a:prstGeom prst="rect">
                      <a:avLst/>
                    </a:prstGeom>
                    <a:ln/>
                  </pic:spPr>
                </pic:pic>
              </a:graphicData>
            </a:graphic>
          </wp:anchor>
        </w:drawing>
      </w:r>
    </w:p>
    <w:p w14:paraId="5A03AE99" w14:textId="3F601AA9" w:rsidR="0007146D" w:rsidRDefault="00865410">
      <w:pPr>
        <w:spacing w:before="480"/>
        <w:rPr>
          <w:rFonts w:ascii="Calibri" w:eastAsia="Calibri" w:hAnsi="Calibri" w:cs="Calibri"/>
          <w:color w:val="0070C0"/>
          <w:sz w:val="26"/>
          <w:szCs w:val="26"/>
        </w:rPr>
      </w:pPr>
      <w:r>
        <w:rPr>
          <w:rFonts w:ascii="Calibri" w:eastAsia="Calibri" w:hAnsi="Calibri" w:cs="Calibri"/>
          <w:color w:val="0070C0"/>
          <w:sz w:val="26"/>
          <w:szCs w:val="26"/>
        </w:rPr>
        <w:t>Animation ludique</w:t>
      </w:r>
    </w:p>
    <w:p w14:paraId="1F389C83" w14:textId="1C811FBC" w:rsidR="00E478F7" w:rsidRPr="00093695" w:rsidRDefault="00E478F7" w:rsidP="00E478F7">
      <w:pPr>
        <w:spacing w:before="480"/>
        <w:rPr>
          <w:rFonts w:ascii="Calibri" w:eastAsia="Calibri" w:hAnsi="Calibri" w:cs="Calibri"/>
          <w:b/>
          <w:bCs/>
          <w:color w:val="000000" w:themeColor="text1"/>
        </w:rPr>
      </w:pPr>
      <w:r w:rsidRPr="00093695">
        <w:rPr>
          <w:rFonts w:ascii="Calibri" w:eastAsia="Calibri" w:hAnsi="Calibri" w:cs="Calibri"/>
          <w:b/>
          <w:bCs/>
          <w:color w:val="000000" w:themeColor="text1"/>
        </w:rPr>
        <w:t>Pour les petits, voir les plus grands : Jeu de la bouteille</w:t>
      </w:r>
    </w:p>
    <w:p w14:paraId="189F3D18" w14:textId="665697F4" w:rsidR="00E478F7" w:rsidRPr="00093695" w:rsidRDefault="00093695" w:rsidP="00093695">
      <w:pPr>
        <w:pStyle w:val="Paragraphedeliste"/>
        <w:numPr>
          <w:ilvl w:val="0"/>
          <w:numId w:val="11"/>
        </w:numPr>
        <w:spacing w:before="480"/>
        <w:rPr>
          <w:rFonts w:ascii="Calibri" w:eastAsia="Calibri" w:hAnsi="Calibri" w:cs="Calibri"/>
          <w:color w:val="000000" w:themeColor="text1"/>
        </w:rPr>
      </w:pPr>
      <w:r w:rsidRPr="00093695">
        <w:rPr>
          <w:rFonts w:ascii="Calibri" w:eastAsia="Calibri" w:hAnsi="Calibri" w:cs="Calibri"/>
          <w:color w:val="000000" w:themeColor="text1"/>
        </w:rPr>
        <w:t>Les enfants sont en cercle. Au centre, une bouteille</w:t>
      </w:r>
    </w:p>
    <w:p w14:paraId="2310493A" w14:textId="7BEDA76F" w:rsidR="00093695" w:rsidRPr="00093695" w:rsidRDefault="00093695" w:rsidP="00093695">
      <w:pPr>
        <w:pStyle w:val="Paragraphedeliste"/>
        <w:numPr>
          <w:ilvl w:val="0"/>
          <w:numId w:val="11"/>
        </w:numPr>
        <w:spacing w:before="480"/>
        <w:rPr>
          <w:rFonts w:ascii="Calibri" w:eastAsia="Calibri" w:hAnsi="Calibri" w:cs="Calibri"/>
          <w:color w:val="000000" w:themeColor="text1"/>
        </w:rPr>
      </w:pPr>
      <w:r w:rsidRPr="00093695">
        <w:rPr>
          <w:rFonts w:ascii="Calibri" w:eastAsia="Calibri" w:hAnsi="Calibri" w:cs="Calibri"/>
          <w:color w:val="000000" w:themeColor="text1"/>
        </w:rPr>
        <w:t>Faire tourner la bouteille.</w:t>
      </w:r>
    </w:p>
    <w:p w14:paraId="1F7CAF84" w14:textId="4190C449" w:rsidR="00093695" w:rsidRPr="00093695" w:rsidRDefault="00093695" w:rsidP="005F659A">
      <w:pPr>
        <w:pStyle w:val="Paragraphedeliste"/>
        <w:numPr>
          <w:ilvl w:val="0"/>
          <w:numId w:val="11"/>
        </w:numPr>
        <w:spacing w:before="480"/>
        <w:jc w:val="both"/>
        <w:rPr>
          <w:rFonts w:ascii="Calibri" w:eastAsia="Calibri" w:hAnsi="Calibri" w:cs="Calibri"/>
          <w:color w:val="000000" w:themeColor="text1"/>
        </w:rPr>
      </w:pPr>
      <w:r w:rsidRPr="00093695">
        <w:rPr>
          <w:rFonts w:ascii="Calibri" w:eastAsia="Calibri" w:hAnsi="Calibri" w:cs="Calibri"/>
          <w:color w:val="000000" w:themeColor="text1"/>
        </w:rPr>
        <w:t xml:space="preserve">Quand elle s’arrête, elle désigne deux personnes : Celle </w:t>
      </w:r>
      <w:r w:rsidR="00055574">
        <w:rPr>
          <w:rFonts w:ascii="Calibri" w:eastAsia="Calibri" w:hAnsi="Calibri" w:cs="Calibri"/>
          <w:color w:val="000000" w:themeColor="text1"/>
        </w:rPr>
        <w:t>vers qui pointe le</w:t>
      </w:r>
      <w:r w:rsidRPr="00093695">
        <w:rPr>
          <w:rFonts w:ascii="Calibri" w:eastAsia="Calibri" w:hAnsi="Calibri" w:cs="Calibri"/>
          <w:color w:val="000000" w:themeColor="text1"/>
        </w:rPr>
        <w:t xml:space="preserve"> goulot dit à celle qui </w:t>
      </w:r>
      <w:r w:rsidR="00055574">
        <w:rPr>
          <w:rFonts w:ascii="Calibri" w:eastAsia="Calibri" w:hAnsi="Calibri" w:cs="Calibri"/>
          <w:color w:val="000000" w:themeColor="text1"/>
        </w:rPr>
        <w:t>lui fait</w:t>
      </w:r>
      <w:r w:rsidRPr="00093695">
        <w:rPr>
          <w:rFonts w:ascii="Calibri" w:eastAsia="Calibri" w:hAnsi="Calibri" w:cs="Calibri"/>
          <w:color w:val="000000" w:themeColor="text1"/>
        </w:rPr>
        <w:t xml:space="preserve"> face : </w:t>
      </w:r>
    </w:p>
    <w:p w14:paraId="68EC4BEC" w14:textId="5CC40FA1" w:rsidR="00093695" w:rsidRPr="00093695" w:rsidRDefault="00093695" w:rsidP="00093695">
      <w:pPr>
        <w:pStyle w:val="Paragraphedeliste"/>
        <w:numPr>
          <w:ilvl w:val="1"/>
          <w:numId w:val="11"/>
        </w:numPr>
        <w:spacing w:before="480"/>
        <w:rPr>
          <w:rFonts w:ascii="Calibri" w:eastAsia="Calibri" w:hAnsi="Calibri" w:cs="Calibri"/>
          <w:color w:val="000000" w:themeColor="text1"/>
        </w:rPr>
      </w:pPr>
      <w:r w:rsidRPr="00093695">
        <w:rPr>
          <w:rFonts w:ascii="Calibri" w:eastAsia="Calibri" w:hAnsi="Calibri" w:cs="Calibri"/>
          <w:color w:val="000000" w:themeColor="text1"/>
        </w:rPr>
        <w:t xml:space="preserve">Bienvenue à toi…… et </w:t>
      </w:r>
      <w:r w:rsidR="00055574">
        <w:rPr>
          <w:rFonts w:ascii="Calibri" w:eastAsia="Calibri" w:hAnsi="Calibri" w:cs="Calibri"/>
          <w:color w:val="000000" w:themeColor="text1"/>
        </w:rPr>
        <w:t xml:space="preserve">elle </w:t>
      </w:r>
      <w:r w:rsidRPr="00093695">
        <w:rPr>
          <w:rFonts w:ascii="Calibri" w:eastAsia="Calibri" w:hAnsi="Calibri" w:cs="Calibri"/>
          <w:color w:val="000000" w:themeColor="text1"/>
        </w:rPr>
        <w:t>dit son prénom</w:t>
      </w:r>
    </w:p>
    <w:p w14:paraId="03EC15B4" w14:textId="69C6ED46" w:rsidR="00093695" w:rsidRDefault="00055574" w:rsidP="005F659A">
      <w:pPr>
        <w:pStyle w:val="Paragraphedeliste"/>
        <w:numPr>
          <w:ilvl w:val="1"/>
          <w:numId w:val="11"/>
        </w:numPr>
        <w:spacing w:before="480"/>
        <w:jc w:val="both"/>
        <w:rPr>
          <w:rFonts w:ascii="Calibri" w:eastAsia="Calibri" w:hAnsi="Calibri" w:cs="Calibri"/>
          <w:color w:val="000000" w:themeColor="text1"/>
        </w:rPr>
      </w:pPr>
      <w:r>
        <w:rPr>
          <w:rFonts w:ascii="Calibri" w:eastAsia="Calibri" w:hAnsi="Calibri" w:cs="Calibri"/>
          <w:color w:val="000000" w:themeColor="text1"/>
        </w:rPr>
        <w:t>Puis elle fait</w:t>
      </w:r>
      <w:r w:rsidRPr="00093695">
        <w:rPr>
          <w:rFonts w:ascii="Calibri" w:eastAsia="Calibri" w:hAnsi="Calibri" w:cs="Calibri"/>
          <w:color w:val="000000" w:themeColor="text1"/>
        </w:rPr>
        <w:t xml:space="preserve"> </w:t>
      </w:r>
      <w:r w:rsidR="00093695" w:rsidRPr="00093695">
        <w:rPr>
          <w:rFonts w:ascii="Calibri" w:eastAsia="Calibri" w:hAnsi="Calibri" w:cs="Calibri"/>
          <w:color w:val="000000" w:themeColor="text1"/>
        </w:rPr>
        <w:t>un compliment à la personne. Le compliment peut être fait sur des éléments intérieurs ou extérieurs, tel que</w:t>
      </w:r>
      <w:r>
        <w:rPr>
          <w:rFonts w:ascii="Calibri" w:eastAsia="Calibri" w:hAnsi="Calibri" w:cs="Calibri"/>
          <w:color w:val="000000" w:themeColor="text1"/>
        </w:rPr>
        <w:t> :</w:t>
      </w:r>
      <w:r w:rsidR="00093695" w:rsidRPr="00093695">
        <w:rPr>
          <w:rFonts w:ascii="Calibri" w:eastAsia="Calibri" w:hAnsi="Calibri" w:cs="Calibri"/>
          <w:color w:val="000000" w:themeColor="text1"/>
        </w:rPr>
        <w:t xml:space="preserve"> </w:t>
      </w:r>
      <w:r>
        <w:rPr>
          <w:rFonts w:ascii="Calibri" w:eastAsia="Calibri" w:hAnsi="Calibri" w:cs="Calibri"/>
          <w:color w:val="000000" w:themeColor="text1"/>
        </w:rPr>
        <w:t>« </w:t>
      </w:r>
      <w:r w:rsidR="00093695" w:rsidRPr="00093695">
        <w:rPr>
          <w:rFonts w:ascii="Calibri" w:eastAsia="Calibri" w:hAnsi="Calibri" w:cs="Calibri"/>
          <w:color w:val="000000" w:themeColor="text1"/>
        </w:rPr>
        <w:t>j’aime bien tes baskets.</w:t>
      </w:r>
      <w:r>
        <w:rPr>
          <w:rFonts w:ascii="Calibri" w:eastAsia="Calibri" w:hAnsi="Calibri" w:cs="Calibri"/>
          <w:color w:val="000000" w:themeColor="text1"/>
        </w:rPr>
        <w:t> »</w:t>
      </w:r>
    </w:p>
    <w:p w14:paraId="45C86DB3" w14:textId="425108F0" w:rsidR="00093695" w:rsidRPr="00AD25AD" w:rsidRDefault="00093695" w:rsidP="00093695">
      <w:pPr>
        <w:spacing w:before="480"/>
        <w:rPr>
          <w:rFonts w:ascii="Calibri" w:eastAsia="Calibri" w:hAnsi="Calibri" w:cs="Calibri"/>
          <w:b/>
          <w:bCs/>
          <w:color w:val="000000" w:themeColor="text1"/>
        </w:rPr>
      </w:pPr>
      <w:r w:rsidRPr="00AD25AD">
        <w:rPr>
          <w:rFonts w:ascii="Calibri" w:eastAsia="Calibri" w:hAnsi="Calibri" w:cs="Calibri"/>
          <w:b/>
          <w:bCs/>
          <w:color w:val="000000" w:themeColor="text1"/>
        </w:rPr>
        <w:t>Le domino humain</w:t>
      </w:r>
      <w:r w:rsidRPr="00AD25AD">
        <w:rPr>
          <w:rStyle w:val="Appelnotedebasdep"/>
          <w:rFonts w:ascii="Calibri" w:eastAsia="Calibri" w:hAnsi="Calibri" w:cs="Calibri"/>
          <w:b/>
          <w:bCs/>
          <w:color w:val="000000" w:themeColor="text1"/>
        </w:rPr>
        <w:footnoteReference w:id="7"/>
      </w:r>
    </w:p>
    <w:p w14:paraId="39D0B6EE" w14:textId="35585CEE" w:rsidR="00093695" w:rsidRDefault="00AD25AD" w:rsidP="00AD25AD">
      <w:pPr>
        <w:pStyle w:val="Paragraphedeliste"/>
        <w:numPr>
          <w:ilvl w:val="0"/>
          <w:numId w:val="11"/>
        </w:numPr>
        <w:spacing w:before="480"/>
        <w:rPr>
          <w:rFonts w:ascii="Calibri" w:eastAsia="Calibri" w:hAnsi="Calibri" w:cs="Calibri"/>
          <w:color w:val="000000" w:themeColor="text1"/>
        </w:rPr>
      </w:pPr>
      <w:r>
        <w:rPr>
          <w:rFonts w:ascii="Calibri" w:eastAsia="Calibri" w:hAnsi="Calibri" w:cs="Calibri"/>
          <w:color w:val="000000" w:themeColor="text1"/>
        </w:rPr>
        <w:t>Les personnes sont en cercle</w:t>
      </w:r>
      <w:r w:rsidR="00055574">
        <w:rPr>
          <w:rFonts w:ascii="Calibri" w:eastAsia="Calibri" w:hAnsi="Calibri" w:cs="Calibri"/>
          <w:color w:val="000000" w:themeColor="text1"/>
        </w:rPr>
        <w:t>,</w:t>
      </w:r>
      <w:r>
        <w:rPr>
          <w:rFonts w:ascii="Calibri" w:eastAsia="Calibri" w:hAnsi="Calibri" w:cs="Calibri"/>
          <w:color w:val="000000" w:themeColor="text1"/>
        </w:rPr>
        <w:t xml:space="preserve"> placé</w:t>
      </w:r>
      <w:r w:rsidR="00055574">
        <w:rPr>
          <w:rFonts w:ascii="Calibri" w:eastAsia="Calibri" w:hAnsi="Calibri" w:cs="Calibri"/>
          <w:color w:val="000000" w:themeColor="text1"/>
        </w:rPr>
        <w:t>es</w:t>
      </w:r>
      <w:r>
        <w:rPr>
          <w:rFonts w:ascii="Calibri" w:eastAsia="Calibri" w:hAnsi="Calibri" w:cs="Calibri"/>
          <w:color w:val="000000" w:themeColor="text1"/>
        </w:rPr>
        <w:t xml:space="preserve"> de fait au hasard</w:t>
      </w:r>
    </w:p>
    <w:p w14:paraId="024721D6" w14:textId="28C9E00A" w:rsidR="00AD25AD" w:rsidRDefault="00AD25AD" w:rsidP="00AD25AD">
      <w:pPr>
        <w:pStyle w:val="Paragraphedeliste"/>
        <w:numPr>
          <w:ilvl w:val="0"/>
          <w:numId w:val="11"/>
        </w:numPr>
        <w:spacing w:before="480"/>
        <w:rPr>
          <w:rFonts w:ascii="Calibri" w:eastAsia="Calibri" w:hAnsi="Calibri" w:cs="Calibri"/>
          <w:color w:val="000000" w:themeColor="text1"/>
        </w:rPr>
      </w:pPr>
      <w:r>
        <w:rPr>
          <w:rFonts w:ascii="Calibri" w:eastAsia="Calibri" w:hAnsi="Calibri" w:cs="Calibri"/>
          <w:color w:val="000000" w:themeColor="text1"/>
        </w:rPr>
        <w:t>L’</w:t>
      </w:r>
      <w:proofErr w:type="spellStart"/>
      <w:r>
        <w:rPr>
          <w:rFonts w:ascii="Calibri" w:eastAsia="Calibri" w:hAnsi="Calibri" w:cs="Calibri"/>
          <w:color w:val="000000" w:themeColor="text1"/>
        </w:rPr>
        <w:t>animateur·trice</w:t>
      </w:r>
      <w:proofErr w:type="spellEnd"/>
      <w:r>
        <w:rPr>
          <w:rFonts w:ascii="Calibri" w:eastAsia="Calibri" w:hAnsi="Calibri" w:cs="Calibri"/>
          <w:color w:val="000000" w:themeColor="text1"/>
        </w:rPr>
        <w:t xml:space="preserve"> invite les </w:t>
      </w:r>
      <w:proofErr w:type="spellStart"/>
      <w:r w:rsidR="002501BB">
        <w:rPr>
          <w:rFonts w:ascii="Calibri" w:eastAsia="Calibri" w:hAnsi="Calibri" w:cs="Calibri"/>
          <w:color w:val="000000" w:themeColor="text1"/>
        </w:rPr>
        <w:t>participant</w:t>
      </w:r>
      <w:r w:rsidR="002501BB">
        <w:rPr>
          <w:rFonts w:eastAsia="Calibri"/>
          <w:color w:val="000000" w:themeColor="text1"/>
        </w:rPr>
        <w:t>·</w:t>
      </w:r>
      <w:r w:rsidR="002501BB">
        <w:rPr>
          <w:rFonts w:ascii="Calibri" w:eastAsia="Calibri" w:hAnsi="Calibri" w:cs="Calibri"/>
          <w:color w:val="000000" w:themeColor="text1"/>
        </w:rPr>
        <w:t>es</w:t>
      </w:r>
      <w:proofErr w:type="spellEnd"/>
      <w:r w:rsidR="002501BB">
        <w:rPr>
          <w:rFonts w:ascii="Calibri" w:eastAsia="Calibri" w:hAnsi="Calibri" w:cs="Calibri"/>
          <w:color w:val="000000" w:themeColor="text1"/>
        </w:rPr>
        <w:t xml:space="preserve"> </w:t>
      </w:r>
      <w:r>
        <w:rPr>
          <w:rFonts w:ascii="Calibri" w:eastAsia="Calibri" w:hAnsi="Calibri" w:cs="Calibri"/>
          <w:color w:val="000000" w:themeColor="text1"/>
        </w:rPr>
        <w:t xml:space="preserve">à trouver un point commun avec </w:t>
      </w:r>
      <w:r w:rsidR="002501BB">
        <w:rPr>
          <w:rFonts w:ascii="Calibri" w:eastAsia="Calibri" w:hAnsi="Calibri" w:cs="Calibri"/>
          <w:color w:val="000000" w:themeColor="text1"/>
        </w:rPr>
        <w:t>celles et ceux</w:t>
      </w:r>
      <w:r>
        <w:rPr>
          <w:rFonts w:ascii="Calibri" w:eastAsia="Calibri" w:hAnsi="Calibri" w:cs="Calibri"/>
          <w:color w:val="000000" w:themeColor="text1"/>
        </w:rPr>
        <w:t xml:space="preserve"> qui sont </w:t>
      </w:r>
      <w:r w:rsidR="002501BB">
        <w:rPr>
          <w:rFonts w:ascii="Calibri" w:eastAsia="Calibri" w:hAnsi="Calibri" w:cs="Calibri"/>
          <w:color w:val="000000" w:themeColor="text1"/>
        </w:rPr>
        <w:t xml:space="preserve">juste </w:t>
      </w:r>
      <w:r>
        <w:rPr>
          <w:rFonts w:ascii="Calibri" w:eastAsia="Calibri" w:hAnsi="Calibri" w:cs="Calibri"/>
          <w:color w:val="000000" w:themeColor="text1"/>
        </w:rPr>
        <w:t xml:space="preserve">à côté de </w:t>
      </w:r>
      <w:proofErr w:type="spellStart"/>
      <w:r>
        <w:rPr>
          <w:rFonts w:ascii="Calibri" w:eastAsia="Calibri" w:hAnsi="Calibri" w:cs="Calibri"/>
          <w:color w:val="000000" w:themeColor="text1"/>
        </w:rPr>
        <w:t>lui·elle</w:t>
      </w:r>
      <w:proofErr w:type="spellEnd"/>
      <w:r>
        <w:rPr>
          <w:rFonts w:ascii="Calibri" w:eastAsia="Calibri" w:hAnsi="Calibri" w:cs="Calibri"/>
          <w:color w:val="000000" w:themeColor="text1"/>
        </w:rPr>
        <w:t>.</w:t>
      </w:r>
    </w:p>
    <w:p w14:paraId="1CE57883" w14:textId="65087FF5" w:rsidR="00AD25AD" w:rsidRDefault="00AD25AD" w:rsidP="00AD25AD">
      <w:pPr>
        <w:pStyle w:val="Paragraphedeliste"/>
        <w:numPr>
          <w:ilvl w:val="0"/>
          <w:numId w:val="11"/>
        </w:numPr>
        <w:spacing w:before="480"/>
        <w:rPr>
          <w:rFonts w:ascii="Calibri" w:eastAsia="Calibri" w:hAnsi="Calibri" w:cs="Calibri"/>
          <w:color w:val="000000" w:themeColor="text1"/>
        </w:rPr>
      </w:pPr>
      <w:r>
        <w:rPr>
          <w:rFonts w:ascii="Calibri" w:eastAsia="Calibri" w:hAnsi="Calibri" w:cs="Calibri"/>
          <w:color w:val="000000" w:themeColor="text1"/>
        </w:rPr>
        <w:t>Inviter les personnes à partager ce qu’elles ont en commun</w:t>
      </w:r>
      <w:r w:rsidR="00E15244">
        <w:rPr>
          <w:rFonts w:ascii="Calibri" w:eastAsia="Calibri" w:hAnsi="Calibri" w:cs="Calibri"/>
          <w:color w:val="000000" w:themeColor="text1"/>
        </w:rPr>
        <w:t> :</w:t>
      </w:r>
      <w:r>
        <w:rPr>
          <w:rFonts w:ascii="Calibri" w:eastAsia="Calibri" w:hAnsi="Calibri" w:cs="Calibri"/>
          <w:color w:val="000000" w:themeColor="text1"/>
        </w:rPr>
        <w:t xml:space="preserve"> « Avec </w:t>
      </w:r>
      <w:proofErr w:type="gramStart"/>
      <w:r>
        <w:rPr>
          <w:rFonts w:ascii="Calibri" w:eastAsia="Calibri" w:hAnsi="Calibri" w:cs="Calibri"/>
          <w:color w:val="000000" w:themeColor="text1"/>
        </w:rPr>
        <w:t>…….</w:t>
      </w:r>
      <w:proofErr w:type="gramEnd"/>
      <w:r>
        <w:rPr>
          <w:rFonts w:ascii="Calibri" w:eastAsia="Calibri" w:hAnsi="Calibri" w:cs="Calibri"/>
          <w:color w:val="000000" w:themeColor="text1"/>
        </w:rPr>
        <w:t xml:space="preserve"> , nous avons en commun ….. »</w:t>
      </w:r>
    </w:p>
    <w:p w14:paraId="3902D95F" w14:textId="0E4C35AF" w:rsidR="00AD25AD" w:rsidRDefault="00AD25AD" w:rsidP="00AD25AD">
      <w:pPr>
        <w:pStyle w:val="Paragraphedeliste"/>
        <w:numPr>
          <w:ilvl w:val="0"/>
          <w:numId w:val="11"/>
        </w:numPr>
        <w:spacing w:before="480"/>
        <w:rPr>
          <w:rFonts w:ascii="Calibri" w:eastAsia="Calibri" w:hAnsi="Calibri" w:cs="Calibri"/>
          <w:color w:val="000000" w:themeColor="text1"/>
        </w:rPr>
      </w:pPr>
      <w:r>
        <w:rPr>
          <w:rFonts w:ascii="Calibri" w:eastAsia="Calibri" w:hAnsi="Calibri" w:cs="Calibri"/>
          <w:color w:val="000000" w:themeColor="text1"/>
        </w:rPr>
        <w:t>Puis changer de place.</w:t>
      </w:r>
    </w:p>
    <w:p w14:paraId="1CB443B5" w14:textId="7F606B8E" w:rsidR="004E247C" w:rsidRDefault="004E247C" w:rsidP="004E247C">
      <w:pPr>
        <w:spacing w:before="480"/>
        <w:rPr>
          <w:rFonts w:ascii="Calibri" w:eastAsia="Calibri" w:hAnsi="Calibri" w:cs="Calibri"/>
          <w:color w:val="000000" w:themeColor="text1"/>
        </w:rPr>
      </w:pPr>
      <w:r w:rsidRPr="000127E5">
        <w:rPr>
          <w:rFonts w:ascii="Calibri" w:eastAsia="Calibri" w:hAnsi="Calibri" w:cs="Calibri"/>
          <w:b/>
          <w:bCs/>
          <w:color w:val="000000" w:themeColor="text1"/>
        </w:rPr>
        <w:t>Dans le dos</w:t>
      </w:r>
      <w:r>
        <w:rPr>
          <w:rStyle w:val="Appelnotedebasdep"/>
          <w:rFonts w:ascii="Calibri" w:eastAsia="Calibri" w:hAnsi="Calibri" w:cs="Calibri"/>
          <w:color w:val="000000" w:themeColor="text1"/>
        </w:rPr>
        <w:footnoteReference w:id="8"/>
      </w:r>
    </w:p>
    <w:p w14:paraId="50D15BC0" w14:textId="13D7D72B" w:rsidR="004E247C" w:rsidRDefault="000127E5" w:rsidP="000127E5">
      <w:pPr>
        <w:pStyle w:val="Paragraphedeliste"/>
        <w:numPr>
          <w:ilvl w:val="0"/>
          <w:numId w:val="11"/>
        </w:numPr>
        <w:spacing w:before="480"/>
        <w:rPr>
          <w:rFonts w:ascii="Calibri" w:eastAsia="Calibri" w:hAnsi="Calibri" w:cs="Calibri"/>
          <w:color w:val="000000" w:themeColor="text1"/>
        </w:rPr>
      </w:pPr>
      <w:r>
        <w:rPr>
          <w:rFonts w:ascii="Calibri" w:eastAsia="Calibri" w:hAnsi="Calibri" w:cs="Calibri"/>
          <w:color w:val="000000" w:themeColor="text1"/>
        </w:rPr>
        <w:t>Avec une balle ou un ballon à gonfler par couple de deux personnes</w:t>
      </w:r>
      <w:r w:rsidR="008C1E8E">
        <w:rPr>
          <w:rFonts w:ascii="Calibri" w:eastAsia="Calibri" w:hAnsi="Calibri" w:cs="Calibri"/>
          <w:color w:val="000000" w:themeColor="text1"/>
        </w:rPr>
        <w:t> ;</w:t>
      </w:r>
    </w:p>
    <w:p w14:paraId="52AFDBDC" w14:textId="63A4A52A" w:rsidR="000127E5" w:rsidRDefault="00E15244" w:rsidP="000127E5">
      <w:pPr>
        <w:pStyle w:val="Paragraphedeliste"/>
        <w:numPr>
          <w:ilvl w:val="0"/>
          <w:numId w:val="11"/>
        </w:numPr>
        <w:spacing w:before="480"/>
        <w:rPr>
          <w:rFonts w:ascii="Calibri" w:eastAsia="Calibri" w:hAnsi="Calibri" w:cs="Calibri"/>
          <w:color w:val="000000" w:themeColor="text1"/>
        </w:rPr>
      </w:pPr>
      <w:r>
        <w:rPr>
          <w:rFonts w:ascii="Calibri" w:eastAsia="Calibri" w:hAnsi="Calibri" w:cs="Calibri"/>
          <w:color w:val="000000" w:themeColor="text1"/>
        </w:rPr>
        <w:t>Mettre chaque duo</w:t>
      </w:r>
      <w:r w:rsidR="000127E5">
        <w:rPr>
          <w:rFonts w:ascii="Calibri" w:eastAsia="Calibri" w:hAnsi="Calibri" w:cs="Calibri"/>
          <w:color w:val="000000" w:themeColor="text1"/>
        </w:rPr>
        <w:t xml:space="preserve"> dos à dos</w:t>
      </w:r>
      <w:r w:rsidR="008C1E8E">
        <w:rPr>
          <w:rFonts w:ascii="Calibri" w:eastAsia="Calibri" w:hAnsi="Calibri" w:cs="Calibri"/>
          <w:color w:val="000000" w:themeColor="text1"/>
        </w:rPr>
        <w:t> ;</w:t>
      </w:r>
    </w:p>
    <w:p w14:paraId="02E1FE21" w14:textId="26C46D7E" w:rsidR="000127E5" w:rsidRDefault="000127E5" w:rsidP="000127E5">
      <w:pPr>
        <w:pStyle w:val="Paragraphedeliste"/>
        <w:numPr>
          <w:ilvl w:val="0"/>
          <w:numId w:val="11"/>
        </w:numPr>
        <w:spacing w:before="480"/>
        <w:rPr>
          <w:rFonts w:ascii="Calibri" w:eastAsia="Calibri" w:hAnsi="Calibri" w:cs="Calibri"/>
          <w:color w:val="000000" w:themeColor="text1"/>
        </w:rPr>
      </w:pPr>
      <w:r>
        <w:rPr>
          <w:rFonts w:ascii="Calibri" w:eastAsia="Calibri" w:hAnsi="Calibri" w:cs="Calibri"/>
          <w:color w:val="000000" w:themeColor="text1"/>
        </w:rPr>
        <w:t>Délimiter un parcours</w:t>
      </w:r>
      <w:r w:rsidR="008C1E8E">
        <w:rPr>
          <w:rFonts w:ascii="Calibri" w:eastAsia="Calibri" w:hAnsi="Calibri" w:cs="Calibri"/>
          <w:color w:val="000000" w:themeColor="text1"/>
        </w:rPr>
        <w:t> ;</w:t>
      </w:r>
    </w:p>
    <w:p w14:paraId="49167542" w14:textId="24C23B56" w:rsidR="000127E5" w:rsidRDefault="000127E5" w:rsidP="000127E5">
      <w:pPr>
        <w:pStyle w:val="Paragraphedeliste"/>
        <w:numPr>
          <w:ilvl w:val="0"/>
          <w:numId w:val="11"/>
        </w:numPr>
        <w:spacing w:before="480"/>
        <w:rPr>
          <w:rFonts w:ascii="Calibri" w:eastAsia="Calibri" w:hAnsi="Calibri" w:cs="Calibri"/>
          <w:color w:val="000000" w:themeColor="text1"/>
        </w:rPr>
      </w:pPr>
      <w:r>
        <w:rPr>
          <w:rFonts w:ascii="Calibri" w:eastAsia="Calibri" w:hAnsi="Calibri" w:cs="Calibri"/>
          <w:color w:val="000000" w:themeColor="text1"/>
        </w:rPr>
        <w:t xml:space="preserve">Les personnes doivent </w:t>
      </w:r>
      <w:r w:rsidR="008C1E8E">
        <w:rPr>
          <w:rFonts w:ascii="Calibri" w:eastAsia="Calibri" w:hAnsi="Calibri" w:cs="Calibri"/>
          <w:color w:val="000000" w:themeColor="text1"/>
        </w:rPr>
        <w:t xml:space="preserve">faire le parcours </w:t>
      </w:r>
      <w:r w:rsidR="00E15244">
        <w:rPr>
          <w:rFonts w:ascii="Calibri" w:eastAsia="Calibri" w:hAnsi="Calibri" w:cs="Calibri"/>
          <w:color w:val="000000" w:themeColor="text1"/>
        </w:rPr>
        <w:t xml:space="preserve">en restant </w:t>
      </w:r>
      <w:r w:rsidR="008C1E8E">
        <w:rPr>
          <w:rFonts w:ascii="Calibri" w:eastAsia="Calibri" w:hAnsi="Calibri" w:cs="Calibri"/>
          <w:color w:val="000000" w:themeColor="text1"/>
        </w:rPr>
        <w:t xml:space="preserve">dos à dos </w:t>
      </w:r>
      <w:r w:rsidR="00E15244">
        <w:rPr>
          <w:rFonts w:ascii="Calibri" w:eastAsia="Calibri" w:hAnsi="Calibri" w:cs="Calibri"/>
          <w:color w:val="000000" w:themeColor="text1"/>
        </w:rPr>
        <w:t xml:space="preserve">et </w:t>
      </w:r>
      <w:r w:rsidR="008C1E8E">
        <w:rPr>
          <w:rFonts w:ascii="Calibri" w:eastAsia="Calibri" w:hAnsi="Calibri" w:cs="Calibri"/>
          <w:color w:val="000000" w:themeColor="text1"/>
        </w:rPr>
        <w:t>en maintenant le ballon entre</w:t>
      </w:r>
      <w:r w:rsidR="00C60300">
        <w:rPr>
          <w:rFonts w:ascii="Calibri" w:eastAsia="Calibri" w:hAnsi="Calibri" w:cs="Calibri"/>
          <w:color w:val="000000" w:themeColor="text1"/>
        </w:rPr>
        <w:t xml:space="preserve"> elles</w:t>
      </w:r>
      <w:r w:rsidR="008C1E8E">
        <w:rPr>
          <w:rFonts w:ascii="Calibri" w:eastAsia="Calibri" w:hAnsi="Calibri" w:cs="Calibri"/>
          <w:color w:val="000000" w:themeColor="text1"/>
        </w:rPr>
        <w:t xml:space="preserve"> deux sans le laisser tomber ;</w:t>
      </w:r>
    </w:p>
    <w:p w14:paraId="1F57AB17" w14:textId="1237774D" w:rsidR="008C1E8E" w:rsidRPr="000127E5" w:rsidRDefault="008C1E8E" w:rsidP="000127E5">
      <w:pPr>
        <w:pStyle w:val="Paragraphedeliste"/>
        <w:numPr>
          <w:ilvl w:val="0"/>
          <w:numId w:val="11"/>
        </w:numPr>
        <w:spacing w:before="480"/>
        <w:rPr>
          <w:rFonts w:ascii="Calibri" w:eastAsia="Calibri" w:hAnsi="Calibri" w:cs="Calibri"/>
          <w:color w:val="000000" w:themeColor="text1"/>
        </w:rPr>
      </w:pPr>
      <w:r>
        <w:rPr>
          <w:rFonts w:ascii="Calibri" w:eastAsia="Calibri" w:hAnsi="Calibri" w:cs="Calibri"/>
          <w:color w:val="000000" w:themeColor="text1"/>
        </w:rPr>
        <w:t>L’idée n’est pas d’aller le plus vite possible ; mais de se mettre d’accord pour ne pas laisser tomber le ballon.</w:t>
      </w:r>
    </w:p>
    <w:p w14:paraId="4FABC452" w14:textId="77777777" w:rsidR="00CA21AF" w:rsidRDefault="00CA21AF">
      <w:pPr>
        <w:rPr>
          <w:rFonts w:ascii="Calibri" w:eastAsia="Calibri" w:hAnsi="Calibri" w:cs="Calibri"/>
        </w:rPr>
      </w:pPr>
    </w:p>
    <w:p w14:paraId="0124AD06" w14:textId="5CA18BBB" w:rsidR="00CA21AF" w:rsidRDefault="00F01B29">
      <w:pPr>
        <w:spacing w:after="160" w:line="259" w:lineRule="auto"/>
        <w:rPr>
          <w:rFonts w:ascii="Calibri" w:eastAsia="Calibri" w:hAnsi="Calibri" w:cs="Calibri"/>
          <w:color w:val="0070C0"/>
          <w:sz w:val="26"/>
          <w:szCs w:val="26"/>
        </w:rPr>
      </w:pPr>
      <w:r w:rsidRPr="00FA1F37">
        <w:rPr>
          <w:b/>
          <w:bCs/>
          <w:noProof/>
        </w:rPr>
        <w:lastRenderedPageBreak/>
        <w:drawing>
          <wp:anchor distT="0" distB="0" distL="114300" distR="114300" simplePos="0" relativeHeight="251698176" behindDoc="0" locked="0" layoutInCell="1" hidden="0" allowOverlap="1" wp14:anchorId="476FAD8E" wp14:editId="300F59CA">
            <wp:simplePos x="0" y="0"/>
            <wp:positionH relativeFrom="margin">
              <wp:posOffset>4998720</wp:posOffset>
            </wp:positionH>
            <wp:positionV relativeFrom="margin">
              <wp:posOffset>-411982</wp:posOffset>
            </wp:positionV>
            <wp:extent cx="758825" cy="758825"/>
            <wp:effectExtent l="0" t="0" r="3175" b="3175"/>
            <wp:wrapSquare wrapText="bothSides" distT="0" distB="0" distL="114300" distR="114300"/>
            <wp:docPr id="7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758825" cy="758825"/>
                    </a:xfrm>
                    <a:prstGeom prst="rect">
                      <a:avLst/>
                    </a:prstGeom>
                    <a:ln/>
                  </pic:spPr>
                </pic:pic>
              </a:graphicData>
            </a:graphic>
          </wp:anchor>
        </w:drawing>
      </w:r>
      <w:r w:rsidR="00865410">
        <w:rPr>
          <w:rFonts w:ascii="Calibri" w:eastAsia="Calibri" w:hAnsi="Calibri" w:cs="Calibri"/>
          <w:color w:val="0070C0"/>
          <w:sz w:val="26"/>
          <w:szCs w:val="26"/>
        </w:rPr>
        <w:t>Raconter la Bible</w:t>
      </w:r>
    </w:p>
    <w:p w14:paraId="739826AD" w14:textId="7A46731F" w:rsidR="00B53C92" w:rsidRDefault="001D6CEF" w:rsidP="001D6CEF">
      <w:pPr>
        <w:spacing w:before="120"/>
        <w:jc w:val="both"/>
        <w:rPr>
          <w:rFonts w:asciiTheme="minorHAnsi" w:eastAsia="Calibri" w:hAnsiTheme="minorHAnsi" w:cstheme="minorHAnsi"/>
          <w:color w:val="000000"/>
        </w:rPr>
      </w:pPr>
      <w:r>
        <w:rPr>
          <w:rFonts w:asciiTheme="minorHAnsi" w:eastAsia="Calibri" w:hAnsiTheme="minorHAnsi" w:cstheme="minorHAnsi"/>
          <w:color w:val="000000"/>
        </w:rPr>
        <w:t xml:space="preserve">Avec un </w:t>
      </w:r>
      <w:proofErr w:type="spellStart"/>
      <w:r>
        <w:rPr>
          <w:rFonts w:asciiTheme="minorHAnsi" w:eastAsia="Calibri" w:hAnsiTheme="minorHAnsi" w:cstheme="minorHAnsi"/>
          <w:color w:val="000000"/>
        </w:rPr>
        <w:t>kamishibaï</w:t>
      </w:r>
      <w:proofErr w:type="spellEnd"/>
      <w:r>
        <w:rPr>
          <w:rFonts w:asciiTheme="minorHAnsi" w:eastAsia="Calibri" w:hAnsiTheme="minorHAnsi" w:cstheme="minorHAnsi"/>
          <w:color w:val="000000"/>
        </w:rPr>
        <w:t xml:space="preserve"> ou un montage </w:t>
      </w:r>
      <w:proofErr w:type="spellStart"/>
      <w:r>
        <w:rPr>
          <w:rFonts w:asciiTheme="minorHAnsi" w:eastAsia="Calibri" w:hAnsiTheme="minorHAnsi" w:cstheme="minorHAnsi"/>
          <w:color w:val="000000"/>
        </w:rPr>
        <w:t>powerpoint</w:t>
      </w:r>
      <w:proofErr w:type="spellEnd"/>
      <w:r w:rsidR="00B53C92">
        <w:rPr>
          <w:rFonts w:asciiTheme="minorHAnsi" w:eastAsia="Calibri" w:hAnsiTheme="minorHAnsi" w:cstheme="minorHAnsi"/>
          <w:color w:val="000000"/>
        </w:rPr>
        <w:t xml:space="preserve"> </w:t>
      </w:r>
    </w:p>
    <w:p w14:paraId="770E7BB8" w14:textId="6273ACA4" w:rsidR="00CA21AF" w:rsidRPr="005F659A" w:rsidRDefault="00CA21AF" w:rsidP="005F659A">
      <w:pPr>
        <w:spacing w:before="120"/>
        <w:jc w:val="both"/>
        <w:rPr>
          <w:rFonts w:asciiTheme="minorHAnsi" w:eastAsia="Calibri" w:hAnsiTheme="minorHAnsi" w:cstheme="minorHAnsi"/>
          <w:color w:val="000000"/>
        </w:rPr>
      </w:pPr>
    </w:p>
    <w:tbl>
      <w:tblPr>
        <w:tblStyle w:val="a0"/>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4252"/>
      </w:tblGrid>
      <w:tr w:rsidR="00420BD1" w14:paraId="57FFD12F" w14:textId="77777777">
        <w:tc>
          <w:tcPr>
            <w:tcW w:w="5382" w:type="dxa"/>
          </w:tcPr>
          <w:p w14:paraId="0DC6A0D1" w14:textId="77777777" w:rsidR="00420BD1" w:rsidRDefault="00420BD1"/>
        </w:tc>
        <w:tc>
          <w:tcPr>
            <w:tcW w:w="4252" w:type="dxa"/>
          </w:tcPr>
          <w:p w14:paraId="181425EE" w14:textId="2B024AC3" w:rsidR="00420BD1" w:rsidRDefault="00420BD1">
            <w:pPr>
              <w:rPr>
                <w:rFonts w:ascii="Calibri" w:eastAsia="Calibri" w:hAnsi="Calibri" w:cs="Calibri"/>
                <w:i/>
                <w:noProof/>
              </w:rPr>
            </w:pPr>
            <w:r>
              <w:rPr>
                <w:rFonts w:ascii="Calibri" w:eastAsia="Calibri" w:hAnsi="Calibri" w:cs="Calibri"/>
                <w:i/>
                <w:noProof/>
              </w:rPr>
              <w:drawing>
                <wp:inline distT="0" distB="0" distL="0" distR="0" wp14:anchorId="11FAE1E0" wp14:editId="4BA565E8">
                  <wp:extent cx="1691605" cy="1175657"/>
                  <wp:effectExtent l="0" t="0" r="0" b="5715"/>
                  <wp:docPr id="17" name="Image 17" descr="Une image contenant texte, très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très coloré&#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6241" cy="1185829"/>
                          </a:xfrm>
                          <a:prstGeom prst="rect">
                            <a:avLst/>
                          </a:prstGeom>
                        </pic:spPr>
                      </pic:pic>
                    </a:graphicData>
                  </a:graphic>
                </wp:inline>
              </w:drawing>
            </w:r>
          </w:p>
        </w:tc>
      </w:tr>
      <w:tr w:rsidR="00CA21AF" w14:paraId="031F01D1" w14:textId="77777777">
        <w:tc>
          <w:tcPr>
            <w:tcW w:w="5382" w:type="dxa"/>
          </w:tcPr>
          <w:p w14:paraId="01AD390F" w14:textId="7A3F9ECB" w:rsidR="00CA21AF" w:rsidRDefault="00C94654">
            <w:r>
              <w:t>Vous le savez assurément, ma passion à moi, c’est de sauter. J’aime sauter d’une pierre à une fleur, d’une fleur à une herbe.</w:t>
            </w:r>
          </w:p>
        </w:tc>
        <w:tc>
          <w:tcPr>
            <w:tcW w:w="4252" w:type="dxa"/>
          </w:tcPr>
          <w:p w14:paraId="72E981A1" w14:textId="6AF9EF26" w:rsidR="00CA21AF" w:rsidRPr="00420BD1" w:rsidRDefault="00420BD1">
            <w:pPr>
              <w:rPr>
                <w:rFonts w:ascii="Calibri" w:eastAsia="Calibri" w:hAnsi="Calibri" w:cs="Calibri"/>
                <w:i/>
              </w:rPr>
            </w:pPr>
            <w:r>
              <w:rPr>
                <w:rFonts w:ascii="Calibri" w:eastAsia="Calibri" w:hAnsi="Calibri" w:cs="Calibri"/>
                <w:i/>
                <w:noProof/>
              </w:rPr>
              <w:drawing>
                <wp:inline distT="0" distB="0" distL="0" distR="0" wp14:anchorId="4DF781A7" wp14:editId="251D1F71">
                  <wp:extent cx="1691005" cy="1175240"/>
                  <wp:effectExtent l="0" t="0" r="0" b="6350"/>
                  <wp:docPr id="18" name="Image 18" descr="Une image contenant extérieur, herbe, très coloré,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extérieur, herbe, très coloré, plant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05387" cy="1185235"/>
                          </a:xfrm>
                          <a:prstGeom prst="rect">
                            <a:avLst/>
                          </a:prstGeom>
                        </pic:spPr>
                      </pic:pic>
                    </a:graphicData>
                  </a:graphic>
                </wp:inline>
              </w:drawing>
            </w:r>
          </w:p>
        </w:tc>
      </w:tr>
      <w:tr w:rsidR="00CA21AF" w14:paraId="3C53D8E5" w14:textId="77777777">
        <w:tc>
          <w:tcPr>
            <w:tcW w:w="5382" w:type="dxa"/>
          </w:tcPr>
          <w:p w14:paraId="57955A02" w14:textId="2614A359" w:rsidR="00CA21AF" w:rsidRDefault="001F500A">
            <w:r>
              <w:t xml:space="preserve">Mais parfois… Y’a une autre sauterelle qui saute sur la même fleur que moi ! Alors là… qu’est-ce que je vais faire ? Lui laisser une place ? Partir ? La chasser ? </w:t>
            </w:r>
          </w:p>
        </w:tc>
        <w:tc>
          <w:tcPr>
            <w:tcW w:w="4252" w:type="dxa"/>
          </w:tcPr>
          <w:p w14:paraId="41ED0133" w14:textId="743B2FA2" w:rsidR="00CA21AF" w:rsidRDefault="00420BD1">
            <w:pPr>
              <w:rPr>
                <w:i/>
              </w:rPr>
            </w:pPr>
            <w:r>
              <w:rPr>
                <w:i/>
                <w:noProof/>
              </w:rPr>
              <w:drawing>
                <wp:inline distT="0" distB="0" distL="0" distR="0" wp14:anchorId="1D9F4AEC" wp14:editId="3EA950CF">
                  <wp:extent cx="1691005" cy="1175241"/>
                  <wp:effectExtent l="0" t="0" r="0" b="6350"/>
                  <wp:docPr id="19" name="Image 19" descr="Une image contenant fleur,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fleur, plant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5664" cy="1185429"/>
                          </a:xfrm>
                          <a:prstGeom prst="rect">
                            <a:avLst/>
                          </a:prstGeom>
                        </pic:spPr>
                      </pic:pic>
                    </a:graphicData>
                  </a:graphic>
                </wp:inline>
              </w:drawing>
            </w:r>
          </w:p>
        </w:tc>
      </w:tr>
      <w:tr w:rsidR="001F500A" w14:paraId="6B9FD981" w14:textId="77777777">
        <w:tc>
          <w:tcPr>
            <w:tcW w:w="5382" w:type="dxa"/>
          </w:tcPr>
          <w:p w14:paraId="091B6C48" w14:textId="281D48FE" w:rsidR="001F500A" w:rsidRDefault="001F500A">
            <w:r>
              <w:t>C’est alors que je me souviens de ce que me racontai</w:t>
            </w:r>
            <w:r w:rsidR="00C13264">
              <w:t>en</w:t>
            </w:r>
            <w:r>
              <w:t xml:space="preserve">t </w:t>
            </w:r>
            <w:r w:rsidR="00420BD1">
              <w:t>les anciens</w:t>
            </w:r>
            <w:r>
              <w:t xml:space="preserve"> au sujet de Jésus… </w:t>
            </w:r>
          </w:p>
        </w:tc>
        <w:tc>
          <w:tcPr>
            <w:tcW w:w="4252" w:type="dxa"/>
          </w:tcPr>
          <w:p w14:paraId="7C15CE7F" w14:textId="260DDC38" w:rsidR="001F500A" w:rsidRDefault="00420BD1">
            <w:pPr>
              <w:rPr>
                <w:i/>
              </w:rPr>
            </w:pPr>
            <w:r>
              <w:rPr>
                <w:i/>
                <w:noProof/>
              </w:rPr>
              <w:drawing>
                <wp:inline distT="0" distB="0" distL="0" distR="0" wp14:anchorId="7CC61653" wp14:editId="65944321">
                  <wp:extent cx="1706065" cy="1185706"/>
                  <wp:effectExtent l="0" t="0" r="0" b="0"/>
                  <wp:docPr id="21" name="Image 21" descr="Une image contena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extérieur&#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4043" cy="1198200"/>
                          </a:xfrm>
                          <a:prstGeom prst="rect">
                            <a:avLst/>
                          </a:prstGeom>
                        </pic:spPr>
                      </pic:pic>
                    </a:graphicData>
                  </a:graphic>
                </wp:inline>
              </w:drawing>
            </w:r>
          </w:p>
        </w:tc>
      </w:tr>
      <w:tr w:rsidR="001F500A" w14:paraId="2FC66B91" w14:textId="77777777">
        <w:tc>
          <w:tcPr>
            <w:tcW w:w="5382" w:type="dxa"/>
          </w:tcPr>
          <w:p w14:paraId="2AB42B7A" w14:textId="3FC64D2B" w:rsidR="001F500A" w:rsidRDefault="001F500A">
            <w:r>
              <w:t xml:space="preserve">Jésus </w:t>
            </w:r>
            <w:r w:rsidR="00BF6177">
              <w:t xml:space="preserve">est descendu dans la plaine. Il y a beaucoup de monde. Tous ceux et celles qui ont confiance en lui sont là. </w:t>
            </w:r>
          </w:p>
        </w:tc>
        <w:tc>
          <w:tcPr>
            <w:tcW w:w="4252" w:type="dxa"/>
          </w:tcPr>
          <w:p w14:paraId="5CF4A0B7" w14:textId="23F699F9" w:rsidR="001F500A" w:rsidRDefault="00BF6177">
            <w:pPr>
              <w:rPr>
                <w:i/>
              </w:rPr>
            </w:pPr>
            <w:r w:rsidRPr="00BF6177">
              <w:rPr>
                <w:i/>
              </w:rPr>
              <w:fldChar w:fldCharType="begin"/>
            </w:r>
            <w:r w:rsidR="00736153">
              <w:rPr>
                <w:i/>
              </w:rPr>
              <w:instrText xml:space="preserve"> INCLUDEPICTURE "C:\\var\\folders\\g9\\fv1nmyzj4973x25rdbbqgp0m0000gn\\T\\com.microsoft.Word\\WebArchiveCopyPasteTempFiles\\5-WEB-Choix-12-Mc-3-13-19-scaled.jpg" \* MERGEFORMAT </w:instrText>
            </w:r>
            <w:r w:rsidRPr="00BF6177">
              <w:rPr>
                <w:i/>
              </w:rPr>
              <w:fldChar w:fldCharType="separate"/>
            </w:r>
            <w:r w:rsidRPr="00BF6177">
              <w:rPr>
                <w:i/>
                <w:noProof/>
              </w:rPr>
              <w:drawing>
                <wp:inline distT="0" distB="0" distL="0" distR="0" wp14:anchorId="0D9161C7" wp14:editId="3EF1DFE9">
                  <wp:extent cx="1117806" cy="153739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3520" cy="1559010"/>
                          </a:xfrm>
                          <a:prstGeom prst="rect">
                            <a:avLst/>
                          </a:prstGeom>
                          <a:noFill/>
                          <a:ln>
                            <a:noFill/>
                          </a:ln>
                        </pic:spPr>
                      </pic:pic>
                    </a:graphicData>
                  </a:graphic>
                </wp:inline>
              </w:drawing>
            </w:r>
            <w:r w:rsidRPr="00BF6177">
              <w:rPr>
                <w:i/>
              </w:rPr>
              <w:fldChar w:fldCharType="end"/>
            </w:r>
          </w:p>
        </w:tc>
      </w:tr>
      <w:tr w:rsidR="00BF6177" w14:paraId="339B25D4" w14:textId="77777777">
        <w:tc>
          <w:tcPr>
            <w:tcW w:w="5382" w:type="dxa"/>
          </w:tcPr>
          <w:p w14:paraId="6726B94E" w14:textId="3845AE2E" w:rsidR="00BF6177" w:rsidRDefault="00C3086D">
            <w:r>
              <w:t>Les gens sont venus pour entendre Jésus ; mais aussi pour se faire aider de lui, pour qu’il les guérisse. Tout le monde cherche à toucher Jésus.</w:t>
            </w:r>
          </w:p>
        </w:tc>
        <w:tc>
          <w:tcPr>
            <w:tcW w:w="4252" w:type="dxa"/>
          </w:tcPr>
          <w:p w14:paraId="539FC6D1" w14:textId="753E640B" w:rsidR="00BF6177" w:rsidRPr="00BF6177" w:rsidRDefault="00C3086D" w:rsidP="00BF6177">
            <w:pPr>
              <w:rPr>
                <w:i/>
              </w:rPr>
            </w:pPr>
            <w:r>
              <w:rPr>
                <w:i/>
                <w:noProof/>
              </w:rPr>
              <w:drawing>
                <wp:inline distT="0" distB="0" distL="0" distR="0" wp14:anchorId="7590EC7C" wp14:editId="2C8E9D3E">
                  <wp:extent cx="1076451" cy="1637881"/>
                  <wp:effectExtent l="0" t="0" r="3175" b="635"/>
                  <wp:docPr id="3" name="Image 3" descr="Une image contenant très coloré, graffiti, dessin, pein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rès coloré, graffiti, dessin, peinture&#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8465" cy="1656161"/>
                          </a:xfrm>
                          <a:prstGeom prst="rect">
                            <a:avLst/>
                          </a:prstGeom>
                        </pic:spPr>
                      </pic:pic>
                    </a:graphicData>
                  </a:graphic>
                </wp:inline>
              </w:drawing>
            </w:r>
          </w:p>
        </w:tc>
      </w:tr>
      <w:tr w:rsidR="00C3086D" w14:paraId="74ABCEA4" w14:textId="77777777">
        <w:tc>
          <w:tcPr>
            <w:tcW w:w="5382" w:type="dxa"/>
          </w:tcPr>
          <w:p w14:paraId="5FD42080" w14:textId="3E612BAD" w:rsidR="00C3086D" w:rsidRDefault="00C3086D">
            <w:r>
              <w:lastRenderedPageBreak/>
              <w:t>Jésus prend la parole et leur dit beaucoup de mots, des mots qui encouragent, des mots qui guident, des mots qui aident à vivre les uns avec les autres. Si tu veux tous les découvrir, tu peux les lire dans l’</w:t>
            </w:r>
            <w:proofErr w:type="spellStart"/>
            <w:r>
              <w:t>Evangile</w:t>
            </w:r>
            <w:proofErr w:type="spellEnd"/>
            <w:r>
              <w:t xml:space="preserve"> de Luc au chapitre 6. En voici </w:t>
            </w:r>
            <w:r w:rsidR="00FF0AB8">
              <w:t>quelques-uns</w:t>
            </w:r>
            <w:r>
              <w:t xml:space="preserve"> pour toi aujourd’hui…</w:t>
            </w:r>
          </w:p>
        </w:tc>
        <w:tc>
          <w:tcPr>
            <w:tcW w:w="4252" w:type="dxa"/>
          </w:tcPr>
          <w:p w14:paraId="67EFC6D5" w14:textId="57B4CDEE" w:rsidR="00C3086D" w:rsidRDefault="00C3086D" w:rsidP="00BF6177">
            <w:pPr>
              <w:rPr>
                <w:i/>
                <w:noProof/>
              </w:rPr>
            </w:pPr>
            <w:r>
              <w:rPr>
                <w:i/>
                <w:noProof/>
              </w:rPr>
              <w:drawing>
                <wp:inline distT="0" distB="0" distL="0" distR="0" wp14:anchorId="4E4CFCDA" wp14:editId="0DDBD1E6">
                  <wp:extent cx="1130065" cy="1517301"/>
                  <wp:effectExtent l="0" t="0" r="635" b="0"/>
                  <wp:docPr id="4" name="Image 4" descr="Une image contenant très coloré, graffiti, pei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rès coloré, graffiti, peint&#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49097" cy="1542854"/>
                          </a:xfrm>
                          <a:prstGeom prst="rect">
                            <a:avLst/>
                          </a:prstGeom>
                        </pic:spPr>
                      </pic:pic>
                    </a:graphicData>
                  </a:graphic>
                </wp:inline>
              </w:drawing>
            </w:r>
          </w:p>
        </w:tc>
      </w:tr>
      <w:tr w:rsidR="00C3086D" w14:paraId="178527A7" w14:textId="77777777">
        <w:tc>
          <w:tcPr>
            <w:tcW w:w="5382" w:type="dxa"/>
          </w:tcPr>
          <w:p w14:paraId="668A2D1D" w14:textId="6133DBAD" w:rsidR="00C3086D" w:rsidRDefault="00C3086D">
            <w:r>
              <w:t>« Aimez vos ennemis, faites du bien à ceux qui ne vous aiment pas, bénissez ceux qui vous veulent du mal et priez pour ceux qui vous font du mal…</w:t>
            </w:r>
          </w:p>
        </w:tc>
        <w:tc>
          <w:tcPr>
            <w:tcW w:w="4252" w:type="dxa"/>
          </w:tcPr>
          <w:p w14:paraId="757F7DF4" w14:textId="37654914" w:rsidR="0021646B" w:rsidRDefault="0021646B" w:rsidP="0021646B"/>
          <w:p w14:paraId="1C94D43A" w14:textId="0F518210" w:rsidR="003757C8" w:rsidRDefault="003757C8" w:rsidP="003757C8">
            <w:r>
              <w:fldChar w:fldCharType="begin"/>
            </w:r>
            <w:r w:rsidR="00736153">
              <w:instrText xml:space="preserve"> INCLUDEPICTURE "C:\\var\\folders\\g9\\fv1nmyzj4973x25rdbbqgp0m0000gn\\T\\com.microsoft.Word\\WebArchiveCopyPasteTempFiles\\evangile_6e-Di-TOB.jpg" \* MERGEFORMAT </w:instrText>
            </w:r>
            <w:r>
              <w:fldChar w:fldCharType="separate"/>
            </w:r>
            <w:r>
              <w:rPr>
                <w:noProof/>
              </w:rPr>
              <w:drawing>
                <wp:inline distT="0" distB="0" distL="0" distR="0" wp14:anchorId="12DBFD65" wp14:editId="53BEDEA7">
                  <wp:extent cx="1827939" cy="1024932"/>
                  <wp:effectExtent l="0" t="0" r="127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6114" cy="1029516"/>
                          </a:xfrm>
                          <a:prstGeom prst="rect">
                            <a:avLst/>
                          </a:prstGeom>
                          <a:noFill/>
                          <a:ln>
                            <a:noFill/>
                          </a:ln>
                        </pic:spPr>
                      </pic:pic>
                    </a:graphicData>
                  </a:graphic>
                </wp:inline>
              </w:drawing>
            </w:r>
            <w:r>
              <w:fldChar w:fldCharType="end"/>
            </w:r>
          </w:p>
          <w:p w14:paraId="5DF19244" w14:textId="77777777" w:rsidR="00C3086D" w:rsidRDefault="00C3086D" w:rsidP="00BF6177">
            <w:pPr>
              <w:rPr>
                <w:i/>
                <w:noProof/>
              </w:rPr>
            </w:pPr>
          </w:p>
        </w:tc>
      </w:tr>
      <w:tr w:rsidR="00C3086D" w14:paraId="6D615CAB" w14:textId="77777777">
        <w:tc>
          <w:tcPr>
            <w:tcW w:w="5382" w:type="dxa"/>
          </w:tcPr>
          <w:p w14:paraId="6148A820" w14:textId="033C9148" w:rsidR="00C3086D" w:rsidRDefault="00C3086D">
            <w:r>
              <w:t>Si quelqu’un te frappe sur une joue, présente-lui aussi l’autre ; si quelqu’un te prend ton manteau, ne lui refus</w:t>
            </w:r>
            <w:r w:rsidR="002E7EF0">
              <w:t>e</w:t>
            </w:r>
            <w:r>
              <w:t xml:space="preserve"> pas non plus ta chemise.</w:t>
            </w:r>
          </w:p>
        </w:tc>
        <w:tc>
          <w:tcPr>
            <w:tcW w:w="4252" w:type="dxa"/>
          </w:tcPr>
          <w:p w14:paraId="3B66AF56" w14:textId="23270001" w:rsidR="00C3086D" w:rsidRDefault="0021646B" w:rsidP="00BF6177">
            <w:pPr>
              <w:rPr>
                <w:i/>
                <w:noProof/>
              </w:rPr>
            </w:pPr>
            <w:r>
              <w:rPr>
                <w:i/>
                <w:noProof/>
              </w:rPr>
              <w:drawing>
                <wp:inline distT="0" distB="0" distL="0" distR="0" wp14:anchorId="2A37EBAC" wp14:editId="27A9DBBC">
                  <wp:extent cx="1221188" cy="1678075"/>
                  <wp:effectExtent l="0" t="0" r="0"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32442" cy="1693540"/>
                          </a:xfrm>
                          <a:prstGeom prst="rect">
                            <a:avLst/>
                          </a:prstGeom>
                        </pic:spPr>
                      </pic:pic>
                    </a:graphicData>
                  </a:graphic>
                </wp:inline>
              </w:drawing>
            </w:r>
          </w:p>
        </w:tc>
      </w:tr>
      <w:tr w:rsidR="00C3086D" w14:paraId="63AD2769" w14:textId="77777777">
        <w:tc>
          <w:tcPr>
            <w:tcW w:w="5382" w:type="dxa"/>
          </w:tcPr>
          <w:p w14:paraId="5407D448" w14:textId="650C8E3C" w:rsidR="00C3086D" w:rsidRPr="004128C4" w:rsidRDefault="00C3086D">
            <w:pPr>
              <w:rPr>
                <w:iCs/>
              </w:rPr>
            </w:pPr>
            <w:r w:rsidRPr="005F659A">
              <w:rPr>
                <w:rFonts w:eastAsia="Calibri"/>
                <w:iCs/>
              </w:rPr>
              <w:t>Donne à quiconque te demande quelque chose, et si quelqu'un te prend ce qui t'appartient, ne le réclame pas.</w:t>
            </w:r>
          </w:p>
        </w:tc>
        <w:tc>
          <w:tcPr>
            <w:tcW w:w="4252" w:type="dxa"/>
          </w:tcPr>
          <w:p w14:paraId="69B1CDD6" w14:textId="4ACDDB1B" w:rsidR="0021646B" w:rsidRDefault="0021646B" w:rsidP="0021646B">
            <w:r>
              <w:fldChar w:fldCharType="begin"/>
            </w:r>
            <w:r w:rsidR="00736153">
              <w:instrText xml:space="preserve"> INCLUDEPICTURE "C:\\var\\folders\\g9\\fv1nmyzj4973x25rdbbqgp0m0000gn\\T\\com.microsoft.Word\\WebArchiveCopyPasteTempFiles\\1-careme.jpg" \* MERGEFORMAT </w:instrText>
            </w:r>
            <w:r>
              <w:fldChar w:fldCharType="separate"/>
            </w:r>
            <w:r>
              <w:rPr>
                <w:noProof/>
              </w:rPr>
              <w:drawing>
                <wp:inline distT="0" distB="0" distL="0" distR="0" wp14:anchorId="48E73A3B" wp14:editId="7ED24C38">
                  <wp:extent cx="1116196" cy="1567543"/>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8657" cy="1585042"/>
                          </a:xfrm>
                          <a:prstGeom prst="rect">
                            <a:avLst/>
                          </a:prstGeom>
                          <a:noFill/>
                          <a:ln>
                            <a:noFill/>
                          </a:ln>
                        </pic:spPr>
                      </pic:pic>
                    </a:graphicData>
                  </a:graphic>
                </wp:inline>
              </w:drawing>
            </w:r>
            <w:r>
              <w:fldChar w:fldCharType="end"/>
            </w:r>
          </w:p>
          <w:p w14:paraId="4B67AEE3" w14:textId="77777777" w:rsidR="00C3086D" w:rsidRDefault="00C3086D" w:rsidP="00BF6177">
            <w:pPr>
              <w:rPr>
                <w:i/>
                <w:noProof/>
              </w:rPr>
            </w:pPr>
          </w:p>
        </w:tc>
      </w:tr>
      <w:tr w:rsidR="0021646B" w14:paraId="30C8315F" w14:textId="77777777">
        <w:tc>
          <w:tcPr>
            <w:tcW w:w="5382" w:type="dxa"/>
          </w:tcPr>
          <w:p w14:paraId="326C5275" w14:textId="30D56982" w:rsidR="0021646B" w:rsidRPr="005F659A" w:rsidRDefault="0021646B">
            <w:pPr>
              <w:rPr>
                <w:rFonts w:eastAsia="Calibri"/>
                <w:iCs/>
              </w:rPr>
            </w:pPr>
            <w:r w:rsidRPr="005F659A">
              <w:rPr>
                <w:rFonts w:eastAsia="Calibri"/>
                <w:iCs/>
              </w:rPr>
              <w:t>Fa</w:t>
            </w:r>
            <w:r w:rsidR="00B54EC5" w:rsidRPr="005F659A">
              <w:rPr>
                <w:rFonts w:eastAsia="Calibri"/>
                <w:iCs/>
              </w:rPr>
              <w:t>i</w:t>
            </w:r>
            <w:r w:rsidRPr="005F659A">
              <w:rPr>
                <w:rFonts w:eastAsia="Calibri"/>
                <w:iCs/>
              </w:rPr>
              <w:t xml:space="preserve">s pour les autres exactement ce </w:t>
            </w:r>
            <w:r w:rsidR="00B54EC5" w:rsidRPr="005F659A">
              <w:rPr>
                <w:rFonts w:eastAsia="Calibri"/>
                <w:iCs/>
              </w:rPr>
              <w:t>que tu veux</w:t>
            </w:r>
            <w:r w:rsidRPr="005F659A">
              <w:rPr>
                <w:rFonts w:eastAsia="Calibri"/>
                <w:iCs/>
              </w:rPr>
              <w:t xml:space="preserve"> qu'ils fassent pour </w:t>
            </w:r>
            <w:r w:rsidR="00B54EC5" w:rsidRPr="005F659A">
              <w:rPr>
                <w:rFonts w:eastAsia="Calibri"/>
                <w:iCs/>
              </w:rPr>
              <w:t>toi</w:t>
            </w:r>
            <w:r w:rsidRPr="005F659A">
              <w:rPr>
                <w:rFonts w:eastAsia="Calibri"/>
                <w:iCs/>
              </w:rPr>
              <w:t>.</w:t>
            </w:r>
            <w:r w:rsidR="004128C4">
              <w:rPr>
                <w:rFonts w:eastAsia="Calibri"/>
                <w:iCs/>
              </w:rPr>
              <w:t> »</w:t>
            </w:r>
          </w:p>
        </w:tc>
        <w:tc>
          <w:tcPr>
            <w:tcW w:w="4252" w:type="dxa"/>
          </w:tcPr>
          <w:p w14:paraId="00A40E60" w14:textId="5D1C1D99" w:rsidR="0021646B" w:rsidRDefault="003757C8" w:rsidP="00BF6177">
            <w:pPr>
              <w:rPr>
                <w:i/>
                <w:noProof/>
              </w:rPr>
            </w:pPr>
            <w:r>
              <w:fldChar w:fldCharType="begin"/>
            </w:r>
            <w:r w:rsidR="00736153">
              <w:instrText xml:space="preserve"> INCLUDEPICTURE "C:\\var\\folders\\g9\\fv1nmyzj4973x25rdbbqgp0m0000gn\\T\\com.microsoft.Word\\WebArchiveCopyPasteTempFiles\\30-T.O.A-2008.jpg" \* MERGEFORMAT </w:instrText>
            </w:r>
            <w:r>
              <w:fldChar w:fldCharType="separate"/>
            </w:r>
            <w:r>
              <w:rPr>
                <w:noProof/>
              </w:rPr>
              <w:drawing>
                <wp:inline distT="0" distB="0" distL="0" distR="0" wp14:anchorId="0329C960" wp14:editId="42AB7336">
                  <wp:extent cx="1086764" cy="1551520"/>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6157" cy="1564931"/>
                          </a:xfrm>
                          <a:prstGeom prst="rect">
                            <a:avLst/>
                          </a:prstGeom>
                          <a:noFill/>
                          <a:ln>
                            <a:noFill/>
                          </a:ln>
                        </pic:spPr>
                      </pic:pic>
                    </a:graphicData>
                  </a:graphic>
                </wp:inline>
              </w:drawing>
            </w:r>
            <w:r>
              <w:fldChar w:fldCharType="end"/>
            </w:r>
          </w:p>
        </w:tc>
      </w:tr>
      <w:tr w:rsidR="0021646B" w14:paraId="1B746C6A" w14:textId="77777777" w:rsidTr="0093394E">
        <w:trPr>
          <w:trHeight w:val="2469"/>
        </w:trPr>
        <w:tc>
          <w:tcPr>
            <w:tcW w:w="5382" w:type="dxa"/>
          </w:tcPr>
          <w:p w14:paraId="0459A582" w14:textId="77777777" w:rsidR="0021646B" w:rsidRPr="005F659A" w:rsidRDefault="0021646B">
            <w:pPr>
              <w:rPr>
                <w:rFonts w:eastAsia="Calibri"/>
                <w:iCs/>
              </w:rPr>
            </w:pPr>
            <w:r w:rsidRPr="005F659A">
              <w:rPr>
                <w:rFonts w:eastAsia="Calibri"/>
                <w:iCs/>
              </w:rPr>
              <w:lastRenderedPageBreak/>
              <w:t xml:space="preserve">Jésus dit encore : « C’est normal d’aimer ceux qui nous aiment. C’est facile de faire du bien à ceux qui nous font du bien. Tout le monde fait cela. </w:t>
            </w:r>
          </w:p>
          <w:p w14:paraId="7EA933C1" w14:textId="7E2F1519" w:rsidR="0021646B" w:rsidRPr="005F659A" w:rsidRDefault="0021646B" w:rsidP="00AF3FC4">
            <w:pPr>
              <w:rPr>
                <w:rFonts w:eastAsia="Calibri"/>
                <w:iCs/>
              </w:rPr>
            </w:pPr>
            <w:r w:rsidRPr="005F659A">
              <w:rPr>
                <w:rFonts w:eastAsia="Calibri"/>
                <w:iCs/>
              </w:rPr>
              <w:t>Je vous demande d’aller plus loin, d’aimer vos ennemis, de leur faire du bien, de prêter sans rien espérer en retour.</w:t>
            </w:r>
          </w:p>
        </w:tc>
        <w:tc>
          <w:tcPr>
            <w:tcW w:w="4252" w:type="dxa"/>
          </w:tcPr>
          <w:p w14:paraId="3C3369F3" w14:textId="1CA87AEB" w:rsidR="0021646B" w:rsidRDefault="0021646B" w:rsidP="00BF6177">
            <w:pPr>
              <w:rPr>
                <w:i/>
                <w:noProof/>
              </w:rPr>
            </w:pPr>
            <w:r>
              <w:rPr>
                <w:i/>
                <w:noProof/>
              </w:rPr>
              <w:drawing>
                <wp:inline distT="0" distB="0" distL="0" distR="0" wp14:anchorId="06804A7D" wp14:editId="02B64AF8">
                  <wp:extent cx="1381879" cy="1386672"/>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87716" cy="1392529"/>
                          </a:xfrm>
                          <a:prstGeom prst="rect">
                            <a:avLst/>
                          </a:prstGeom>
                        </pic:spPr>
                      </pic:pic>
                    </a:graphicData>
                  </a:graphic>
                </wp:inline>
              </w:drawing>
            </w:r>
          </w:p>
        </w:tc>
      </w:tr>
      <w:tr w:rsidR="0021646B" w14:paraId="0C19F261" w14:textId="77777777">
        <w:tc>
          <w:tcPr>
            <w:tcW w:w="5382" w:type="dxa"/>
          </w:tcPr>
          <w:p w14:paraId="2F6C0917" w14:textId="3B48A384" w:rsidR="0021646B" w:rsidRPr="005F659A" w:rsidRDefault="0021646B">
            <w:pPr>
              <w:rPr>
                <w:rFonts w:eastAsia="Calibri"/>
                <w:iCs/>
              </w:rPr>
            </w:pPr>
            <w:r w:rsidRPr="005F659A">
              <w:rPr>
                <w:rFonts w:eastAsia="Calibri"/>
                <w:iCs/>
              </w:rPr>
              <w:t>C’est ainsi que vous êtes des enfants de Dieu, car Dieu est bon pour tous.</w:t>
            </w:r>
          </w:p>
        </w:tc>
        <w:tc>
          <w:tcPr>
            <w:tcW w:w="4252" w:type="dxa"/>
          </w:tcPr>
          <w:p w14:paraId="1CB512B7" w14:textId="52147A2A" w:rsidR="0021646B" w:rsidRDefault="0021646B" w:rsidP="0021646B">
            <w:r>
              <w:fldChar w:fldCharType="begin"/>
            </w:r>
            <w:r w:rsidR="00736153">
              <w:instrText xml:space="preserve"> INCLUDEPICTURE "C:\\var\\folders\\g9\\fv1nmyzj4973x25rdbbqgp0m0000gn\\T\\com.microsoft.Word\\WebArchiveCopyPasteTempFiles\\homelie-s.jpg" \* MERGEFORMAT </w:instrText>
            </w:r>
            <w:r>
              <w:fldChar w:fldCharType="separate"/>
            </w:r>
            <w:r>
              <w:rPr>
                <w:noProof/>
              </w:rPr>
              <w:drawing>
                <wp:inline distT="0" distB="0" distL="0" distR="0" wp14:anchorId="7BCA5894" wp14:editId="43A08126">
                  <wp:extent cx="1568074" cy="880779"/>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4696" cy="884499"/>
                          </a:xfrm>
                          <a:prstGeom prst="rect">
                            <a:avLst/>
                          </a:prstGeom>
                          <a:noFill/>
                          <a:ln>
                            <a:noFill/>
                          </a:ln>
                        </pic:spPr>
                      </pic:pic>
                    </a:graphicData>
                  </a:graphic>
                </wp:inline>
              </w:drawing>
            </w:r>
            <w:r>
              <w:fldChar w:fldCharType="end"/>
            </w:r>
          </w:p>
          <w:p w14:paraId="5EA5722C" w14:textId="77777777" w:rsidR="0021646B" w:rsidRDefault="0021646B" w:rsidP="00BF6177">
            <w:pPr>
              <w:rPr>
                <w:i/>
                <w:noProof/>
              </w:rPr>
            </w:pPr>
          </w:p>
        </w:tc>
      </w:tr>
      <w:tr w:rsidR="0021646B" w14:paraId="132B52A0" w14:textId="77777777">
        <w:tc>
          <w:tcPr>
            <w:tcW w:w="5382" w:type="dxa"/>
          </w:tcPr>
          <w:p w14:paraId="7B09E5B0" w14:textId="253CF982" w:rsidR="0021646B" w:rsidRPr="005F659A" w:rsidRDefault="0021646B">
            <w:pPr>
              <w:rPr>
                <w:rFonts w:eastAsia="Calibri"/>
                <w:iCs/>
              </w:rPr>
            </w:pPr>
            <w:r w:rsidRPr="005F659A">
              <w:rPr>
                <w:rFonts w:eastAsia="Calibri"/>
                <w:iCs/>
              </w:rPr>
              <w:t>Soyez pleins de bonté comme Dieu, Père et Mère, est plein de bonté.</w:t>
            </w:r>
          </w:p>
        </w:tc>
        <w:tc>
          <w:tcPr>
            <w:tcW w:w="4252" w:type="dxa"/>
          </w:tcPr>
          <w:p w14:paraId="45BD8886" w14:textId="6717C4D3" w:rsidR="0021646B" w:rsidRPr="00420BD1" w:rsidRDefault="0021646B" w:rsidP="00BF6177">
            <w:r>
              <w:fldChar w:fldCharType="begin"/>
            </w:r>
            <w:r w:rsidR="00736153">
              <w:instrText xml:space="preserve"> INCLUDEPICTURE "C:\\var\\folders\\g9\\fv1nmyzj4973x25rdbbqgp0m0000gn\\T\\com.microsoft.Word\\WebArchiveCopyPasteTempFiles\\WEB_6e-Dimanche-TP-B_20210509-768x1025.jpg" \* MERGEFORMAT </w:instrText>
            </w:r>
            <w:r>
              <w:fldChar w:fldCharType="separate"/>
            </w:r>
            <w:r>
              <w:rPr>
                <w:noProof/>
              </w:rPr>
              <w:drawing>
                <wp:inline distT="0" distB="0" distL="0" distR="0" wp14:anchorId="56BF1A73" wp14:editId="303F1EDD">
                  <wp:extent cx="1190361" cy="1587640"/>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9179" cy="1599401"/>
                          </a:xfrm>
                          <a:prstGeom prst="rect">
                            <a:avLst/>
                          </a:prstGeom>
                          <a:noFill/>
                          <a:ln>
                            <a:noFill/>
                          </a:ln>
                        </pic:spPr>
                      </pic:pic>
                    </a:graphicData>
                  </a:graphic>
                </wp:inline>
              </w:drawing>
            </w:r>
            <w:r>
              <w:fldChar w:fldCharType="end"/>
            </w:r>
          </w:p>
        </w:tc>
      </w:tr>
      <w:tr w:rsidR="0021646B" w14:paraId="7F9C81CB" w14:textId="77777777" w:rsidTr="00420BD1">
        <w:trPr>
          <w:trHeight w:val="2590"/>
        </w:trPr>
        <w:tc>
          <w:tcPr>
            <w:tcW w:w="5382" w:type="dxa"/>
          </w:tcPr>
          <w:p w14:paraId="3D62515E" w14:textId="77777777" w:rsidR="0021646B" w:rsidRPr="005F659A" w:rsidRDefault="0021646B">
            <w:pPr>
              <w:rPr>
                <w:rFonts w:eastAsia="Calibri"/>
                <w:iCs/>
              </w:rPr>
            </w:pPr>
            <w:r w:rsidRPr="005F659A">
              <w:rPr>
                <w:rFonts w:eastAsia="Calibri"/>
                <w:iCs/>
              </w:rPr>
              <w:t>Ne jugez pas et Dieu ne vous jugera pas non plus. Ne condamnez pas et Dieu de nous condamnera pas.</w:t>
            </w:r>
          </w:p>
          <w:p w14:paraId="0F6E6562" w14:textId="7FCB6C7B" w:rsidR="0021646B" w:rsidRPr="005F659A" w:rsidRDefault="0021646B" w:rsidP="006647B7">
            <w:pPr>
              <w:rPr>
                <w:rFonts w:eastAsia="Calibri"/>
                <w:iCs/>
              </w:rPr>
            </w:pPr>
            <w:r w:rsidRPr="005F659A">
              <w:rPr>
                <w:rFonts w:eastAsia="Calibri"/>
                <w:iCs/>
              </w:rPr>
              <w:t>Pardonne</w:t>
            </w:r>
            <w:r w:rsidR="009C7ED0">
              <w:rPr>
                <w:rFonts w:eastAsia="Calibri"/>
                <w:iCs/>
              </w:rPr>
              <w:t>z</w:t>
            </w:r>
            <w:r w:rsidRPr="005F659A">
              <w:rPr>
                <w:rFonts w:eastAsia="Calibri"/>
                <w:iCs/>
              </w:rPr>
              <w:t xml:space="preserve"> et Dieu vous pardonnera. </w:t>
            </w:r>
            <w:r w:rsidR="002946AC" w:rsidRPr="005F659A">
              <w:rPr>
                <w:rFonts w:eastAsia="Calibri"/>
                <w:iCs/>
              </w:rPr>
              <w:t>Donne</w:t>
            </w:r>
            <w:r w:rsidR="009C7ED0">
              <w:rPr>
                <w:rFonts w:eastAsia="Calibri"/>
                <w:iCs/>
              </w:rPr>
              <w:t>z</w:t>
            </w:r>
            <w:r w:rsidR="002946AC" w:rsidRPr="005F659A">
              <w:rPr>
                <w:rFonts w:eastAsia="Calibri"/>
                <w:iCs/>
              </w:rPr>
              <w:t xml:space="preserve"> et Dieu vous donnera.</w:t>
            </w:r>
            <w:r w:rsidR="00933EC4">
              <w:rPr>
                <w:rFonts w:eastAsia="Calibri"/>
                <w:iCs/>
              </w:rPr>
              <w:t> »</w:t>
            </w:r>
          </w:p>
        </w:tc>
        <w:tc>
          <w:tcPr>
            <w:tcW w:w="4252" w:type="dxa"/>
          </w:tcPr>
          <w:p w14:paraId="19341F2B" w14:textId="281A8845" w:rsidR="0021646B" w:rsidRDefault="0021646B" w:rsidP="00BF6177">
            <w:pPr>
              <w:rPr>
                <w:i/>
                <w:noProof/>
              </w:rPr>
            </w:pPr>
            <w:r>
              <w:rPr>
                <w:i/>
                <w:noProof/>
              </w:rPr>
              <w:drawing>
                <wp:inline distT="0" distB="0" distL="0" distR="0" wp14:anchorId="1CEA8BB8" wp14:editId="04F07568">
                  <wp:extent cx="1170610" cy="1568257"/>
                  <wp:effectExtent l="0" t="0" r="0" b="0"/>
                  <wp:docPr id="8" name="Image 8" descr="Une image contenant texte, très coloré, dessin, coul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très coloré, dessin, couleurs&#10;&#10;Description générée automatiquemen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0195" cy="1594494"/>
                          </a:xfrm>
                          <a:prstGeom prst="rect">
                            <a:avLst/>
                          </a:prstGeom>
                        </pic:spPr>
                      </pic:pic>
                    </a:graphicData>
                  </a:graphic>
                </wp:inline>
              </w:drawing>
            </w:r>
          </w:p>
        </w:tc>
      </w:tr>
      <w:tr w:rsidR="002946AC" w14:paraId="2F962659" w14:textId="77777777" w:rsidTr="00F01B29">
        <w:trPr>
          <w:trHeight w:val="2395"/>
        </w:trPr>
        <w:tc>
          <w:tcPr>
            <w:tcW w:w="5382" w:type="dxa"/>
          </w:tcPr>
          <w:p w14:paraId="038ECE83" w14:textId="039A8D0C" w:rsidR="002946AC" w:rsidRPr="005F659A" w:rsidRDefault="002946AC">
            <w:pPr>
              <w:rPr>
                <w:rFonts w:eastAsia="Calibri"/>
                <w:iCs/>
              </w:rPr>
            </w:pPr>
            <w:r w:rsidRPr="005F659A">
              <w:rPr>
                <w:rFonts w:eastAsia="Calibri"/>
                <w:iCs/>
              </w:rPr>
              <w:t>Jésus parl</w:t>
            </w:r>
            <w:r w:rsidR="00933EC4">
              <w:rPr>
                <w:rFonts w:eastAsia="Calibri"/>
                <w:iCs/>
              </w:rPr>
              <w:t>e</w:t>
            </w:r>
            <w:r w:rsidRPr="005F659A">
              <w:rPr>
                <w:rFonts w:eastAsia="Calibri"/>
                <w:iCs/>
              </w:rPr>
              <w:t xml:space="preserve"> encore. Quand il a fini</w:t>
            </w:r>
            <w:r w:rsidR="00B54EC5" w:rsidRPr="005F659A">
              <w:rPr>
                <w:rFonts w:eastAsia="Calibri"/>
                <w:iCs/>
              </w:rPr>
              <w:t>, i</w:t>
            </w:r>
            <w:r w:rsidRPr="005F659A">
              <w:rPr>
                <w:rFonts w:eastAsia="Calibri"/>
                <w:iCs/>
              </w:rPr>
              <w:t xml:space="preserve">l </w:t>
            </w:r>
            <w:r w:rsidR="00933EC4">
              <w:rPr>
                <w:rFonts w:eastAsia="Calibri"/>
                <w:iCs/>
              </w:rPr>
              <w:t>va</w:t>
            </w:r>
            <w:r w:rsidRPr="005F659A">
              <w:rPr>
                <w:rFonts w:eastAsia="Calibri"/>
                <w:iCs/>
              </w:rPr>
              <w:t xml:space="preserve"> dans une ville aider le serviteur d’un officier romain, un étranger. </w:t>
            </w:r>
          </w:p>
        </w:tc>
        <w:tc>
          <w:tcPr>
            <w:tcW w:w="4252" w:type="dxa"/>
          </w:tcPr>
          <w:p w14:paraId="1895381B" w14:textId="72860B54" w:rsidR="002946AC" w:rsidRPr="00420BD1" w:rsidRDefault="002946AC" w:rsidP="00BF6177">
            <w:r>
              <w:fldChar w:fldCharType="begin"/>
            </w:r>
            <w:r w:rsidR="00736153">
              <w:instrText xml:space="preserve"> INCLUDEPICTURE "C:\\var\\folders\\g9\\fv1nmyzj4973x25rdbbqgp0m0000gn\\T\\com.microsoft.Word\\WebArchiveCopyPasteTempFiles\\th?id=OIP.4c5e0ig3TPHvEpMNzXSxOgHaKL&amp;pid=Api" \* MERGEFORMAT </w:instrText>
            </w:r>
            <w:r>
              <w:fldChar w:fldCharType="separate"/>
            </w:r>
            <w:r>
              <w:rPr>
                <w:noProof/>
              </w:rPr>
              <w:drawing>
                <wp:inline distT="0" distB="0" distL="0" distR="0" wp14:anchorId="1F32BBAE" wp14:editId="2E3483B4">
                  <wp:extent cx="1045876" cy="1436914"/>
                  <wp:effectExtent l="0" t="0" r="0" b="0"/>
                  <wp:docPr id="16" name="Image 16" descr="A découvrir - Site de evangile-peinture-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découvrir - Site de evangile-peinture-b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7580" cy="1466733"/>
                          </a:xfrm>
                          <a:prstGeom prst="rect">
                            <a:avLst/>
                          </a:prstGeom>
                          <a:noFill/>
                          <a:ln>
                            <a:noFill/>
                          </a:ln>
                        </pic:spPr>
                      </pic:pic>
                    </a:graphicData>
                  </a:graphic>
                </wp:inline>
              </w:drawing>
            </w:r>
            <w:r>
              <w:fldChar w:fldCharType="end"/>
            </w:r>
          </w:p>
        </w:tc>
      </w:tr>
    </w:tbl>
    <w:p w14:paraId="588FB415" w14:textId="77777777" w:rsidR="00CA21AF" w:rsidRDefault="00CA21AF"/>
    <w:p w14:paraId="73363988" w14:textId="77777777" w:rsidR="00F01B29" w:rsidRDefault="00F01B29">
      <w:pPr>
        <w:rPr>
          <w:rFonts w:ascii="Calibri" w:eastAsia="Calibri" w:hAnsi="Calibri" w:cs="Calibri"/>
          <w:color w:val="0070C0"/>
          <w:sz w:val="26"/>
          <w:szCs w:val="26"/>
        </w:rPr>
      </w:pPr>
      <w:r>
        <w:rPr>
          <w:rFonts w:ascii="Calibri" w:eastAsia="Calibri" w:hAnsi="Calibri" w:cs="Calibri"/>
          <w:color w:val="0070C0"/>
          <w:sz w:val="26"/>
          <w:szCs w:val="26"/>
        </w:rPr>
        <w:br w:type="page"/>
      </w:r>
    </w:p>
    <w:p w14:paraId="1BFC718F" w14:textId="554152A5" w:rsidR="00CA21AF" w:rsidRDefault="00F01B29">
      <w:pPr>
        <w:spacing w:before="480"/>
        <w:rPr>
          <w:rFonts w:ascii="Calibri" w:eastAsia="Calibri" w:hAnsi="Calibri" w:cs="Calibri"/>
          <w:color w:val="0070C0"/>
          <w:sz w:val="26"/>
          <w:szCs w:val="26"/>
        </w:rPr>
      </w:pPr>
      <w:r w:rsidRPr="00B71E2A">
        <w:rPr>
          <w:rFonts w:ascii="Calibri" w:eastAsia="Calibri" w:hAnsi="Calibri" w:cs="Calibri"/>
          <w:noProof/>
          <w:color w:val="0070C0"/>
          <w:sz w:val="26"/>
          <w:szCs w:val="26"/>
        </w:rPr>
        <w:lastRenderedPageBreak/>
        <w:drawing>
          <wp:anchor distT="0" distB="0" distL="114300" distR="114300" simplePos="0" relativeHeight="251700224" behindDoc="0" locked="0" layoutInCell="1" allowOverlap="1" wp14:anchorId="1EED8586" wp14:editId="0D4B6F84">
            <wp:simplePos x="0" y="0"/>
            <wp:positionH relativeFrom="margin">
              <wp:posOffset>5365820</wp:posOffset>
            </wp:positionH>
            <wp:positionV relativeFrom="margin">
              <wp:posOffset>-171129</wp:posOffset>
            </wp:positionV>
            <wp:extent cx="808355" cy="808355"/>
            <wp:effectExtent l="0" t="0" r="4445" b="444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08355" cy="808355"/>
                    </a:xfrm>
                    <a:prstGeom prst="rect">
                      <a:avLst/>
                    </a:prstGeom>
                  </pic:spPr>
                </pic:pic>
              </a:graphicData>
            </a:graphic>
            <wp14:sizeRelH relativeFrom="margin">
              <wp14:pctWidth>0</wp14:pctWidth>
            </wp14:sizeRelH>
            <wp14:sizeRelV relativeFrom="margin">
              <wp14:pctHeight>0</wp14:pctHeight>
            </wp14:sizeRelV>
          </wp:anchor>
        </w:drawing>
      </w:r>
      <w:r w:rsidR="00865410">
        <w:rPr>
          <w:rFonts w:ascii="Calibri" w:eastAsia="Calibri" w:hAnsi="Calibri" w:cs="Calibri"/>
          <w:color w:val="0070C0"/>
          <w:sz w:val="26"/>
          <w:szCs w:val="26"/>
        </w:rPr>
        <w:t>Parole ouverte</w:t>
      </w:r>
    </w:p>
    <w:p w14:paraId="6B06516D" w14:textId="0646C86F" w:rsidR="00CA21AF" w:rsidRDefault="00420BD1" w:rsidP="00420BD1">
      <w:pPr>
        <w:pStyle w:val="Paragraphedeliste"/>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Qu’est-ce qui t’a interpellé, touché, surpris, dérangé dans le texte ?</w:t>
      </w:r>
    </w:p>
    <w:p w14:paraId="22CBB0D0" w14:textId="50DE245D" w:rsidR="00420BD1" w:rsidRDefault="002E7EF0" w:rsidP="00420BD1">
      <w:pPr>
        <w:pStyle w:val="Paragraphedeliste"/>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Alors… si une sauterelle vient sur ta fleur, que feras-tu ?</w:t>
      </w:r>
    </w:p>
    <w:p w14:paraId="7525F5F9" w14:textId="24C5B9C0" w:rsidR="002E7EF0" w:rsidRDefault="002E7EF0" w:rsidP="00420BD1">
      <w:pPr>
        <w:pStyle w:val="Paragraphedeliste"/>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Pose</w:t>
      </w:r>
      <w:r w:rsidR="00A747ED">
        <w:rPr>
          <w:rFonts w:ascii="Calibri" w:eastAsia="Calibri" w:hAnsi="Calibri" w:cs="Calibri"/>
          <w:color w:val="000000"/>
        </w:rPr>
        <w:t>z</w:t>
      </w:r>
      <w:r>
        <w:rPr>
          <w:rFonts w:ascii="Calibri" w:eastAsia="Calibri" w:hAnsi="Calibri" w:cs="Calibri"/>
          <w:color w:val="000000"/>
        </w:rPr>
        <w:t xml:space="preserve"> quelques phrases et discutez-en avec les plus grands</w:t>
      </w:r>
      <w:r w:rsidR="00BA6FD0">
        <w:rPr>
          <w:rFonts w:ascii="Calibri" w:eastAsia="Calibri" w:hAnsi="Calibri" w:cs="Calibri"/>
          <w:color w:val="000000"/>
        </w:rPr>
        <w:t xml:space="preserve">. Vous pouvez vous inspirer des </w:t>
      </w:r>
      <w:proofErr w:type="spellStart"/>
      <w:r w:rsidR="00BA6FD0">
        <w:rPr>
          <w:rFonts w:ascii="Calibri" w:eastAsia="Calibri" w:hAnsi="Calibri" w:cs="Calibri"/>
          <w:color w:val="000000"/>
        </w:rPr>
        <w:t>exempls</w:t>
      </w:r>
      <w:proofErr w:type="spellEnd"/>
      <w:r w:rsidR="00BA6FD0">
        <w:rPr>
          <w:rFonts w:ascii="Calibri" w:eastAsia="Calibri" w:hAnsi="Calibri" w:cs="Calibri"/>
          <w:color w:val="000000"/>
        </w:rPr>
        <w:t xml:space="preserve"> ci-dessous</w:t>
      </w:r>
      <w:r w:rsidR="00570A6F">
        <w:rPr>
          <w:rFonts w:ascii="Calibri" w:eastAsia="Calibri" w:hAnsi="Calibri" w:cs="Calibri"/>
          <w:color w:val="000000"/>
        </w:rPr>
        <w:t xml:space="preserve"> </w:t>
      </w:r>
      <w:proofErr w:type="gramStart"/>
      <w:r w:rsidR="00570A6F">
        <w:rPr>
          <w:rFonts w:ascii="Calibri" w:eastAsia="Calibri" w:hAnsi="Calibri" w:cs="Calibri"/>
          <w:color w:val="000000"/>
        </w:rPr>
        <w:t xml:space="preserve">et </w:t>
      </w:r>
      <w:r>
        <w:rPr>
          <w:rFonts w:ascii="Calibri" w:eastAsia="Calibri" w:hAnsi="Calibri" w:cs="Calibri"/>
          <w:color w:val="000000"/>
        </w:rPr>
        <w:t xml:space="preserve"> </w:t>
      </w:r>
      <w:proofErr w:type="spellStart"/>
      <w:r w:rsidR="00570A6F">
        <w:rPr>
          <w:rFonts w:ascii="Calibri" w:eastAsia="Calibri" w:hAnsi="Calibri" w:cs="Calibri"/>
          <w:color w:val="000000"/>
        </w:rPr>
        <w:t>et</w:t>
      </w:r>
      <w:proofErr w:type="spellEnd"/>
      <w:proofErr w:type="gramEnd"/>
      <w:r w:rsidR="00570A6F">
        <w:rPr>
          <w:rFonts w:ascii="Calibri" w:eastAsia="Calibri" w:hAnsi="Calibri" w:cs="Calibri"/>
          <w:color w:val="000000"/>
        </w:rPr>
        <w:t xml:space="preserve"> éclairer</w:t>
      </w:r>
      <w:r w:rsidR="00B54EC5">
        <w:rPr>
          <w:rFonts w:ascii="Calibri" w:eastAsia="Calibri" w:hAnsi="Calibri" w:cs="Calibri"/>
          <w:color w:val="000000"/>
        </w:rPr>
        <w:t xml:space="preserve"> les avis des enfants à l’aide de ce qui vous a touché dans les commentaires.</w:t>
      </w:r>
    </w:p>
    <w:p w14:paraId="390E3E9C" w14:textId="0AC31484" w:rsidR="002E7EF0" w:rsidRPr="005F659A" w:rsidRDefault="002E7EF0" w:rsidP="002E7EF0">
      <w:pPr>
        <w:pStyle w:val="Paragraphedeliste"/>
        <w:numPr>
          <w:ilvl w:val="1"/>
          <w:numId w:val="11"/>
        </w:numPr>
        <w:pBdr>
          <w:top w:val="nil"/>
          <w:left w:val="nil"/>
          <w:bottom w:val="nil"/>
          <w:right w:val="nil"/>
          <w:between w:val="nil"/>
        </w:pBdr>
        <w:rPr>
          <w:rFonts w:asciiTheme="minorHAnsi" w:eastAsia="Calibri" w:hAnsiTheme="minorHAnsi" w:cstheme="minorHAnsi"/>
          <w:i/>
          <w:iCs/>
          <w:color w:val="000000"/>
        </w:rPr>
      </w:pPr>
      <w:r w:rsidRPr="005F659A">
        <w:rPr>
          <w:rFonts w:asciiTheme="minorHAnsi" w:hAnsiTheme="minorHAnsi" w:cstheme="minorHAnsi"/>
          <w:i/>
          <w:iCs/>
        </w:rPr>
        <w:t>Aimez vos ennemis</w:t>
      </w:r>
      <w:r w:rsidR="00D43D36">
        <w:rPr>
          <w:rFonts w:asciiTheme="minorHAnsi" w:hAnsiTheme="minorHAnsi" w:cstheme="minorHAnsi"/>
          <w:i/>
          <w:iCs/>
        </w:rPr>
        <w:t>.</w:t>
      </w:r>
    </w:p>
    <w:p w14:paraId="1ECE966B" w14:textId="39E4C6B0" w:rsidR="00B54EC5" w:rsidRPr="005F659A" w:rsidRDefault="00C56A2A" w:rsidP="00B54EC5">
      <w:pPr>
        <w:pStyle w:val="Paragraphedeliste"/>
        <w:numPr>
          <w:ilvl w:val="2"/>
          <w:numId w:val="11"/>
        </w:numPr>
        <w:pBdr>
          <w:top w:val="nil"/>
          <w:left w:val="nil"/>
          <w:bottom w:val="nil"/>
          <w:right w:val="nil"/>
          <w:between w:val="nil"/>
        </w:pBdr>
        <w:rPr>
          <w:rFonts w:asciiTheme="minorHAnsi" w:eastAsia="Calibri" w:hAnsiTheme="minorHAnsi" w:cstheme="minorHAnsi"/>
          <w:i/>
          <w:iCs/>
          <w:color w:val="000000"/>
        </w:rPr>
      </w:pPr>
      <w:r w:rsidRPr="005F659A">
        <w:rPr>
          <w:rFonts w:asciiTheme="minorHAnsi" w:hAnsiTheme="minorHAnsi" w:cstheme="minorHAnsi"/>
          <w:i/>
          <w:iCs/>
        </w:rPr>
        <w:t>Que comprends-tu que Jésus te demande de faire</w:t>
      </w:r>
      <w:r w:rsidR="00D43D36">
        <w:rPr>
          <w:rFonts w:asciiTheme="minorHAnsi" w:hAnsiTheme="minorHAnsi" w:cstheme="minorHAnsi"/>
          <w:i/>
          <w:iCs/>
        </w:rPr>
        <w:t> </w:t>
      </w:r>
      <w:r w:rsidRPr="005F659A">
        <w:rPr>
          <w:rFonts w:asciiTheme="minorHAnsi" w:hAnsiTheme="minorHAnsi" w:cstheme="minorHAnsi"/>
          <w:i/>
          <w:iCs/>
        </w:rPr>
        <w:t xml:space="preserve">? </w:t>
      </w:r>
    </w:p>
    <w:p w14:paraId="2B4ABDAB" w14:textId="2E1735F8" w:rsidR="00C56A2A" w:rsidRPr="005F659A" w:rsidRDefault="00C56A2A" w:rsidP="00B54EC5">
      <w:pPr>
        <w:pStyle w:val="Paragraphedeliste"/>
        <w:numPr>
          <w:ilvl w:val="2"/>
          <w:numId w:val="11"/>
        </w:numPr>
        <w:pBdr>
          <w:top w:val="nil"/>
          <w:left w:val="nil"/>
          <w:bottom w:val="nil"/>
          <w:right w:val="nil"/>
          <w:between w:val="nil"/>
        </w:pBdr>
        <w:rPr>
          <w:rFonts w:asciiTheme="minorHAnsi" w:eastAsia="Calibri" w:hAnsiTheme="minorHAnsi" w:cstheme="minorHAnsi"/>
          <w:i/>
          <w:iCs/>
          <w:color w:val="000000"/>
        </w:rPr>
      </w:pPr>
      <w:r w:rsidRPr="005F659A">
        <w:rPr>
          <w:rFonts w:asciiTheme="minorHAnsi" w:hAnsiTheme="minorHAnsi" w:cstheme="minorHAnsi"/>
          <w:i/>
          <w:iCs/>
        </w:rPr>
        <w:t>Facile, difficile, possible, impossible</w:t>
      </w:r>
      <w:r w:rsidR="00D43D36">
        <w:rPr>
          <w:rFonts w:asciiTheme="minorHAnsi" w:hAnsiTheme="minorHAnsi" w:cstheme="minorHAnsi"/>
          <w:i/>
          <w:iCs/>
        </w:rPr>
        <w:t> </w:t>
      </w:r>
      <w:r w:rsidRPr="005F659A">
        <w:rPr>
          <w:rFonts w:asciiTheme="minorHAnsi" w:hAnsiTheme="minorHAnsi" w:cstheme="minorHAnsi"/>
          <w:i/>
          <w:iCs/>
        </w:rPr>
        <w:t>?</w:t>
      </w:r>
    </w:p>
    <w:p w14:paraId="10534DD5" w14:textId="70C7667F" w:rsidR="00C56A2A" w:rsidRPr="005F659A" w:rsidRDefault="00C56A2A" w:rsidP="00B54EC5">
      <w:pPr>
        <w:pStyle w:val="Paragraphedeliste"/>
        <w:numPr>
          <w:ilvl w:val="2"/>
          <w:numId w:val="11"/>
        </w:numPr>
        <w:pBdr>
          <w:top w:val="nil"/>
          <w:left w:val="nil"/>
          <w:bottom w:val="nil"/>
          <w:right w:val="nil"/>
          <w:between w:val="nil"/>
        </w:pBdr>
        <w:rPr>
          <w:rFonts w:asciiTheme="minorHAnsi" w:eastAsia="Calibri" w:hAnsiTheme="minorHAnsi" w:cstheme="minorHAnsi"/>
          <w:i/>
          <w:iCs/>
          <w:color w:val="000000"/>
        </w:rPr>
      </w:pPr>
      <w:r w:rsidRPr="005F659A">
        <w:rPr>
          <w:rFonts w:asciiTheme="minorHAnsi" w:hAnsiTheme="minorHAnsi" w:cstheme="minorHAnsi"/>
          <w:i/>
          <w:iCs/>
        </w:rPr>
        <w:t>Comment peux-tu aimer sans te faire écraser</w:t>
      </w:r>
      <w:r w:rsidR="00D43D36">
        <w:rPr>
          <w:rFonts w:asciiTheme="minorHAnsi" w:hAnsiTheme="minorHAnsi" w:cstheme="minorHAnsi"/>
          <w:i/>
          <w:iCs/>
        </w:rPr>
        <w:t> </w:t>
      </w:r>
      <w:r w:rsidRPr="005F659A">
        <w:rPr>
          <w:rFonts w:asciiTheme="minorHAnsi" w:hAnsiTheme="minorHAnsi" w:cstheme="minorHAnsi"/>
          <w:i/>
          <w:iCs/>
        </w:rPr>
        <w:t>?</w:t>
      </w:r>
    </w:p>
    <w:p w14:paraId="3317EE22" w14:textId="2F9E05FD" w:rsidR="00C56A2A" w:rsidRPr="005F659A" w:rsidRDefault="00C56A2A" w:rsidP="00B54EC5">
      <w:pPr>
        <w:pStyle w:val="Paragraphedeliste"/>
        <w:numPr>
          <w:ilvl w:val="2"/>
          <w:numId w:val="11"/>
        </w:numPr>
        <w:pBdr>
          <w:top w:val="nil"/>
          <w:left w:val="nil"/>
          <w:bottom w:val="nil"/>
          <w:right w:val="nil"/>
          <w:between w:val="nil"/>
        </w:pBdr>
        <w:rPr>
          <w:rFonts w:asciiTheme="minorHAnsi" w:eastAsia="Calibri" w:hAnsiTheme="minorHAnsi" w:cstheme="minorHAnsi"/>
          <w:i/>
          <w:iCs/>
          <w:color w:val="000000"/>
        </w:rPr>
      </w:pPr>
      <w:r w:rsidRPr="005F659A">
        <w:rPr>
          <w:rFonts w:asciiTheme="minorHAnsi" w:hAnsiTheme="minorHAnsi" w:cstheme="minorHAnsi"/>
          <w:i/>
          <w:iCs/>
        </w:rPr>
        <w:t xml:space="preserve">As-tu un </w:t>
      </w:r>
      <w:r w:rsidR="00A167EC" w:rsidRPr="00A167EC">
        <w:rPr>
          <w:rFonts w:asciiTheme="minorHAnsi" w:hAnsiTheme="minorHAnsi" w:cstheme="minorHAnsi"/>
          <w:i/>
          <w:iCs/>
        </w:rPr>
        <w:t>exemple</w:t>
      </w:r>
      <w:r w:rsidRPr="005F659A">
        <w:rPr>
          <w:rFonts w:asciiTheme="minorHAnsi" w:hAnsiTheme="minorHAnsi" w:cstheme="minorHAnsi"/>
          <w:i/>
          <w:iCs/>
        </w:rPr>
        <w:t xml:space="preserve"> concret</w:t>
      </w:r>
      <w:r w:rsidR="00D43D36">
        <w:rPr>
          <w:rFonts w:asciiTheme="minorHAnsi" w:hAnsiTheme="minorHAnsi" w:cstheme="minorHAnsi"/>
          <w:i/>
          <w:iCs/>
        </w:rPr>
        <w:t> </w:t>
      </w:r>
      <w:r w:rsidRPr="005F659A">
        <w:rPr>
          <w:rFonts w:asciiTheme="minorHAnsi" w:hAnsiTheme="minorHAnsi" w:cstheme="minorHAnsi"/>
          <w:i/>
          <w:iCs/>
        </w:rPr>
        <w:t>?</w:t>
      </w:r>
    </w:p>
    <w:p w14:paraId="38DADA06" w14:textId="07D99FEA" w:rsidR="002E7EF0" w:rsidRPr="005F659A" w:rsidRDefault="00C56A2A" w:rsidP="002E7EF0">
      <w:pPr>
        <w:pStyle w:val="Paragraphedeliste"/>
        <w:numPr>
          <w:ilvl w:val="1"/>
          <w:numId w:val="11"/>
        </w:numPr>
        <w:pBdr>
          <w:top w:val="nil"/>
          <w:left w:val="nil"/>
          <w:bottom w:val="nil"/>
          <w:right w:val="nil"/>
          <w:between w:val="nil"/>
        </w:pBdr>
        <w:rPr>
          <w:rFonts w:asciiTheme="minorHAnsi" w:eastAsia="Calibri" w:hAnsiTheme="minorHAnsi" w:cstheme="minorHAnsi"/>
          <w:i/>
          <w:iCs/>
          <w:color w:val="000000"/>
        </w:rPr>
      </w:pPr>
      <w:r w:rsidRPr="005F659A">
        <w:rPr>
          <w:rFonts w:asciiTheme="minorHAnsi" w:hAnsiTheme="minorHAnsi" w:cstheme="minorHAnsi"/>
          <w:i/>
          <w:iCs/>
        </w:rPr>
        <w:t>F</w:t>
      </w:r>
      <w:r w:rsidR="002E7EF0" w:rsidRPr="005F659A">
        <w:rPr>
          <w:rFonts w:asciiTheme="minorHAnsi" w:hAnsiTheme="minorHAnsi" w:cstheme="minorHAnsi"/>
          <w:i/>
          <w:iCs/>
        </w:rPr>
        <w:t>aites du bien à ceux qui ne vous aiment pas</w:t>
      </w:r>
      <w:r w:rsidR="00D43D36">
        <w:rPr>
          <w:rFonts w:asciiTheme="minorHAnsi" w:hAnsiTheme="minorHAnsi" w:cstheme="minorHAnsi"/>
          <w:i/>
          <w:iCs/>
        </w:rPr>
        <w:t>.</w:t>
      </w:r>
    </w:p>
    <w:p w14:paraId="70C006B6" w14:textId="497B2786" w:rsidR="00C56A2A" w:rsidRPr="005F659A" w:rsidRDefault="00C56A2A" w:rsidP="00C56A2A">
      <w:pPr>
        <w:pStyle w:val="Paragraphedeliste"/>
        <w:numPr>
          <w:ilvl w:val="2"/>
          <w:numId w:val="11"/>
        </w:numPr>
        <w:pBdr>
          <w:top w:val="nil"/>
          <w:left w:val="nil"/>
          <w:bottom w:val="nil"/>
          <w:right w:val="nil"/>
          <w:between w:val="nil"/>
        </w:pBdr>
        <w:rPr>
          <w:rFonts w:asciiTheme="minorHAnsi" w:eastAsia="Calibri" w:hAnsiTheme="minorHAnsi" w:cstheme="minorHAnsi"/>
          <w:i/>
          <w:iCs/>
          <w:color w:val="000000"/>
        </w:rPr>
      </w:pPr>
      <w:r w:rsidRPr="005F659A">
        <w:rPr>
          <w:rFonts w:asciiTheme="minorHAnsi" w:hAnsiTheme="minorHAnsi" w:cstheme="minorHAnsi"/>
          <w:i/>
          <w:iCs/>
        </w:rPr>
        <w:t>Pourquoi le ferais-tu</w:t>
      </w:r>
      <w:r w:rsidR="00D43D36">
        <w:rPr>
          <w:rFonts w:asciiTheme="minorHAnsi" w:hAnsiTheme="minorHAnsi" w:cstheme="minorHAnsi"/>
          <w:i/>
          <w:iCs/>
        </w:rPr>
        <w:t> </w:t>
      </w:r>
      <w:r w:rsidRPr="005F659A">
        <w:rPr>
          <w:rFonts w:asciiTheme="minorHAnsi" w:hAnsiTheme="minorHAnsi" w:cstheme="minorHAnsi"/>
          <w:i/>
          <w:iCs/>
        </w:rPr>
        <w:t>?</w:t>
      </w:r>
    </w:p>
    <w:p w14:paraId="50CB2562" w14:textId="6ABB65A9" w:rsidR="00C56A2A" w:rsidRPr="005F659A" w:rsidRDefault="00C56A2A" w:rsidP="00C56A2A">
      <w:pPr>
        <w:pStyle w:val="Paragraphedeliste"/>
        <w:numPr>
          <w:ilvl w:val="2"/>
          <w:numId w:val="11"/>
        </w:numPr>
        <w:pBdr>
          <w:top w:val="nil"/>
          <w:left w:val="nil"/>
          <w:bottom w:val="nil"/>
          <w:right w:val="nil"/>
          <w:between w:val="nil"/>
        </w:pBdr>
        <w:rPr>
          <w:rFonts w:asciiTheme="minorHAnsi" w:eastAsia="Calibri" w:hAnsiTheme="minorHAnsi" w:cstheme="minorHAnsi"/>
          <w:i/>
          <w:iCs/>
          <w:color w:val="000000"/>
        </w:rPr>
      </w:pPr>
      <w:r w:rsidRPr="005F659A">
        <w:rPr>
          <w:rFonts w:asciiTheme="minorHAnsi" w:hAnsiTheme="minorHAnsi" w:cstheme="minorHAnsi"/>
          <w:i/>
          <w:iCs/>
        </w:rPr>
        <w:t>Comment comprends-tu cette demande</w:t>
      </w:r>
      <w:r w:rsidR="00D43D36">
        <w:rPr>
          <w:rFonts w:asciiTheme="minorHAnsi" w:hAnsiTheme="minorHAnsi" w:cstheme="minorHAnsi"/>
          <w:i/>
          <w:iCs/>
        </w:rPr>
        <w:t> </w:t>
      </w:r>
      <w:r w:rsidRPr="005F659A">
        <w:rPr>
          <w:rFonts w:asciiTheme="minorHAnsi" w:hAnsiTheme="minorHAnsi" w:cstheme="minorHAnsi"/>
          <w:i/>
          <w:iCs/>
        </w:rPr>
        <w:t>?</w:t>
      </w:r>
    </w:p>
    <w:p w14:paraId="71418CC7" w14:textId="0DB74E36" w:rsidR="002E7EF0" w:rsidRPr="003C65DD" w:rsidRDefault="002E7EF0" w:rsidP="002E7EF0">
      <w:pPr>
        <w:pStyle w:val="Paragraphedeliste"/>
        <w:numPr>
          <w:ilvl w:val="1"/>
          <w:numId w:val="11"/>
        </w:numPr>
        <w:pBdr>
          <w:top w:val="nil"/>
          <w:left w:val="nil"/>
          <w:bottom w:val="nil"/>
          <w:right w:val="nil"/>
          <w:between w:val="nil"/>
        </w:pBdr>
        <w:rPr>
          <w:rFonts w:ascii="Calibri" w:eastAsia="Calibri" w:hAnsi="Calibri" w:cs="Calibri"/>
          <w:color w:val="000000"/>
        </w:rPr>
      </w:pPr>
      <w:r w:rsidRPr="0021646B">
        <w:rPr>
          <w:rFonts w:ascii="Calibri" w:eastAsia="Calibri" w:hAnsi="Calibri" w:cs="Calibri"/>
          <w:i/>
        </w:rPr>
        <w:t xml:space="preserve">Fais pour les autres exactement ce </w:t>
      </w:r>
      <w:r w:rsidR="003C65DD">
        <w:rPr>
          <w:rFonts w:ascii="Calibri" w:eastAsia="Calibri" w:hAnsi="Calibri" w:cs="Calibri"/>
          <w:i/>
        </w:rPr>
        <w:t>que tu veux</w:t>
      </w:r>
      <w:r w:rsidRPr="0021646B">
        <w:rPr>
          <w:rFonts w:ascii="Calibri" w:eastAsia="Calibri" w:hAnsi="Calibri" w:cs="Calibri"/>
          <w:i/>
        </w:rPr>
        <w:t xml:space="preserve"> qu</w:t>
      </w:r>
      <w:r w:rsidR="00D43D36">
        <w:rPr>
          <w:rFonts w:ascii="Calibri" w:eastAsia="Calibri" w:hAnsi="Calibri" w:cs="Calibri"/>
          <w:i/>
        </w:rPr>
        <w:t>’</w:t>
      </w:r>
      <w:r w:rsidRPr="0021646B">
        <w:rPr>
          <w:rFonts w:ascii="Calibri" w:eastAsia="Calibri" w:hAnsi="Calibri" w:cs="Calibri"/>
          <w:i/>
        </w:rPr>
        <w:t xml:space="preserve">ils fassent pour </w:t>
      </w:r>
      <w:r w:rsidR="003C65DD">
        <w:rPr>
          <w:rFonts w:ascii="Calibri" w:eastAsia="Calibri" w:hAnsi="Calibri" w:cs="Calibri"/>
          <w:i/>
        </w:rPr>
        <w:t>toi</w:t>
      </w:r>
      <w:r w:rsidRPr="0021646B">
        <w:rPr>
          <w:rFonts w:ascii="Calibri" w:eastAsia="Calibri" w:hAnsi="Calibri" w:cs="Calibri"/>
          <w:i/>
        </w:rPr>
        <w:t>.</w:t>
      </w:r>
    </w:p>
    <w:p w14:paraId="12AE49F4" w14:textId="1A7E914D" w:rsidR="003C65DD" w:rsidRPr="00D43D36" w:rsidRDefault="003C65DD" w:rsidP="005F659A">
      <w:pPr>
        <w:pStyle w:val="Paragraphedeliste"/>
        <w:numPr>
          <w:ilvl w:val="2"/>
          <w:numId w:val="11"/>
        </w:numPr>
        <w:pBdr>
          <w:top w:val="nil"/>
          <w:left w:val="nil"/>
          <w:bottom w:val="nil"/>
          <w:right w:val="nil"/>
          <w:between w:val="nil"/>
        </w:pBdr>
        <w:jc w:val="both"/>
        <w:rPr>
          <w:rFonts w:ascii="Calibri" w:eastAsia="Calibri" w:hAnsi="Calibri" w:cs="Calibri"/>
          <w:iCs/>
          <w:color w:val="000000"/>
        </w:rPr>
      </w:pPr>
      <w:r w:rsidRPr="005F659A">
        <w:rPr>
          <w:rFonts w:ascii="Calibri" w:eastAsia="Calibri" w:hAnsi="Calibri" w:cs="Calibri"/>
          <w:iCs/>
        </w:rPr>
        <w:t>Vous pouvez montrer l’image qui résume la règle d’or ou montrer différentes règles d’or</w:t>
      </w:r>
    </w:p>
    <w:p w14:paraId="2488774A" w14:textId="40E51615" w:rsidR="003C65DD" w:rsidRPr="00D43D36" w:rsidRDefault="003C65DD" w:rsidP="005F659A">
      <w:pPr>
        <w:pStyle w:val="Paragraphedeliste"/>
        <w:numPr>
          <w:ilvl w:val="2"/>
          <w:numId w:val="11"/>
        </w:numPr>
        <w:pBdr>
          <w:top w:val="nil"/>
          <w:left w:val="nil"/>
          <w:bottom w:val="nil"/>
          <w:right w:val="nil"/>
          <w:between w:val="nil"/>
        </w:pBdr>
        <w:jc w:val="both"/>
        <w:rPr>
          <w:rFonts w:ascii="Calibri" w:eastAsia="Calibri" w:hAnsi="Calibri" w:cs="Calibri"/>
          <w:iCs/>
          <w:color w:val="000000"/>
        </w:rPr>
      </w:pPr>
      <w:r w:rsidRPr="005F659A">
        <w:rPr>
          <w:rFonts w:ascii="Calibri" w:eastAsia="Calibri" w:hAnsi="Calibri" w:cs="Calibri"/>
          <w:iCs/>
        </w:rPr>
        <w:t>Discutez avec les personnes de cette règle, voir faire des groupes pour en parler</w:t>
      </w:r>
    </w:p>
    <w:p w14:paraId="73BCCF3F" w14:textId="04990461" w:rsidR="002E7EF0" w:rsidRPr="003C65DD" w:rsidRDefault="002E7EF0" w:rsidP="002E7EF0">
      <w:pPr>
        <w:pStyle w:val="Paragraphedeliste"/>
        <w:numPr>
          <w:ilvl w:val="1"/>
          <w:numId w:val="11"/>
        </w:numPr>
        <w:pBdr>
          <w:top w:val="nil"/>
          <w:left w:val="nil"/>
          <w:bottom w:val="nil"/>
          <w:right w:val="nil"/>
          <w:between w:val="nil"/>
        </w:pBdr>
        <w:rPr>
          <w:rFonts w:ascii="Calibri" w:eastAsia="Calibri" w:hAnsi="Calibri" w:cs="Calibri"/>
          <w:color w:val="000000"/>
        </w:rPr>
      </w:pPr>
      <w:r>
        <w:rPr>
          <w:rFonts w:ascii="Calibri" w:eastAsia="Calibri" w:hAnsi="Calibri" w:cs="Calibri"/>
          <w:i/>
        </w:rPr>
        <w:t>Soyez pleins de bonté comme Dieu, Père et Mère, est plein de bonté.</w:t>
      </w:r>
    </w:p>
    <w:p w14:paraId="7D49A2B3" w14:textId="42C4100B" w:rsidR="003C65DD" w:rsidRPr="003C65DD" w:rsidRDefault="003C65DD" w:rsidP="003C65DD">
      <w:pPr>
        <w:pStyle w:val="Paragraphedeliste"/>
        <w:numPr>
          <w:ilvl w:val="2"/>
          <w:numId w:val="11"/>
        </w:numPr>
        <w:pBdr>
          <w:top w:val="nil"/>
          <w:left w:val="nil"/>
          <w:bottom w:val="nil"/>
          <w:right w:val="nil"/>
          <w:between w:val="nil"/>
        </w:pBdr>
        <w:rPr>
          <w:rFonts w:ascii="Calibri" w:eastAsia="Calibri" w:hAnsi="Calibri" w:cs="Calibri"/>
          <w:color w:val="000000"/>
        </w:rPr>
      </w:pPr>
      <w:r>
        <w:rPr>
          <w:rFonts w:ascii="Calibri" w:eastAsia="Calibri" w:hAnsi="Calibri" w:cs="Calibri"/>
          <w:i/>
        </w:rPr>
        <w:t>Qu’est-ce que cela veut dire pour vous</w:t>
      </w:r>
      <w:r w:rsidR="00D43D36">
        <w:rPr>
          <w:rFonts w:ascii="Calibri" w:eastAsia="Calibri" w:hAnsi="Calibri" w:cs="Calibri"/>
          <w:i/>
        </w:rPr>
        <w:t>,</w:t>
      </w:r>
      <w:r>
        <w:rPr>
          <w:rFonts w:ascii="Calibri" w:eastAsia="Calibri" w:hAnsi="Calibri" w:cs="Calibri"/>
          <w:i/>
        </w:rPr>
        <w:t xml:space="preserve"> être bon ?</w:t>
      </w:r>
    </w:p>
    <w:p w14:paraId="6A74B524" w14:textId="289482F5" w:rsidR="003C65DD" w:rsidRPr="002E7EF0" w:rsidRDefault="003C65DD" w:rsidP="005F659A">
      <w:pPr>
        <w:pStyle w:val="Paragraphedeliste"/>
        <w:numPr>
          <w:ilvl w:val="2"/>
          <w:numId w:val="11"/>
        </w:numPr>
        <w:pBdr>
          <w:top w:val="nil"/>
          <w:left w:val="nil"/>
          <w:bottom w:val="nil"/>
          <w:right w:val="nil"/>
          <w:between w:val="nil"/>
        </w:pBdr>
        <w:jc w:val="both"/>
        <w:rPr>
          <w:rFonts w:ascii="Calibri" w:eastAsia="Calibri" w:hAnsi="Calibri" w:cs="Calibri"/>
          <w:color w:val="000000"/>
        </w:rPr>
      </w:pPr>
      <w:r>
        <w:rPr>
          <w:rFonts w:ascii="Calibri" w:eastAsia="Calibri" w:hAnsi="Calibri" w:cs="Calibri"/>
          <w:i/>
        </w:rPr>
        <w:t>Concrètement, comment pouvez-vous être bon</w:t>
      </w:r>
      <w:r w:rsidR="00D43D36">
        <w:rPr>
          <w:rFonts w:ascii="Calibri" w:eastAsia="Calibri" w:hAnsi="Calibri" w:cs="Calibri"/>
          <w:i/>
        </w:rPr>
        <w:t>s</w:t>
      </w:r>
      <w:r>
        <w:rPr>
          <w:rFonts w:ascii="Calibri" w:eastAsia="Calibri" w:hAnsi="Calibri" w:cs="Calibri"/>
          <w:i/>
        </w:rPr>
        <w:t xml:space="preserve"> pour vos proches, pour vos </w:t>
      </w:r>
      <w:proofErr w:type="spellStart"/>
      <w:r>
        <w:rPr>
          <w:rFonts w:ascii="Calibri" w:eastAsia="Calibri" w:hAnsi="Calibri" w:cs="Calibri"/>
          <w:i/>
        </w:rPr>
        <w:t>ami·es</w:t>
      </w:r>
      <w:proofErr w:type="spellEnd"/>
      <w:r>
        <w:rPr>
          <w:rFonts w:ascii="Calibri" w:eastAsia="Calibri" w:hAnsi="Calibri" w:cs="Calibri"/>
          <w:i/>
        </w:rPr>
        <w:t>, pour ceux et celles que vous aimez moins ?</w:t>
      </w:r>
    </w:p>
    <w:p w14:paraId="03C0E9FE" w14:textId="39C7F988" w:rsidR="002E7EF0" w:rsidRPr="003C65DD" w:rsidRDefault="002E7EF0" w:rsidP="002E7EF0">
      <w:pPr>
        <w:pStyle w:val="Paragraphedeliste"/>
        <w:numPr>
          <w:ilvl w:val="1"/>
          <w:numId w:val="11"/>
        </w:numPr>
        <w:pBdr>
          <w:top w:val="nil"/>
          <w:left w:val="nil"/>
          <w:bottom w:val="nil"/>
          <w:right w:val="nil"/>
          <w:between w:val="nil"/>
        </w:pBdr>
        <w:rPr>
          <w:rFonts w:ascii="Calibri" w:eastAsia="Calibri" w:hAnsi="Calibri" w:cs="Calibri"/>
          <w:color w:val="000000"/>
        </w:rPr>
      </w:pPr>
      <w:r>
        <w:rPr>
          <w:rFonts w:ascii="Calibri" w:eastAsia="Calibri" w:hAnsi="Calibri" w:cs="Calibri"/>
          <w:i/>
        </w:rPr>
        <w:t>Ne jugez pas et Dieu ne vous jugera pas non plus</w:t>
      </w:r>
      <w:r w:rsidR="006D5B75">
        <w:rPr>
          <w:rFonts w:ascii="Calibri" w:eastAsia="Calibri" w:hAnsi="Calibri" w:cs="Calibri"/>
          <w:i/>
        </w:rPr>
        <w:t>.</w:t>
      </w:r>
    </w:p>
    <w:p w14:paraId="5C4AFE1A" w14:textId="560D558E" w:rsidR="003C65DD" w:rsidRPr="003C65DD" w:rsidRDefault="003C65DD" w:rsidP="003C65DD">
      <w:pPr>
        <w:pStyle w:val="Paragraphedeliste"/>
        <w:numPr>
          <w:ilvl w:val="2"/>
          <w:numId w:val="11"/>
        </w:numPr>
        <w:pBdr>
          <w:top w:val="nil"/>
          <w:left w:val="nil"/>
          <w:bottom w:val="nil"/>
          <w:right w:val="nil"/>
          <w:between w:val="nil"/>
        </w:pBdr>
        <w:rPr>
          <w:rFonts w:ascii="Calibri" w:eastAsia="Calibri" w:hAnsi="Calibri" w:cs="Calibri"/>
          <w:color w:val="000000"/>
        </w:rPr>
      </w:pPr>
      <w:r>
        <w:rPr>
          <w:rFonts w:ascii="Calibri" w:eastAsia="Calibri" w:hAnsi="Calibri" w:cs="Calibri"/>
          <w:i/>
        </w:rPr>
        <w:t xml:space="preserve">Qu’en pensez-vous ? </w:t>
      </w:r>
    </w:p>
    <w:p w14:paraId="6DA9649D" w14:textId="29C5BA01" w:rsidR="003C65DD" w:rsidRPr="002E7EF0" w:rsidRDefault="003C65DD" w:rsidP="003C65DD">
      <w:pPr>
        <w:pStyle w:val="Paragraphedeliste"/>
        <w:numPr>
          <w:ilvl w:val="2"/>
          <w:numId w:val="11"/>
        </w:numPr>
        <w:pBdr>
          <w:top w:val="nil"/>
          <w:left w:val="nil"/>
          <w:bottom w:val="nil"/>
          <w:right w:val="nil"/>
          <w:between w:val="nil"/>
        </w:pBdr>
        <w:rPr>
          <w:rFonts w:ascii="Calibri" w:eastAsia="Calibri" w:hAnsi="Calibri" w:cs="Calibri"/>
          <w:color w:val="000000"/>
        </w:rPr>
      </w:pPr>
      <w:r>
        <w:rPr>
          <w:rFonts w:ascii="Calibri" w:eastAsia="Calibri" w:hAnsi="Calibri" w:cs="Calibri"/>
          <w:i/>
        </w:rPr>
        <w:t>Facile, difficile, possible, impossible ?</w:t>
      </w:r>
    </w:p>
    <w:p w14:paraId="72D7CEA5" w14:textId="59AADCF2" w:rsidR="002E7EF0" w:rsidRPr="003C65DD" w:rsidRDefault="002E7EF0" w:rsidP="002E7EF0">
      <w:pPr>
        <w:pStyle w:val="Paragraphedeliste"/>
        <w:numPr>
          <w:ilvl w:val="1"/>
          <w:numId w:val="11"/>
        </w:numPr>
        <w:pBdr>
          <w:top w:val="nil"/>
          <w:left w:val="nil"/>
          <w:bottom w:val="nil"/>
          <w:right w:val="nil"/>
          <w:between w:val="nil"/>
        </w:pBdr>
        <w:rPr>
          <w:rFonts w:ascii="Calibri" w:eastAsia="Calibri" w:hAnsi="Calibri" w:cs="Calibri"/>
          <w:color w:val="000000"/>
        </w:rPr>
      </w:pPr>
      <w:r>
        <w:rPr>
          <w:rFonts w:ascii="Calibri" w:eastAsia="Calibri" w:hAnsi="Calibri" w:cs="Calibri"/>
          <w:i/>
        </w:rPr>
        <w:t>Donne</w:t>
      </w:r>
      <w:r w:rsidR="00BA6FD0">
        <w:rPr>
          <w:rFonts w:ascii="Calibri" w:eastAsia="Calibri" w:hAnsi="Calibri" w:cs="Calibri"/>
          <w:i/>
        </w:rPr>
        <w:t>z</w:t>
      </w:r>
      <w:r>
        <w:rPr>
          <w:rFonts w:ascii="Calibri" w:eastAsia="Calibri" w:hAnsi="Calibri" w:cs="Calibri"/>
          <w:i/>
        </w:rPr>
        <w:t xml:space="preserve"> et Dieu vous donnera.</w:t>
      </w:r>
    </w:p>
    <w:p w14:paraId="370BD94F" w14:textId="5188D3C6" w:rsidR="003C65DD" w:rsidRPr="003C65DD" w:rsidRDefault="003C65DD" w:rsidP="003C65DD">
      <w:pPr>
        <w:pStyle w:val="Paragraphedeliste"/>
        <w:numPr>
          <w:ilvl w:val="2"/>
          <w:numId w:val="11"/>
        </w:numPr>
        <w:pBdr>
          <w:top w:val="nil"/>
          <w:left w:val="nil"/>
          <w:bottom w:val="nil"/>
          <w:right w:val="nil"/>
          <w:between w:val="nil"/>
        </w:pBdr>
        <w:rPr>
          <w:rFonts w:ascii="Calibri" w:eastAsia="Calibri" w:hAnsi="Calibri" w:cs="Calibri"/>
          <w:color w:val="000000"/>
        </w:rPr>
      </w:pPr>
      <w:r>
        <w:rPr>
          <w:rFonts w:ascii="Calibri" w:eastAsia="Calibri" w:hAnsi="Calibri" w:cs="Calibri"/>
          <w:i/>
        </w:rPr>
        <w:t>Que donner ?</w:t>
      </w:r>
    </w:p>
    <w:p w14:paraId="2B1D2CEB" w14:textId="15A8FB91" w:rsidR="003C65DD" w:rsidRPr="00F01B29" w:rsidRDefault="00F01B29" w:rsidP="00F01B29">
      <w:pPr>
        <w:pStyle w:val="Paragraphedeliste"/>
        <w:numPr>
          <w:ilvl w:val="2"/>
          <w:numId w:val="11"/>
        </w:numPr>
        <w:pBdr>
          <w:top w:val="nil"/>
          <w:left w:val="nil"/>
          <w:bottom w:val="nil"/>
          <w:right w:val="nil"/>
          <w:between w:val="nil"/>
        </w:pBdr>
        <w:rPr>
          <w:rFonts w:ascii="Calibri" w:eastAsia="Calibri" w:hAnsi="Calibri" w:cs="Calibri"/>
          <w:color w:val="000000"/>
        </w:rPr>
      </w:pPr>
      <w:r>
        <w:rPr>
          <w:noProof/>
        </w:rPr>
        <w:drawing>
          <wp:anchor distT="0" distB="0" distL="114300" distR="114300" simplePos="0" relativeHeight="251678720" behindDoc="0" locked="0" layoutInCell="1" hidden="0" allowOverlap="1" wp14:anchorId="38FFE1B9" wp14:editId="3E875AE5">
            <wp:simplePos x="0" y="0"/>
            <wp:positionH relativeFrom="column">
              <wp:posOffset>5373900</wp:posOffset>
            </wp:positionH>
            <wp:positionV relativeFrom="paragraph">
              <wp:posOffset>183020</wp:posOffset>
            </wp:positionV>
            <wp:extent cx="770890" cy="770890"/>
            <wp:effectExtent l="0" t="0" r="0" b="0"/>
            <wp:wrapSquare wrapText="bothSides" distT="0" distB="0" distL="114300" distR="114300"/>
            <wp:docPr id="8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8"/>
                    <a:srcRect/>
                    <a:stretch>
                      <a:fillRect/>
                    </a:stretch>
                  </pic:blipFill>
                  <pic:spPr>
                    <a:xfrm>
                      <a:off x="0" y="0"/>
                      <a:ext cx="770890" cy="770890"/>
                    </a:xfrm>
                    <a:prstGeom prst="rect">
                      <a:avLst/>
                    </a:prstGeom>
                    <a:ln/>
                  </pic:spPr>
                </pic:pic>
              </a:graphicData>
            </a:graphic>
          </wp:anchor>
        </w:drawing>
      </w:r>
      <w:r w:rsidR="003C65DD">
        <w:rPr>
          <w:rFonts w:ascii="Calibri" w:eastAsia="Calibri" w:hAnsi="Calibri" w:cs="Calibri"/>
          <w:i/>
        </w:rPr>
        <w:t>Qu’est-ce que Dieu vous donnera ?</w:t>
      </w:r>
    </w:p>
    <w:p w14:paraId="6C6EC56C" w14:textId="4A7C5503" w:rsidR="00CA21AF" w:rsidRDefault="00865410">
      <w:pPr>
        <w:spacing w:before="480"/>
        <w:rPr>
          <w:rFonts w:ascii="Calibri" w:eastAsia="Calibri" w:hAnsi="Calibri" w:cs="Calibri"/>
          <w:color w:val="0070C0"/>
          <w:sz w:val="26"/>
          <w:szCs w:val="26"/>
        </w:rPr>
      </w:pPr>
      <w:r>
        <w:rPr>
          <w:rFonts w:ascii="Calibri" w:eastAsia="Calibri" w:hAnsi="Calibri" w:cs="Calibri"/>
          <w:color w:val="0070C0"/>
          <w:sz w:val="26"/>
          <w:szCs w:val="26"/>
        </w:rPr>
        <w:t xml:space="preserve">Prière </w:t>
      </w:r>
    </w:p>
    <w:p w14:paraId="02954ADD" w14:textId="493AA53C" w:rsidR="00CA21AF" w:rsidRDefault="00CA21AF">
      <w:pPr>
        <w:rPr>
          <w:rFonts w:ascii="Calibri" w:eastAsia="Calibri" w:hAnsi="Calibri" w:cs="Calibri"/>
        </w:rPr>
      </w:pPr>
    </w:p>
    <w:p w14:paraId="4A81EF05" w14:textId="3CBA993E" w:rsidR="009854F1" w:rsidRDefault="009854F1" w:rsidP="002E7EF0">
      <w:pPr>
        <w:jc w:val="both"/>
        <w:rPr>
          <w:rFonts w:ascii="Calibri" w:eastAsia="Calibri" w:hAnsi="Calibri" w:cs="Calibri"/>
        </w:rPr>
      </w:pPr>
      <w:r w:rsidRPr="002E7EF0">
        <w:rPr>
          <w:rFonts w:ascii="Calibri" w:eastAsia="Calibri" w:hAnsi="Calibri" w:cs="Calibri"/>
          <w:b/>
          <w:bCs/>
        </w:rPr>
        <w:t>Une prière issue de la tradition celtique écossaise</w:t>
      </w:r>
      <w:r w:rsidR="003C65DD">
        <w:rPr>
          <w:rStyle w:val="Appelnotedebasdep"/>
          <w:rFonts w:ascii="Calibri" w:eastAsia="Calibri" w:hAnsi="Calibri" w:cs="Calibri"/>
          <w:b/>
          <w:bCs/>
        </w:rPr>
        <w:footnoteReference w:id="9"/>
      </w:r>
    </w:p>
    <w:p w14:paraId="3B9B41ED" w14:textId="0EC798A9" w:rsidR="002E7EF0" w:rsidRDefault="002E7EF0" w:rsidP="002E7EF0">
      <w:pPr>
        <w:jc w:val="both"/>
        <w:rPr>
          <w:rFonts w:ascii="Calibri" w:eastAsia="Calibri" w:hAnsi="Calibri" w:cs="Calibri"/>
        </w:rPr>
      </w:pPr>
    </w:p>
    <w:p w14:paraId="1A383A9A" w14:textId="2BB682F4" w:rsidR="00F01B29" w:rsidRDefault="00F01B29" w:rsidP="002E7EF0">
      <w:pPr>
        <w:jc w:val="both"/>
        <w:rPr>
          <w:rFonts w:ascii="Calibri" w:eastAsia="Calibri" w:hAnsi="Calibri" w:cs="Calibri"/>
        </w:rPr>
      </w:pPr>
      <w:r>
        <w:rPr>
          <w:rFonts w:ascii="Calibri" w:eastAsia="Calibri" w:hAnsi="Calibri" w:cs="Calibri"/>
        </w:rPr>
        <w:t xml:space="preserve">A adapter selon l’âge des </w:t>
      </w:r>
      <w:proofErr w:type="spellStart"/>
      <w:r>
        <w:rPr>
          <w:rFonts w:ascii="Calibri" w:eastAsia="Calibri" w:hAnsi="Calibri" w:cs="Calibri"/>
        </w:rPr>
        <w:t>participant·es</w:t>
      </w:r>
      <w:proofErr w:type="spellEnd"/>
    </w:p>
    <w:p w14:paraId="13CA9A71" w14:textId="77777777" w:rsidR="00F01B29" w:rsidRPr="009854F1" w:rsidRDefault="00F01B29" w:rsidP="002E7EF0">
      <w:pPr>
        <w:jc w:val="both"/>
        <w:rPr>
          <w:rFonts w:ascii="Calibri" w:eastAsia="Calibri" w:hAnsi="Calibri" w:cs="Calibri"/>
        </w:rPr>
      </w:pPr>
    </w:p>
    <w:p w14:paraId="75BB6708" w14:textId="77777777" w:rsidR="009854F1" w:rsidRPr="0051379D" w:rsidRDefault="009854F1" w:rsidP="0051379D">
      <w:pPr>
        <w:rPr>
          <w:rFonts w:ascii="Calibri" w:eastAsia="Calibri" w:hAnsi="Calibri" w:cs="Calibri"/>
          <w:i/>
          <w:iCs/>
        </w:rPr>
      </w:pPr>
      <w:r w:rsidRPr="0051379D">
        <w:rPr>
          <w:rFonts w:ascii="Calibri" w:eastAsia="Calibri" w:hAnsi="Calibri" w:cs="Calibri"/>
          <w:i/>
          <w:iCs/>
        </w:rPr>
        <w:t xml:space="preserve">Dieu, </w:t>
      </w:r>
      <w:proofErr w:type="gramStart"/>
      <w:r w:rsidRPr="0051379D">
        <w:rPr>
          <w:rFonts w:ascii="Calibri" w:eastAsia="Calibri" w:hAnsi="Calibri" w:cs="Calibri"/>
          <w:i/>
          <w:iCs/>
        </w:rPr>
        <w:t>allume en</w:t>
      </w:r>
      <w:proofErr w:type="gramEnd"/>
      <w:r w:rsidRPr="0051379D">
        <w:rPr>
          <w:rFonts w:ascii="Calibri" w:eastAsia="Calibri" w:hAnsi="Calibri" w:cs="Calibri"/>
          <w:i/>
          <w:iCs/>
        </w:rPr>
        <w:t xml:space="preserve"> nos coeurs aujourd’hui</w:t>
      </w:r>
    </w:p>
    <w:p w14:paraId="316CA467" w14:textId="77777777" w:rsidR="009854F1" w:rsidRPr="0051379D" w:rsidRDefault="009854F1" w:rsidP="0051379D">
      <w:pPr>
        <w:rPr>
          <w:rFonts w:ascii="Calibri" w:eastAsia="Calibri" w:hAnsi="Calibri" w:cs="Calibri"/>
          <w:i/>
          <w:iCs/>
        </w:rPr>
      </w:pPr>
      <w:r w:rsidRPr="0051379D">
        <w:rPr>
          <w:rFonts w:ascii="Calibri" w:eastAsia="Calibri" w:hAnsi="Calibri" w:cs="Calibri"/>
          <w:i/>
          <w:iCs/>
        </w:rPr>
        <w:t>Une flamme d’amour </w:t>
      </w:r>
    </w:p>
    <w:p w14:paraId="2FEBDF0E" w14:textId="5F12852B" w:rsidR="009854F1" w:rsidRPr="0051379D" w:rsidRDefault="009854F1" w:rsidP="0051379D">
      <w:pPr>
        <w:numPr>
          <w:ilvl w:val="2"/>
          <w:numId w:val="15"/>
        </w:numPr>
        <w:tabs>
          <w:tab w:val="clear" w:pos="2160"/>
        </w:tabs>
        <w:ind w:left="1418"/>
        <w:rPr>
          <w:rFonts w:ascii="Calibri" w:eastAsia="Calibri" w:hAnsi="Calibri" w:cs="Calibri"/>
          <w:i/>
          <w:iCs/>
        </w:rPr>
      </w:pPr>
      <w:r w:rsidRPr="0051379D">
        <w:rPr>
          <w:rFonts w:ascii="Calibri" w:eastAsia="Calibri" w:hAnsi="Calibri" w:cs="Calibri"/>
          <w:i/>
          <w:iCs/>
        </w:rPr>
        <w:t>pour ceux et celles qui nous sont proches</w:t>
      </w:r>
      <w:r w:rsidR="0087419B">
        <w:rPr>
          <w:rFonts w:ascii="Calibri" w:eastAsia="Calibri" w:hAnsi="Calibri" w:cs="Calibri"/>
          <w:i/>
          <w:iCs/>
        </w:rPr>
        <w:t>,</w:t>
      </w:r>
    </w:p>
    <w:p w14:paraId="06D8FB8C" w14:textId="590B379B" w:rsidR="009854F1" w:rsidRPr="0051379D" w:rsidRDefault="009854F1" w:rsidP="0051379D">
      <w:pPr>
        <w:numPr>
          <w:ilvl w:val="2"/>
          <w:numId w:val="15"/>
        </w:numPr>
        <w:tabs>
          <w:tab w:val="clear" w:pos="2160"/>
        </w:tabs>
        <w:ind w:left="1418"/>
        <w:rPr>
          <w:rFonts w:ascii="Calibri" w:eastAsia="Calibri" w:hAnsi="Calibri" w:cs="Calibri"/>
          <w:i/>
          <w:iCs/>
        </w:rPr>
      </w:pPr>
      <w:r w:rsidRPr="0051379D">
        <w:rPr>
          <w:rFonts w:ascii="Calibri" w:eastAsia="Calibri" w:hAnsi="Calibri" w:cs="Calibri"/>
          <w:i/>
          <w:iCs/>
        </w:rPr>
        <w:t>pour nos ennemis</w:t>
      </w:r>
      <w:r w:rsidR="0087419B">
        <w:rPr>
          <w:rFonts w:ascii="Calibri" w:eastAsia="Calibri" w:hAnsi="Calibri" w:cs="Calibri"/>
          <w:i/>
          <w:iCs/>
        </w:rPr>
        <w:t>,</w:t>
      </w:r>
    </w:p>
    <w:p w14:paraId="4D36ED12" w14:textId="77777777" w:rsidR="009854F1" w:rsidRPr="0051379D" w:rsidRDefault="009854F1" w:rsidP="0051379D">
      <w:pPr>
        <w:numPr>
          <w:ilvl w:val="2"/>
          <w:numId w:val="15"/>
        </w:numPr>
        <w:tabs>
          <w:tab w:val="clear" w:pos="2160"/>
        </w:tabs>
        <w:ind w:left="1418"/>
        <w:rPr>
          <w:rFonts w:ascii="Calibri" w:eastAsia="Calibri" w:hAnsi="Calibri" w:cs="Calibri"/>
          <w:i/>
          <w:iCs/>
        </w:rPr>
      </w:pPr>
      <w:r w:rsidRPr="0051379D">
        <w:rPr>
          <w:rFonts w:ascii="Calibri" w:eastAsia="Calibri" w:hAnsi="Calibri" w:cs="Calibri"/>
          <w:i/>
          <w:iCs/>
        </w:rPr>
        <w:t>pour nos amis,</w:t>
      </w:r>
    </w:p>
    <w:p w14:paraId="4F31A2C1" w14:textId="77777777" w:rsidR="009854F1" w:rsidRPr="0051379D" w:rsidRDefault="009854F1" w:rsidP="0051379D">
      <w:pPr>
        <w:numPr>
          <w:ilvl w:val="2"/>
          <w:numId w:val="15"/>
        </w:numPr>
        <w:tabs>
          <w:tab w:val="clear" w:pos="2160"/>
        </w:tabs>
        <w:ind w:left="1418"/>
        <w:rPr>
          <w:rFonts w:ascii="Calibri" w:eastAsia="Calibri" w:hAnsi="Calibri" w:cs="Calibri"/>
          <w:i/>
          <w:iCs/>
        </w:rPr>
      </w:pPr>
      <w:r w:rsidRPr="0051379D">
        <w:rPr>
          <w:rFonts w:ascii="Calibri" w:eastAsia="Calibri" w:hAnsi="Calibri" w:cs="Calibri"/>
          <w:i/>
          <w:iCs/>
        </w:rPr>
        <w:t>pour notre peuple,</w:t>
      </w:r>
    </w:p>
    <w:p w14:paraId="3E3DB070" w14:textId="77777777" w:rsidR="009854F1" w:rsidRPr="0051379D" w:rsidRDefault="009854F1" w:rsidP="0051379D">
      <w:pPr>
        <w:numPr>
          <w:ilvl w:val="2"/>
          <w:numId w:val="15"/>
        </w:numPr>
        <w:tabs>
          <w:tab w:val="clear" w:pos="2160"/>
        </w:tabs>
        <w:ind w:left="1418"/>
        <w:rPr>
          <w:rFonts w:ascii="Calibri" w:eastAsia="Calibri" w:hAnsi="Calibri" w:cs="Calibri"/>
          <w:i/>
          <w:iCs/>
        </w:rPr>
      </w:pPr>
      <w:r w:rsidRPr="0051379D">
        <w:rPr>
          <w:rFonts w:ascii="Calibri" w:eastAsia="Calibri" w:hAnsi="Calibri" w:cs="Calibri"/>
          <w:i/>
          <w:iCs/>
        </w:rPr>
        <w:t>pour les courageux,</w:t>
      </w:r>
    </w:p>
    <w:p w14:paraId="5FA688DC" w14:textId="0BF10665" w:rsidR="009854F1" w:rsidRPr="0051379D" w:rsidRDefault="009854F1" w:rsidP="0051379D">
      <w:pPr>
        <w:numPr>
          <w:ilvl w:val="2"/>
          <w:numId w:val="15"/>
        </w:numPr>
        <w:tabs>
          <w:tab w:val="clear" w:pos="2160"/>
        </w:tabs>
        <w:ind w:left="1418"/>
        <w:rPr>
          <w:rFonts w:ascii="Calibri" w:eastAsia="Calibri" w:hAnsi="Calibri" w:cs="Calibri"/>
          <w:i/>
          <w:iCs/>
        </w:rPr>
      </w:pPr>
      <w:r w:rsidRPr="0051379D">
        <w:rPr>
          <w:rFonts w:ascii="Calibri" w:eastAsia="Calibri" w:hAnsi="Calibri" w:cs="Calibri"/>
          <w:i/>
          <w:iCs/>
        </w:rPr>
        <w:t>pour les lâches,</w:t>
      </w:r>
    </w:p>
    <w:p w14:paraId="12DD4767" w14:textId="77777777" w:rsidR="009854F1" w:rsidRPr="0051379D" w:rsidRDefault="009854F1" w:rsidP="0051379D">
      <w:pPr>
        <w:numPr>
          <w:ilvl w:val="2"/>
          <w:numId w:val="15"/>
        </w:numPr>
        <w:tabs>
          <w:tab w:val="clear" w:pos="2160"/>
        </w:tabs>
        <w:ind w:left="1418"/>
        <w:rPr>
          <w:rFonts w:ascii="Calibri" w:eastAsia="Calibri" w:hAnsi="Calibri" w:cs="Calibri"/>
          <w:i/>
          <w:iCs/>
        </w:rPr>
      </w:pPr>
      <w:r w:rsidRPr="0051379D">
        <w:rPr>
          <w:rFonts w:ascii="Calibri" w:eastAsia="Calibri" w:hAnsi="Calibri" w:cs="Calibri"/>
          <w:i/>
          <w:iCs/>
        </w:rPr>
        <w:t>pour les insensés.</w:t>
      </w:r>
    </w:p>
    <w:p w14:paraId="4E08E7F9" w14:textId="77777777" w:rsidR="009854F1" w:rsidRPr="00725E1D" w:rsidRDefault="009854F1" w:rsidP="0051379D">
      <w:pPr>
        <w:numPr>
          <w:ilvl w:val="3"/>
          <w:numId w:val="15"/>
        </w:numPr>
        <w:tabs>
          <w:tab w:val="clear" w:pos="2880"/>
        </w:tabs>
        <w:ind w:left="1843"/>
        <w:jc w:val="both"/>
        <w:rPr>
          <w:rFonts w:ascii="Calibri" w:eastAsia="Calibri" w:hAnsi="Calibri" w:cs="Calibri"/>
        </w:rPr>
      </w:pPr>
      <w:r w:rsidRPr="00725E1D">
        <w:rPr>
          <w:rFonts w:ascii="Calibri" w:eastAsia="Calibri" w:hAnsi="Calibri" w:cs="Calibri"/>
        </w:rPr>
        <w:lastRenderedPageBreak/>
        <w:t>Prenez un temps pour nommer dans votre coeur ou à haute voix toutes ces personnes</w:t>
      </w:r>
    </w:p>
    <w:p w14:paraId="46B82614" w14:textId="17B06E80" w:rsidR="009854F1" w:rsidRDefault="009854F1" w:rsidP="00CE1F6B">
      <w:pPr>
        <w:ind w:left="709" w:hanging="709"/>
        <w:jc w:val="both"/>
        <w:rPr>
          <w:rFonts w:ascii="Calibri" w:eastAsia="Calibri" w:hAnsi="Calibri" w:cs="Calibri"/>
          <w:i/>
          <w:iCs/>
        </w:rPr>
      </w:pPr>
      <w:r w:rsidRPr="0051379D">
        <w:rPr>
          <w:rFonts w:ascii="Calibri" w:eastAsia="Calibri" w:hAnsi="Calibri" w:cs="Calibri"/>
          <w:i/>
          <w:iCs/>
        </w:rPr>
        <w:t>Jésus, fils de Marie, que nous nous mettions à ton service dans tout ce que nous aimons, du plus petit être vivant jusqu’au nom qui est au-dessus de tout nom.</w:t>
      </w:r>
    </w:p>
    <w:p w14:paraId="668BD2E1" w14:textId="77777777" w:rsidR="00CE1F6B" w:rsidRPr="0051379D" w:rsidRDefault="00CE1F6B" w:rsidP="0051379D">
      <w:pPr>
        <w:ind w:left="709" w:hanging="709"/>
        <w:jc w:val="both"/>
        <w:rPr>
          <w:rFonts w:ascii="Calibri" w:eastAsia="Calibri" w:hAnsi="Calibri" w:cs="Calibri"/>
          <w:i/>
          <w:iCs/>
        </w:rPr>
      </w:pPr>
    </w:p>
    <w:p w14:paraId="24529328" w14:textId="5E93A5AF" w:rsidR="009854F1" w:rsidRDefault="009854F1" w:rsidP="002E7EF0">
      <w:pPr>
        <w:rPr>
          <w:rFonts w:ascii="Calibri" w:eastAsia="Calibri" w:hAnsi="Calibri" w:cs="Calibri"/>
        </w:rPr>
      </w:pPr>
      <w:r w:rsidRPr="002E7EF0">
        <w:rPr>
          <w:rFonts w:ascii="Calibri" w:eastAsia="Calibri" w:hAnsi="Calibri" w:cs="Calibri"/>
          <w:b/>
          <w:bCs/>
        </w:rPr>
        <w:t>Prière avec un dessin</w:t>
      </w:r>
      <w:r w:rsidRPr="002E7EF0">
        <w:rPr>
          <w:rFonts w:ascii="Calibri" w:eastAsia="Calibri" w:hAnsi="Calibri" w:cs="Calibri"/>
        </w:rPr>
        <w:t xml:space="preserve"> : Une prière issu</w:t>
      </w:r>
      <w:r w:rsidR="00CE1F6B" w:rsidRPr="002E7EF0">
        <w:rPr>
          <w:rFonts w:ascii="Calibri" w:eastAsia="Calibri" w:hAnsi="Calibri" w:cs="Calibri"/>
        </w:rPr>
        <w:t>e</w:t>
      </w:r>
      <w:r w:rsidRPr="002E7EF0">
        <w:rPr>
          <w:rFonts w:ascii="Calibri" w:eastAsia="Calibri" w:hAnsi="Calibri" w:cs="Calibri"/>
        </w:rPr>
        <w:t xml:space="preserve"> de la tradition des Indiens d’Amérique</w:t>
      </w:r>
      <w:r w:rsidR="007D464C">
        <w:rPr>
          <w:rStyle w:val="Appelnotedebasdep"/>
          <w:rFonts w:ascii="Calibri" w:eastAsia="Calibri" w:hAnsi="Calibri" w:cs="Calibri"/>
        </w:rPr>
        <w:footnoteReference w:id="10"/>
      </w:r>
    </w:p>
    <w:p w14:paraId="61481319" w14:textId="77777777" w:rsidR="00F01B29" w:rsidRPr="002E7EF0" w:rsidRDefault="00F01B29" w:rsidP="002E7EF0">
      <w:pPr>
        <w:rPr>
          <w:rFonts w:ascii="Calibri" w:eastAsia="Calibri" w:hAnsi="Calibri" w:cs="Calibri"/>
        </w:rPr>
      </w:pPr>
    </w:p>
    <w:tbl>
      <w:tblPr>
        <w:tblStyle w:val="Grilledutableau"/>
        <w:tblW w:w="0" w:type="auto"/>
        <w:tblLook w:val="04A0" w:firstRow="1" w:lastRow="0" w:firstColumn="1" w:lastColumn="0" w:noHBand="0" w:noVBand="1"/>
      </w:tblPr>
      <w:tblGrid>
        <w:gridCol w:w="3300"/>
        <w:gridCol w:w="3087"/>
        <w:gridCol w:w="2675"/>
      </w:tblGrid>
      <w:tr w:rsidR="003B779A" w14:paraId="5D50265F" w14:textId="39F21B22" w:rsidTr="009854F1">
        <w:tc>
          <w:tcPr>
            <w:tcW w:w="3300" w:type="dxa"/>
          </w:tcPr>
          <w:p w14:paraId="73D0F8BE" w14:textId="3B4D05D1" w:rsidR="009854F1" w:rsidRDefault="009854F1" w:rsidP="009854F1">
            <w:pPr>
              <w:rPr>
                <w:rFonts w:ascii="Calibri" w:eastAsia="Calibri" w:hAnsi="Calibri" w:cs="Calibri"/>
              </w:rPr>
            </w:pPr>
            <w:r w:rsidRPr="009854F1">
              <w:rPr>
                <w:rFonts w:ascii="Calibri" w:eastAsia="Calibri" w:hAnsi="Calibri" w:cs="Calibri"/>
                <w:i/>
                <w:iCs/>
              </w:rPr>
              <w:t>Seigneur, fais de nos coeurs des lieu</w:t>
            </w:r>
            <w:r>
              <w:rPr>
                <w:rFonts w:ascii="Calibri" w:eastAsia="Calibri" w:hAnsi="Calibri" w:cs="Calibri"/>
                <w:i/>
                <w:iCs/>
              </w:rPr>
              <w:t>x</w:t>
            </w:r>
            <w:r w:rsidRPr="009854F1">
              <w:rPr>
                <w:rFonts w:ascii="Calibri" w:eastAsia="Calibri" w:hAnsi="Calibri" w:cs="Calibri"/>
                <w:i/>
                <w:iCs/>
              </w:rPr>
              <w:t xml:space="preserve"> de paix </w:t>
            </w:r>
          </w:p>
        </w:tc>
        <w:tc>
          <w:tcPr>
            <w:tcW w:w="3087" w:type="dxa"/>
          </w:tcPr>
          <w:p w14:paraId="177637F9" w14:textId="040C557D" w:rsidR="009854F1" w:rsidRDefault="009854F1" w:rsidP="009854F1">
            <w:pPr>
              <w:rPr>
                <w:rFonts w:ascii="Calibri" w:eastAsia="Calibri" w:hAnsi="Calibri" w:cs="Calibri"/>
              </w:rPr>
            </w:pPr>
            <w:r>
              <w:rPr>
                <w:rFonts w:ascii="Calibri" w:eastAsia="Calibri" w:hAnsi="Calibri" w:cs="Calibri"/>
              </w:rPr>
              <w:t xml:space="preserve">Dessiner </w:t>
            </w:r>
            <w:r w:rsidR="003B779A">
              <w:rPr>
                <w:rFonts w:ascii="Calibri" w:eastAsia="Calibri" w:hAnsi="Calibri" w:cs="Calibri"/>
              </w:rPr>
              <w:t>un nuage</w:t>
            </w:r>
          </w:p>
          <w:p w14:paraId="32E3841D" w14:textId="2D4E017B" w:rsidR="009854F1" w:rsidRDefault="009854F1" w:rsidP="009854F1">
            <w:pPr>
              <w:rPr>
                <w:rFonts w:ascii="Calibri" w:eastAsia="Calibri" w:hAnsi="Calibri" w:cs="Calibri"/>
              </w:rPr>
            </w:pPr>
          </w:p>
        </w:tc>
        <w:tc>
          <w:tcPr>
            <w:tcW w:w="2675" w:type="dxa"/>
          </w:tcPr>
          <w:p w14:paraId="1807CBD5" w14:textId="7EBDAA3F" w:rsidR="009854F1" w:rsidRDefault="003B779A" w:rsidP="009854F1">
            <w:pPr>
              <w:rPr>
                <w:rFonts w:ascii="Calibri" w:eastAsia="Calibri" w:hAnsi="Calibri" w:cs="Calibri"/>
              </w:rPr>
            </w:pPr>
            <w:r w:rsidRPr="003B779A">
              <w:rPr>
                <w:rFonts w:ascii="Calibri" w:eastAsia="Calibri" w:hAnsi="Calibri" w:cs="Calibri"/>
                <w:noProof/>
              </w:rPr>
              <w:drawing>
                <wp:inline distT="0" distB="0" distL="0" distR="0" wp14:anchorId="4D392AD9" wp14:editId="63547424">
                  <wp:extent cx="552659" cy="552659"/>
                  <wp:effectExtent l="0" t="0" r="6350" b="0"/>
                  <wp:docPr id="9" name="Graphique 8" descr="Nuage contour">
                    <a:extLst xmlns:a="http://schemas.openxmlformats.org/drawingml/2006/main">
                      <a:ext uri="{FF2B5EF4-FFF2-40B4-BE49-F238E27FC236}">
                        <a16:creationId xmlns:a16="http://schemas.microsoft.com/office/drawing/2014/main" id="{BBBF783C-D491-8841-A1FA-193936FF0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8" descr="Nuage contour">
                            <a:extLst>
                              <a:ext uri="{FF2B5EF4-FFF2-40B4-BE49-F238E27FC236}">
                                <a16:creationId xmlns:a16="http://schemas.microsoft.com/office/drawing/2014/main" id="{BBBF783C-D491-8841-A1FA-193936FF07E0}"/>
                              </a:ext>
                            </a:extLst>
                          </pic:cNvPr>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562091" cy="562091"/>
                          </a:xfrm>
                          <a:prstGeom prst="rect">
                            <a:avLst/>
                          </a:prstGeom>
                        </pic:spPr>
                      </pic:pic>
                    </a:graphicData>
                  </a:graphic>
                </wp:inline>
              </w:drawing>
            </w:r>
          </w:p>
        </w:tc>
      </w:tr>
      <w:tr w:rsidR="003B779A" w14:paraId="67D8FB79" w14:textId="7E23741B" w:rsidTr="009854F1">
        <w:tc>
          <w:tcPr>
            <w:tcW w:w="3300" w:type="dxa"/>
          </w:tcPr>
          <w:p w14:paraId="14E4F546" w14:textId="77777777" w:rsidR="009854F1" w:rsidRPr="009854F1" w:rsidRDefault="009854F1" w:rsidP="009854F1">
            <w:pPr>
              <w:rPr>
                <w:rFonts w:ascii="Calibri" w:eastAsia="Calibri" w:hAnsi="Calibri" w:cs="Calibri"/>
              </w:rPr>
            </w:pPr>
            <w:r w:rsidRPr="009854F1">
              <w:rPr>
                <w:rFonts w:ascii="Calibri" w:eastAsia="Calibri" w:hAnsi="Calibri" w:cs="Calibri"/>
                <w:i/>
                <w:iCs/>
              </w:rPr>
              <w:t>et de nos esprits des havres de tranquillité.</w:t>
            </w:r>
          </w:p>
          <w:p w14:paraId="66DD028B" w14:textId="77777777" w:rsidR="009854F1" w:rsidRDefault="009854F1" w:rsidP="009854F1">
            <w:pPr>
              <w:rPr>
                <w:rFonts w:ascii="Calibri" w:eastAsia="Calibri" w:hAnsi="Calibri" w:cs="Calibri"/>
              </w:rPr>
            </w:pPr>
          </w:p>
        </w:tc>
        <w:tc>
          <w:tcPr>
            <w:tcW w:w="3087" w:type="dxa"/>
          </w:tcPr>
          <w:p w14:paraId="47B78E40" w14:textId="55320F2A" w:rsidR="009854F1" w:rsidRDefault="003B779A" w:rsidP="009854F1">
            <w:pPr>
              <w:rPr>
                <w:rFonts w:ascii="Calibri" w:eastAsia="Calibri" w:hAnsi="Calibri" w:cs="Calibri"/>
              </w:rPr>
            </w:pPr>
            <w:r>
              <w:rPr>
                <w:rFonts w:ascii="Calibri" w:eastAsia="Calibri" w:hAnsi="Calibri" w:cs="Calibri"/>
              </w:rPr>
              <w:t>Dessiner un tronc</w:t>
            </w:r>
          </w:p>
        </w:tc>
        <w:tc>
          <w:tcPr>
            <w:tcW w:w="2675" w:type="dxa"/>
          </w:tcPr>
          <w:p w14:paraId="312A25D2" w14:textId="28D37BA3" w:rsidR="009854F1" w:rsidRDefault="003B779A" w:rsidP="009854F1">
            <w:pPr>
              <w:rPr>
                <w:rFonts w:ascii="Calibri" w:eastAsia="Calibri" w:hAnsi="Calibri" w:cs="Calibri"/>
              </w:rPr>
            </w:pPr>
            <w:r w:rsidRPr="003B779A">
              <w:rPr>
                <w:rFonts w:ascii="Calibri" w:eastAsia="Calibri" w:hAnsi="Calibri" w:cs="Calibri"/>
                <w:noProof/>
              </w:rPr>
              <w:drawing>
                <wp:inline distT="0" distB="0" distL="0" distR="0" wp14:anchorId="543ADC0E" wp14:editId="4662E157">
                  <wp:extent cx="678763" cy="718379"/>
                  <wp:effectExtent l="0" t="0" r="0"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94090" cy="734601"/>
                          </a:xfrm>
                          <a:prstGeom prst="rect">
                            <a:avLst/>
                          </a:prstGeom>
                        </pic:spPr>
                      </pic:pic>
                    </a:graphicData>
                  </a:graphic>
                </wp:inline>
              </w:drawing>
            </w:r>
          </w:p>
        </w:tc>
      </w:tr>
      <w:tr w:rsidR="003B779A" w14:paraId="57B4C79F" w14:textId="38F9C66D" w:rsidTr="009854F1">
        <w:tc>
          <w:tcPr>
            <w:tcW w:w="3300" w:type="dxa"/>
          </w:tcPr>
          <w:p w14:paraId="252AAE10" w14:textId="77777777" w:rsidR="009854F1" w:rsidRPr="009854F1" w:rsidRDefault="009854F1" w:rsidP="009854F1">
            <w:pPr>
              <w:rPr>
                <w:rFonts w:ascii="Calibri" w:eastAsia="Calibri" w:hAnsi="Calibri" w:cs="Calibri"/>
              </w:rPr>
            </w:pPr>
            <w:r w:rsidRPr="009854F1">
              <w:rPr>
                <w:rFonts w:ascii="Calibri" w:eastAsia="Calibri" w:hAnsi="Calibri" w:cs="Calibri"/>
                <w:i/>
                <w:iCs/>
              </w:rPr>
              <w:t>Sème en nos âmes un amour vrai pour toi et les uns pour les autres;</w:t>
            </w:r>
          </w:p>
          <w:p w14:paraId="0A344314" w14:textId="77777777" w:rsidR="009854F1" w:rsidRDefault="009854F1" w:rsidP="009854F1">
            <w:pPr>
              <w:rPr>
                <w:rFonts w:ascii="Calibri" w:eastAsia="Calibri" w:hAnsi="Calibri" w:cs="Calibri"/>
              </w:rPr>
            </w:pPr>
          </w:p>
        </w:tc>
        <w:tc>
          <w:tcPr>
            <w:tcW w:w="3087" w:type="dxa"/>
          </w:tcPr>
          <w:p w14:paraId="11FDFBE2" w14:textId="11CF3B95" w:rsidR="009854F1" w:rsidRDefault="003B779A" w:rsidP="009854F1">
            <w:pPr>
              <w:rPr>
                <w:rFonts w:ascii="Calibri" w:eastAsia="Calibri" w:hAnsi="Calibri" w:cs="Calibri"/>
              </w:rPr>
            </w:pPr>
            <w:r>
              <w:rPr>
                <w:rFonts w:ascii="Calibri" w:eastAsia="Calibri" w:hAnsi="Calibri" w:cs="Calibri"/>
              </w:rPr>
              <w:t>Dessiner plein de cœur</w:t>
            </w:r>
            <w:r w:rsidR="00DE7A8B">
              <w:rPr>
                <w:rFonts w:ascii="Calibri" w:eastAsia="Calibri" w:hAnsi="Calibri" w:cs="Calibri"/>
              </w:rPr>
              <w:t>s</w:t>
            </w:r>
            <w:r>
              <w:rPr>
                <w:rFonts w:ascii="Calibri" w:eastAsia="Calibri" w:hAnsi="Calibri" w:cs="Calibri"/>
              </w:rPr>
              <w:t xml:space="preserve"> comme des pommes</w:t>
            </w:r>
          </w:p>
        </w:tc>
        <w:tc>
          <w:tcPr>
            <w:tcW w:w="2675" w:type="dxa"/>
          </w:tcPr>
          <w:p w14:paraId="613E14F8" w14:textId="54222421" w:rsidR="009854F1" w:rsidRDefault="003B779A" w:rsidP="009854F1">
            <w:pPr>
              <w:rPr>
                <w:rFonts w:ascii="Calibri" w:eastAsia="Calibri" w:hAnsi="Calibri" w:cs="Calibri"/>
              </w:rPr>
            </w:pPr>
            <w:r w:rsidRPr="003B779A">
              <w:rPr>
                <w:rFonts w:ascii="Calibri" w:eastAsia="Calibri" w:hAnsi="Calibri" w:cs="Calibri"/>
                <w:noProof/>
              </w:rPr>
              <w:drawing>
                <wp:inline distT="0" distB="0" distL="0" distR="0" wp14:anchorId="3CD0E081" wp14:editId="4BD2716D">
                  <wp:extent cx="655241" cy="693336"/>
                  <wp:effectExtent l="0" t="0" r="0"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7373" cy="706174"/>
                          </a:xfrm>
                          <a:prstGeom prst="rect">
                            <a:avLst/>
                          </a:prstGeom>
                        </pic:spPr>
                      </pic:pic>
                    </a:graphicData>
                  </a:graphic>
                </wp:inline>
              </w:drawing>
            </w:r>
          </w:p>
        </w:tc>
      </w:tr>
      <w:tr w:rsidR="003B779A" w14:paraId="232A118E" w14:textId="25B751FA" w:rsidTr="009854F1">
        <w:tc>
          <w:tcPr>
            <w:tcW w:w="3300" w:type="dxa"/>
          </w:tcPr>
          <w:p w14:paraId="4D5AF348" w14:textId="05213E29" w:rsidR="009854F1" w:rsidRDefault="009854F1" w:rsidP="009854F1">
            <w:pPr>
              <w:rPr>
                <w:rFonts w:ascii="Calibri" w:eastAsia="Calibri" w:hAnsi="Calibri" w:cs="Calibri"/>
              </w:rPr>
            </w:pPr>
            <w:r w:rsidRPr="009854F1">
              <w:rPr>
                <w:rFonts w:ascii="Calibri" w:eastAsia="Calibri" w:hAnsi="Calibri" w:cs="Calibri"/>
                <w:i/>
                <w:iCs/>
              </w:rPr>
              <w:t>Et enracine en nous, profondément</w:t>
            </w:r>
            <w:r w:rsidR="00DE7A8B">
              <w:rPr>
                <w:rFonts w:ascii="Calibri" w:eastAsia="Calibri" w:hAnsi="Calibri" w:cs="Calibri"/>
                <w:i/>
                <w:iCs/>
              </w:rPr>
              <w:t>,</w:t>
            </w:r>
          </w:p>
        </w:tc>
        <w:tc>
          <w:tcPr>
            <w:tcW w:w="3087" w:type="dxa"/>
          </w:tcPr>
          <w:p w14:paraId="3533E6CD" w14:textId="1A45758F" w:rsidR="009854F1" w:rsidRDefault="003B779A" w:rsidP="009854F1">
            <w:pPr>
              <w:rPr>
                <w:rFonts w:ascii="Calibri" w:eastAsia="Calibri" w:hAnsi="Calibri" w:cs="Calibri"/>
              </w:rPr>
            </w:pPr>
            <w:r>
              <w:rPr>
                <w:rFonts w:ascii="Calibri" w:eastAsia="Calibri" w:hAnsi="Calibri" w:cs="Calibri"/>
              </w:rPr>
              <w:t>Dessiner des racines</w:t>
            </w:r>
          </w:p>
        </w:tc>
        <w:tc>
          <w:tcPr>
            <w:tcW w:w="2675" w:type="dxa"/>
          </w:tcPr>
          <w:p w14:paraId="04D09C2C" w14:textId="2196A639" w:rsidR="009854F1" w:rsidRDefault="003B779A" w:rsidP="009854F1">
            <w:pPr>
              <w:rPr>
                <w:rFonts w:ascii="Calibri" w:eastAsia="Calibri" w:hAnsi="Calibri" w:cs="Calibri"/>
              </w:rPr>
            </w:pPr>
            <w:r w:rsidRPr="003B779A">
              <w:rPr>
                <w:rFonts w:ascii="Calibri" w:eastAsia="Calibri" w:hAnsi="Calibri" w:cs="Calibri"/>
                <w:noProof/>
              </w:rPr>
              <w:drawing>
                <wp:inline distT="0" distB="0" distL="0" distR="0" wp14:anchorId="2B739613" wp14:editId="3F984EBC">
                  <wp:extent cx="688196" cy="76367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06458" cy="783940"/>
                          </a:xfrm>
                          <a:prstGeom prst="rect">
                            <a:avLst/>
                          </a:prstGeom>
                        </pic:spPr>
                      </pic:pic>
                    </a:graphicData>
                  </a:graphic>
                </wp:inline>
              </w:drawing>
            </w:r>
          </w:p>
        </w:tc>
      </w:tr>
      <w:tr w:rsidR="003B779A" w14:paraId="47943920" w14:textId="77777777" w:rsidTr="009854F1">
        <w:tc>
          <w:tcPr>
            <w:tcW w:w="3300" w:type="dxa"/>
          </w:tcPr>
          <w:p w14:paraId="160550F9" w14:textId="562D7B19" w:rsidR="003B779A" w:rsidRPr="009854F1" w:rsidRDefault="003B779A" w:rsidP="009854F1">
            <w:pPr>
              <w:rPr>
                <w:rFonts w:ascii="Calibri" w:eastAsia="Calibri" w:hAnsi="Calibri" w:cs="Calibri"/>
                <w:i/>
                <w:iCs/>
              </w:rPr>
            </w:pPr>
            <w:r w:rsidRPr="009854F1">
              <w:rPr>
                <w:rFonts w:ascii="Calibri" w:eastAsia="Calibri" w:hAnsi="Calibri" w:cs="Calibri"/>
                <w:i/>
                <w:iCs/>
              </w:rPr>
              <w:t>l’amitié et l’unité, l’harmonie avec le respect.</w:t>
            </w:r>
          </w:p>
        </w:tc>
        <w:tc>
          <w:tcPr>
            <w:tcW w:w="3087" w:type="dxa"/>
          </w:tcPr>
          <w:p w14:paraId="65001A60" w14:textId="5C548C39" w:rsidR="003B779A" w:rsidRDefault="003B779A" w:rsidP="009854F1">
            <w:pPr>
              <w:rPr>
                <w:rFonts w:ascii="Calibri" w:eastAsia="Calibri" w:hAnsi="Calibri" w:cs="Calibri"/>
              </w:rPr>
            </w:pPr>
            <w:r>
              <w:rPr>
                <w:rFonts w:ascii="Calibri" w:eastAsia="Calibri" w:hAnsi="Calibri" w:cs="Calibri"/>
              </w:rPr>
              <w:t>Faites quatre cœurs dans les racines</w:t>
            </w:r>
          </w:p>
        </w:tc>
        <w:tc>
          <w:tcPr>
            <w:tcW w:w="2675" w:type="dxa"/>
          </w:tcPr>
          <w:p w14:paraId="5000BE60" w14:textId="73DCDCF6" w:rsidR="003B779A" w:rsidRPr="003B779A" w:rsidRDefault="003B779A" w:rsidP="009854F1">
            <w:pPr>
              <w:rPr>
                <w:rFonts w:ascii="Calibri" w:eastAsia="Calibri" w:hAnsi="Calibri" w:cs="Calibri"/>
              </w:rPr>
            </w:pPr>
            <w:r>
              <w:rPr>
                <w:noProof/>
              </w:rPr>
              <w:drawing>
                <wp:inline distT="0" distB="0" distL="0" distR="0" wp14:anchorId="7B15BFAD" wp14:editId="553A06B0">
                  <wp:extent cx="767841" cy="884255"/>
                  <wp:effectExtent l="0" t="0" r="0" b="50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85450" cy="904534"/>
                          </a:xfrm>
                          <a:prstGeom prst="rect">
                            <a:avLst/>
                          </a:prstGeom>
                        </pic:spPr>
                      </pic:pic>
                    </a:graphicData>
                  </a:graphic>
                </wp:inline>
              </w:drawing>
            </w:r>
          </w:p>
        </w:tc>
      </w:tr>
      <w:tr w:rsidR="003B779A" w14:paraId="59B2BDD8" w14:textId="77777777" w:rsidTr="009854F1">
        <w:tc>
          <w:tcPr>
            <w:tcW w:w="3300" w:type="dxa"/>
          </w:tcPr>
          <w:p w14:paraId="039A4219" w14:textId="205BF1B9" w:rsidR="003B779A" w:rsidRPr="003B779A" w:rsidRDefault="003B779A" w:rsidP="009854F1">
            <w:pPr>
              <w:rPr>
                <w:rFonts w:ascii="Calibri" w:eastAsia="Calibri" w:hAnsi="Calibri" w:cs="Calibri"/>
              </w:rPr>
            </w:pPr>
            <w:r w:rsidRPr="009854F1">
              <w:rPr>
                <w:rFonts w:ascii="Calibri" w:eastAsia="Calibri" w:hAnsi="Calibri" w:cs="Calibri"/>
                <w:i/>
                <w:iCs/>
              </w:rPr>
              <w:t>Qu’ainsi nous nous offrions mutuellement la paix avec la sincérité et la recevions avec beauté. Amen</w:t>
            </w:r>
          </w:p>
        </w:tc>
        <w:tc>
          <w:tcPr>
            <w:tcW w:w="3087" w:type="dxa"/>
          </w:tcPr>
          <w:p w14:paraId="4FE67BD8" w14:textId="3B74B3E2" w:rsidR="003B779A" w:rsidRDefault="003B779A" w:rsidP="009854F1">
            <w:pPr>
              <w:rPr>
                <w:rFonts w:ascii="Calibri" w:eastAsia="Calibri" w:hAnsi="Calibri" w:cs="Calibri"/>
              </w:rPr>
            </w:pPr>
            <w:r>
              <w:rPr>
                <w:rFonts w:ascii="Calibri" w:eastAsia="Calibri" w:hAnsi="Calibri" w:cs="Calibri"/>
              </w:rPr>
              <w:t>Inviter chaque enfant à faire un cœur avec son prénom autour de l’arbre.</w:t>
            </w:r>
          </w:p>
        </w:tc>
        <w:tc>
          <w:tcPr>
            <w:tcW w:w="2675" w:type="dxa"/>
          </w:tcPr>
          <w:p w14:paraId="5829E13D" w14:textId="77777777" w:rsidR="003B779A" w:rsidRDefault="003B779A" w:rsidP="009854F1">
            <w:pPr>
              <w:rPr>
                <w:noProof/>
              </w:rPr>
            </w:pPr>
          </w:p>
        </w:tc>
      </w:tr>
    </w:tbl>
    <w:p w14:paraId="6B0A0BC4" w14:textId="5F772D9E" w:rsidR="00CA21AF" w:rsidRDefault="00CA21AF">
      <w:pPr>
        <w:rPr>
          <w:rFonts w:ascii="Calibri" w:eastAsia="Calibri" w:hAnsi="Calibri" w:cs="Calibri"/>
        </w:rPr>
      </w:pPr>
    </w:p>
    <w:p w14:paraId="7B723C16" w14:textId="7A1DE315" w:rsidR="00CA21AF" w:rsidRDefault="000806E7">
      <w:pPr>
        <w:spacing w:before="480"/>
        <w:rPr>
          <w:rFonts w:ascii="Calibri" w:eastAsia="Calibri" w:hAnsi="Calibri" w:cs="Calibri"/>
          <w:color w:val="0070C0"/>
          <w:sz w:val="26"/>
          <w:szCs w:val="26"/>
        </w:rPr>
      </w:pPr>
      <w:r>
        <w:rPr>
          <w:noProof/>
        </w:rPr>
        <w:drawing>
          <wp:anchor distT="0" distB="0" distL="114300" distR="114300" simplePos="0" relativeHeight="251679744" behindDoc="0" locked="0" layoutInCell="1" hidden="0" allowOverlap="1" wp14:anchorId="0558486B" wp14:editId="4391DAED">
            <wp:simplePos x="0" y="0"/>
            <wp:positionH relativeFrom="column">
              <wp:posOffset>5189060</wp:posOffset>
            </wp:positionH>
            <wp:positionV relativeFrom="paragraph">
              <wp:posOffset>178540</wp:posOffset>
            </wp:positionV>
            <wp:extent cx="873616" cy="778220"/>
            <wp:effectExtent l="0" t="0" r="0" b="0"/>
            <wp:wrapNone/>
            <wp:docPr id="7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a:stretch>
                      <a:fillRect/>
                    </a:stretch>
                  </pic:blipFill>
                  <pic:spPr>
                    <a:xfrm>
                      <a:off x="0" y="0"/>
                      <a:ext cx="873616" cy="778220"/>
                    </a:xfrm>
                    <a:prstGeom prst="rect">
                      <a:avLst/>
                    </a:prstGeom>
                    <a:ln/>
                  </pic:spPr>
                </pic:pic>
              </a:graphicData>
            </a:graphic>
          </wp:anchor>
        </w:drawing>
      </w:r>
      <w:r w:rsidR="00865410">
        <w:rPr>
          <w:rFonts w:ascii="Calibri" w:eastAsia="Calibri" w:hAnsi="Calibri" w:cs="Calibri"/>
          <w:color w:val="0070C0"/>
          <w:sz w:val="26"/>
          <w:szCs w:val="26"/>
        </w:rPr>
        <w:t>Chants</w:t>
      </w:r>
    </w:p>
    <w:p w14:paraId="687808C2" w14:textId="2E1F8214" w:rsidR="00CA21AF" w:rsidRDefault="00CA21AF">
      <w:pPr>
        <w:jc w:val="both"/>
      </w:pPr>
    </w:p>
    <w:p w14:paraId="7464C7FC" w14:textId="77777777" w:rsidR="006469B6" w:rsidRPr="005F659A" w:rsidRDefault="007D464C" w:rsidP="007D464C">
      <w:pPr>
        <w:rPr>
          <w:rFonts w:asciiTheme="minorHAnsi" w:hAnsiTheme="minorHAnsi" w:cstheme="minorHAnsi"/>
          <w:b/>
          <w:bCs/>
        </w:rPr>
      </w:pPr>
      <w:r w:rsidRPr="005F659A">
        <w:rPr>
          <w:rFonts w:asciiTheme="minorHAnsi" w:hAnsiTheme="minorHAnsi" w:cstheme="minorHAnsi"/>
          <w:b/>
          <w:bCs/>
        </w:rPr>
        <w:t xml:space="preserve">Moi, c’est moi et toi, c’est toi de Den-Isa, </w:t>
      </w:r>
    </w:p>
    <w:p w14:paraId="09CE0193" w14:textId="0A53420A" w:rsidR="007D464C" w:rsidRPr="005F659A" w:rsidRDefault="006469B6" w:rsidP="007D464C">
      <w:pPr>
        <w:rPr>
          <w:rFonts w:asciiTheme="minorHAnsi" w:hAnsiTheme="minorHAnsi" w:cstheme="minorHAnsi"/>
        </w:rPr>
      </w:pPr>
      <w:hyperlink r:id="rId46" w:history="1">
        <w:r w:rsidRPr="005F659A">
          <w:rPr>
            <w:rStyle w:val="Lienhypertexte"/>
            <w:rFonts w:asciiTheme="minorHAnsi" w:hAnsiTheme="minorHAnsi" w:cstheme="minorHAnsi"/>
          </w:rPr>
          <w:t>http://www.den-isa.com/bonjour_la_difference.html</w:t>
        </w:r>
      </w:hyperlink>
      <w:r w:rsidR="007D464C" w:rsidRPr="005F659A">
        <w:rPr>
          <w:rFonts w:asciiTheme="minorHAnsi" w:hAnsiTheme="minorHAnsi" w:cstheme="minorHAnsi"/>
        </w:rPr>
        <w:t xml:space="preserve"> </w:t>
      </w:r>
    </w:p>
    <w:p w14:paraId="56332206" w14:textId="77777777" w:rsidR="007D464C" w:rsidRPr="005F659A" w:rsidRDefault="007D464C" w:rsidP="007D464C">
      <w:pPr>
        <w:jc w:val="both"/>
        <w:rPr>
          <w:rFonts w:asciiTheme="minorHAnsi" w:hAnsiTheme="minorHAnsi" w:cstheme="minorHAnsi"/>
        </w:rPr>
      </w:pPr>
      <w:r w:rsidRPr="005F659A">
        <w:rPr>
          <w:rFonts w:asciiTheme="minorHAnsi" w:hAnsiTheme="minorHAnsi" w:cstheme="minorHAnsi"/>
        </w:rPr>
        <w:t>Moi c’est moi et toi c’est toi,</w:t>
      </w:r>
    </w:p>
    <w:p w14:paraId="02AD19F3" w14:textId="77777777" w:rsidR="007D464C" w:rsidRPr="005F659A" w:rsidRDefault="007D464C" w:rsidP="007D464C">
      <w:pPr>
        <w:jc w:val="both"/>
        <w:rPr>
          <w:rFonts w:asciiTheme="minorHAnsi" w:hAnsiTheme="minorHAnsi" w:cstheme="minorHAnsi"/>
        </w:rPr>
      </w:pPr>
      <w:r w:rsidRPr="005F659A">
        <w:rPr>
          <w:rFonts w:asciiTheme="minorHAnsi" w:hAnsiTheme="minorHAnsi" w:cstheme="minorHAnsi"/>
        </w:rPr>
        <w:t>On n’est pas les mêmes,</w:t>
      </w:r>
    </w:p>
    <w:p w14:paraId="45C9239E" w14:textId="77777777" w:rsidR="007D464C" w:rsidRPr="005F659A" w:rsidRDefault="007D464C" w:rsidP="007D464C">
      <w:pPr>
        <w:jc w:val="both"/>
        <w:rPr>
          <w:rFonts w:asciiTheme="minorHAnsi" w:hAnsiTheme="minorHAnsi" w:cstheme="minorHAnsi"/>
        </w:rPr>
      </w:pPr>
      <w:r w:rsidRPr="005F659A">
        <w:rPr>
          <w:rFonts w:asciiTheme="minorHAnsi" w:hAnsiTheme="minorHAnsi" w:cstheme="minorHAnsi"/>
        </w:rPr>
        <w:t>c’n’est pas un problème.</w:t>
      </w:r>
    </w:p>
    <w:p w14:paraId="506841E9" w14:textId="77777777" w:rsidR="007D464C" w:rsidRPr="005F659A" w:rsidRDefault="007D464C" w:rsidP="007D464C">
      <w:pPr>
        <w:jc w:val="both"/>
        <w:rPr>
          <w:rFonts w:asciiTheme="minorHAnsi" w:hAnsiTheme="minorHAnsi" w:cstheme="minorHAnsi"/>
        </w:rPr>
      </w:pPr>
      <w:r w:rsidRPr="005F659A">
        <w:rPr>
          <w:rFonts w:asciiTheme="minorHAnsi" w:hAnsiTheme="minorHAnsi" w:cstheme="minorHAnsi"/>
        </w:rPr>
        <w:t>Important, chacun différent,</w:t>
      </w:r>
    </w:p>
    <w:p w14:paraId="4AB56C7F" w14:textId="77777777" w:rsidR="007D464C" w:rsidRPr="005F659A" w:rsidRDefault="007D464C" w:rsidP="007D464C">
      <w:pPr>
        <w:jc w:val="both"/>
        <w:rPr>
          <w:rFonts w:asciiTheme="minorHAnsi" w:hAnsiTheme="minorHAnsi" w:cstheme="minorHAnsi"/>
        </w:rPr>
      </w:pPr>
      <w:r w:rsidRPr="005F659A">
        <w:rPr>
          <w:rFonts w:asciiTheme="minorHAnsi" w:hAnsiTheme="minorHAnsi" w:cstheme="minorHAnsi"/>
        </w:rPr>
        <w:t>Oui, mais Dieu nous aime</w:t>
      </w:r>
    </w:p>
    <w:p w14:paraId="2D1030B6" w14:textId="77777777" w:rsidR="007D464C" w:rsidRPr="005F659A" w:rsidRDefault="007D464C" w:rsidP="007D464C">
      <w:pPr>
        <w:jc w:val="both"/>
        <w:rPr>
          <w:rFonts w:asciiTheme="minorHAnsi" w:hAnsiTheme="minorHAnsi" w:cstheme="minorHAnsi"/>
        </w:rPr>
      </w:pPr>
      <w:r w:rsidRPr="005F659A">
        <w:rPr>
          <w:rFonts w:asciiTheme="minorHAnsi" w:hAnsiTheme="minorHAnsi" w:cstheme="minorHAnsi"/>
        </w:rPr>
        <w:t>tous, les enfants.</w:t>
      </w:r>
    </w:p>
    <w:p w14:paraId="61297129" w14:textId="77777777" w:rsidR="007D464C" w:rsidRPr="005F659A" w:rsidRDefault="007D464C" w:rsidP="007D464C">
      <w:pPr>
        <w:jc w:val="both"/>
        <w:rPr>
          <w:rFonts w:asciiTheme="minorHAnsi" w:hAnsiTheme="minorHAnsi" w:cstheme="minorHAnsi"/>
        </w:rPr>
      </w:pPr>
      <w:r w:rsidRPr="005F659A">
        <w:rPr>
          <w:rFonts w:asciiTheme="minorHAnsi" w:hAnsiTheme="minorHAnsi" w:cstheme="minorHAnsi"/>
        </w:rPr>
        <w:t>Ouais! Ouais! Ouais!</w:t>
      </w:r>
    </w:p>
    <w:p w14:paraId="3669181B" w14:textId="1D9B2545" w:rsidR="007D464C" w:rsidRPr="005F659A" w:rsidRDefault="007D464C" w:rsidP="007D464C">
      <w:pPr>
        <w:jc w:val="both"/>
        <w:rPr>
          <w:rFonts w:asciiTheme="minorHAnsi" w:hAnsiTheme="minorHAnsi" w:cstheme="minorHAnsi"/>
        </w:rPr>
      </w:pPr>
      <w:r w:rsidRPr="005F659A">
        <w:rPr>
          <w:rFonts w:asciiTheme="minorHAnsi" w:hAnsiTheme="minorHAnsi" w:cstheme="minorHAnsi"/>
        </w:rPr>
        <w:t>C’n’est pas un hasard si…</w:t>
      </w:r>
    </w:p>
    <w:p w14:paraId="63F186A1" w14:textId="43C6C207" w:rsidR="007D464C" w:rsidRDefault="007D464C" w:rsidP="007D464C">
      <w:pPr>
        <w:jc w:val="both"/>
      </w:pPr>
    </w:p>
    <w:p w14:paraId="3B0E63D4" w14:textId="2972ADDC" w:rsidR="007D464C" w:rsidRPr="005F659A" w:rsidRDefault="007D464C" w:rsidP="007D464C">
      <w:pPr>
        <w:jc w:val="both"/>
        <w:rPr>
          <w:rFonts w:asciiTheme="minorHAnsi" w:hAnsiTheme="minorHAnsi" w:cstheme="minorHAnsi"/>
          <w:b/>
          <w:bCs/>
        </w:rPr>
      </w:pPr>
      <w:proofErr w:type="spellStart"/>
      <w:r w:rsidRPr="005F659A">
        <w:rPr>
          <w:rFonts w:asciiTheme="minorHAnsi" w:hAnsiTheme="minorHAnsi" w:cstheme="minorHAnsi"/>
          <w:b/>
          <w:bCs/>
        </w:rPr>
        <w:t>Etire</w:t>
      </w:r>
      <w:proofErr w:type="spellEnd"/>
      <w:r w:rsidRPr="005F659A">
        <w:rPr>
          <w:rFonts w:asciiTheme="minorHAnsi" w:hAnsiTheme="minorHAnsi" w:cstheme="minorHAnsi"/>
          <w:b/>
          <w:bCs/>
        </w:rPr>
        <w:t xml:space="preserve"> la toile de la tente</w:t>
      </w:r>
      <w:r w:rsidR="00B43B7C">
        <w:rPr>
          <w:rFonts w:asciiTheme="minorHAnsi" w:hAnsiTheme="minorHAnsi" w:cstheme="minorHAnsi"/>
          <w:b/>
          <w:bCs/>
        </w:rPr>
        <w:t>,</w:t>
      </w:r>
      <w:r w:rsidRPr="005F659A">
        <w:rPr>
          <w:rFonts w:asciiTheme="minorHAnsi" w:hAnsiTheme="minorHAnsi" w:cstheme="minorHAnsi"/>
          <w:b/>
          <w:bCs/>
        </w:rPr>
        <w:t xml:space="preserve"> de Philippe Corset</w:t>
      </w:r>
    </w:p>
    <w:p w14:paraId="202521A3" w14:textId="793D68C8" w:rsidR="007D464C" w:rsidRDefault="00F01B29" w:rsidP="007D464C">
      <w:pPr>
        <w:jc w:val="both"/>
      </w:pPr>
      <w:r>
        <w:rPr>
          <w:noProof/>
        </w:rPr>
        <w:drawing>
          <wp:anchor distT="0" distB="0" distL="114300" distR="114300" simplePos="0" relativeHeight="251694080" behindDoc="0" locked="0" layoutInCell="1" allowOverlap="1" wp14:anchorId="7237B01C" wp14:editId="4A7390AE">
            <wp:simplePos x="0" y="0"/>
            <wp:positionH relativeFrom="margin">
              <wp:posOffset>376611</wp:posOffset>
            </wp:positionH>
            <wp:positionV relativeFrom="margin">
              <wp:posOffset>528529</wp:posOffset>
            </wp:positionV>
            <wp:extent cx="4693285" cy="248856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rotWithShape="1">
                    <a:blip r:embed="rId47">
                      <a:extLst>
                        <a:ext uri="{28A0092B-C50C-407E-A947-70E740481C1C}">
                          <a14:useLocalDpi xmlns:a14="http://schemas.microsoft.com/office/drawing/2010/main" val="0"/>
                        </a:ext>
                      </a:extLst>
                    </a:blip>
                    <a:srcRect t="6792" b="55673"/>
                    <a:stretch/>
                  </pic:blipFill>
                  <pic:spPr bwMode="auto">
                    <a:xfrm>
                      <a:off x="0" y="0"/>
                      <a:ext cx="4693285" cy="2488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BE581" w14:textId="2FB621DA" w:rsidR="007D464C" w:rsidRDefault="007D464C">
      <w:pPr>
        <w:jc w:val="both"/>
      </w:pPr>
    </w:p>
    <w:p w14:paraId="2CCB523A" w14:textId="4BA70BC7" w:rsidR="00CA21AF" w:rsidRDefault="00865410">
      <w:pPr>
        <w:pBdr>
          <w:top w:val="nil"/>
          <w:left w:val="nil"/>
          <w:bottom w:val="nil"/>
          <w:right w:val="nil"/>
          <w:between w:val="nil"/>
        </w:pBdr>
        <w:ind w:left="467"/>
        <w:jc w:val="both"/>
        <w:rPr>
          <w:color w:val="000000"/>
        </w:rPr>
      </w:pPr>
      <w:r>
        <w:rPr>
          <w:color w:val="000000"/>
        </w:rPr>
        <w:t xml:space="preserve"> </w:t>
      </w:r>
    </w:p>
    <w:p w14:paraId="36D06AC6" w14:textId="6E2EA7E6" w:rsidR="007D464C" w:rsidRDefault="007D464C">
      <w:pPr>
        <w:spacing w:before="480"/>
        <w:rPr>
          <w:rFonts w:ascii="Calibri" w:eastAsia="Calibri" w:hAnsi="Calibri" w:cs="Calibri"/>
          <w:color w:val="0070C0"/>
          <w:sz w:val="26"/>
          <w:szCs w:val="26"/>
        </w:rPr>
      </w:pPr>
    </w:p>
    <w:p w14:paraId="48BE480A" w14:textId="39F58131" w:rsidR="007D464C" w:rsidRDefault="007D464C">
      <w:pPr>
        <w:spacing w:before="480"/>
        <w:rPr>
          <w:rFonts w:ascii="Calibri" w:eastAsia="Calibri" w:hAnsi="Calibri" w:cs="Calibri"/>
          <w:color w:val="0070C0"/>
          <w:sz w:val="26"/>
          <w:szCs w:val="26"/>
        </w:rPr>
      </w:pPr>
    </w:p>
    <w:p w14:paraId="63CBB197" w14:textId="195B2365" w:rsidR="007D464C" w:rsidRDefault="00F01B29">
      <w:pPr>
        <w:spacing w:before="480"/>
        <w:rPr>
          <w:rFonts w:ascii="Calibri" w:eastAsia="Calibri" w:hAnsi="Calibri" w:cs="Calibri"/>
          <w:color w:val="0070C0"/>
          <w:sz w:val="26"/>
          <w:szCs w:val="26"/>
        </w:rPr>
      </w:pPr>
      <w:r>
        <w:rPr>
          <w:noProof/>
        </w:rPr>
        <w:drawing>
          <wp:anchor distT="0" distB="0" distL="114300" distR="114300" simplePos="0" relativeHeight="251680768" behindDoc="0" locked="0" layoutInCell="1" hidden="0" allowOverlap="1" wp14:anchorId="4F5B4278" wp14:editId="3EE26F1C">
            <wp:simplePos x="0" y="0"/>
            <wp:positionH relativeFrom="column">
              <wp:posOffset>5313045</wp:posOffset>
            </wp:positionH>
            <wp:positionV relativeFrom="paragraph">
              <wp:posOffset>958592</wp:posOffset>
            </wp:positionV>
            <wp:extent cx="752475" cy="752475"/>
            <wp:effectExtent l="0" t="0" r="0" b="0"/>
            <wp:wrapSquare wrapText="bothSides" distT="0" distB="0" distL="114300" distR="114300"/>
            <wp:docPr id="10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a:stretch>
                      <a:fillRect/>
                    </a:stretch>
                  </pic:blipFill>
                  <pic:spPr>
                    <a:xfrm>
                      <a:off x="0" y="0"/>
                      <a:ext cx="752475" cy="752475"/>
                    </a:xfrm>
                    <a:prstGeom prst="rect">
                      <a:avLst/>
                    </a:prstGeom>
                    <a:ln/>
                  </pic:spPr>
                </pic:pic>
              </a:graphicData>
            </a:graphic>
          </wp:anchor>
        </w:drawing>
      </w:r>
    </w:p>
    <w:p w14:paraId="5B34261E" w14:textId="5BD51A34" w:rsidR="00FC2905" w:rsidRDefault="00865410">
      <w:pPr>
        <w:spacing w:before="480"/>
        <w:rPr>
          <w:rFonts w:ascii="Calibri" w:eastAsia="Calibri" w:hAnsi="Calibri" w:cs="Calibri"/>
          <w:color w:val="0070C0"/>
          <w:sz w:val="26"/>
          <w:szCs w:val="26"/>
        </w:rPr>
      </w:pPr>
      <w:r>
        <w:rPr>
          <w:rFonts w:ascii="Calibri" w:eastAsia="Calibri" w:hAnsi="Calibri" w:cs="Calibri"/>
          <w:color w:val="0070C0"/>
          <w:sz w:val="26"/>
          <w:szCs w:val="26"/>
        </w:rPr>
        <w:t>Activité créatrice</w:t>
      </w:r>
    </w:p>
    <w:p w14:paraId="75D06919" w14:textId="77777777" w:rsidR="007D464C" w:rsidRDefault="007D464C" w:rsidP="007D464C">
      <w:pPr>
        <w:pBdr>
          <w:top w:val="nil"/>
          <w:left w:val="nil"/>
          <w:bottom w:val="nil"/>
          <w:right w:val="nil"/>
          <w:between w:val="nil"/>
        </w:pBdr>
        <w:jc w:val="both"/>
        <w:rPr>
          <w:rFonts w:asciiTheme="minorHAnsi" w:hAnsiTheme="minorHAnsi" w:cstheme="minorHAnsi"/>
          <w:color w:val="000000"/>
        </w:rPr>
      </w:pPr>
    </w:p>
    <w:p w14:paraId="409C1AC5" w14:textId="10197BB3" w:rsidR="007D464C" w:rsidRDefault="007D464C" w:rsidP="007D464C">
      <w:pPr>
        <w:pBdr>
          <w:top w:val="nil"/>
          <w:left w:val="nil"/>
          <w:bottom w:val="nil"/>
          <w:right w:val="nil"/>
          <w:between w:val="nil"/>
        </w:pBdr>
        <w:jc w:val="both"/>
        <w:rPr>
          <w:rFonts w:asciiTheme="minorHAnsi" w:hAnsiTheme="minorHAnsi" w:cstheme="minorHAnsi"/>
          <w:b/>
          <w:bCs/>
          <w:color w:val="000000"/>
        </w:rPr>
      </w:pPr>
      <w:r w:rsidRPr="007D464C">
        <w:rPr>
          <w:rFonts w:asciiTheme="minorHAnsi" w:hAnsiTheme="minorHAnsi" w:cstheme="minorHAnsi"/>
          <w:b/>
          <w:bCs/>
          <w:color w:val="000000"/>
        </w:rPr>
        <w:t xml:space="preserve">Fabriquer un </w:t>
      </w:r>
      <w:proofErr w:type="spellStart"/>
      <w:r w:rsidRPr="007D464C">
        <w:rPr>
          <w:rFonts w:asciiTheme="minorHAnsi" w:hAnsiTheme="minorHAnsi" w:cstheme="minorHAnsi"/>
          <w:b/>
          <w:bCs/>
          <w:color w:val="000000"/>
        </w:rPr>
        <w:t>thaumatrope</w:t>
      </w:r>
      <w:proofErr w:type="spellEnd"/>
      <w:r w:rsidRPr="007D464C">
        <w:rPr>
          <w:rFonts w:asciiTheme="minorHAnsi" w:hAnsiTheme="minorHAnsi" w:cstheme="minorHAnsi"/>
          <w:b/>
          <w:bCs/>
          <w:color w:val="000000"/>
        </w:rPr>
        <w:t xml:space="preserve"> avec la règle d’or</w:t>
      </w:r>
    </w:p>
    <w:p w14:paraId="3CAB4709" w14:textId="52E38BA8" w:rsidR="00584C7D" w:rsidRPr="00BE126D" w:rsidRDefault="00584C7D" w:rsidP="00BE126D">
      <w:pPr>
        <w:pStyle w:val="Paragraphedeliste"/>
        <w:numPr>
          <w:ilvl w:val="0"/>
          <w:numId w:val="22"/>
        </w:numPr>
        <w:pBdr>
          <w:top w:val="nil"/>
          <w:left w:val="nil"/>
          <w:bottom w:val="nil"/>
          <w:right w:val="nil"/>
          <w:between w:val="nil"/>
        </w:pBdr>
        <w:jc w:val="both"/>
        <w:rPr>
          <w:rFonts w:asciiTheme="minorHAnsi" w:hAnsiTheme="minorHAnsi" w:cstheme="minorHAnsi"/>
          <w:color w:val="000000"/>
        </w:rPr>
      </w:pPr>
      <w:r w:rsidRPr="00BE126D">
        <w:rPr>
          <w:rFonts w:asciiTheme="minorHAnsi" w:hAnsiTheme="minorHAnsi" w:cstheme="minorHAnsi"/>
          <w:color w:val="000000"/>
        </w:rPr>
        <w:t xml:space="preserve">Un </w:t>
      </w:r>
      <w:proofErr w:type="spellStart"/>
      <w:r w:rsidR="00B43B7C" w:rsidRPr="00BE126D">
        <w:rPr>
          <w:rFonts w:asciiTheme="minorHAnsi" w:hAnsiTheme="minorHAnsi" w:cstheme="minorHAnsi"/>
          <w:color w:val="000000"/>
        </w:rPr>
        <w:t>thaumatrope</w:t>
      </w:r>
      <w:proofErr w:type="spellEnd"/>
      <w:r w:rsidRPr="00BE126D">
        <w:rPr>
          <w:rFonts w:asciiTheme="minorHAnsi" w:hAnsiTheme="minorHAnsi" w:cstheme="minorHAnsi"/>
          <w:color w:val="000000"/>
        </w:rPr>
        <w:t xml:space="preserve"> est un</w:t>
      </w:r>
      <w:r w:rsidR="00BE126D" w:rsidRPr="00BE126D">
        <w:rPr>
          <w:rFonts w:asciiTheme="minorHAnsi" w:hAnsiTheme="minorHAnsi" w:cstheme="minorHAnsi"/>
          <w:color w:val="000000"/>
        </w:rPr>
        <w:t xml:space="preserve"> disque avec deux élastiques qu’on peut faire tourner rapidement.</w:t>
      </w:r>
    </w:p>
    <w:p w14:paraId="57A04845" w14:textId="0BD58C27" w:rsidR="00BE126D" w:rsidRPr="00BE126D" w:rsidRDefault="00BE126D" w:rsidP="00BE126D">
      <w:pPr>
        <w:pStyle w:val="Paragraphedeliste"/>
        <w:numPr>
          <w:ilvl w:val="0"/>
          <w:numId w:val="22"/>
        </w:numPr>
        <w:pBdr>
          <w:top w:val="nil"/>
          <w:left w:val="nil"/>
          <w:bottom w:val="nil"/>
          <w:right w:val="nil"/>
          <w:between w:val="nil"/>
        </w:pBdr>
        <w:jc w:val="both"/>
        <w:rPr>
          <w:rFonts w:asciiTheme="minorHAnsi" w:hAnsiTheme="minorHAnsi" w:cstheme="minorHAnsi"/>
          <w:color w:val="000000"/>
        </w:rPr>
      </w:pPr>
      <w:r w:rsidRPr="00BE126D">
        <w:rPr>
          <w:rFonts w:asciiTheme="minorHAnsi" w:hAnsiTheme="minorHAnsi" w:cstheme="minorHAnsi"/>
          <w:color w:val="000000"/>
        </w:rPr>
        <w:t>Il s’agir d’imprimer sur un papier épais ou de recopier les dessins « </w:t>
      </w:r>
      <w:proofErr w:type="spellStart"/>
      <w:r w:rsidRPr="00BE126D">
        <w:rPr>
          <w:rFonts w:asciiTheme="minorHAnsi" w:hAnsiTheme="minorHAnsi" w:cstheme="minorHAnsi"/>
          <w:color w:val="000000"/>
        </w:rPr>
        <w:t>Tha</w:t>
      </w:r>
      <w:r w:rsidR="00204558">
        <w:rPr>
          <w:rFonts w:asciiTheme="minorHAnsi" w:hAnsiTheme="minorHAnsi" w:cstheme="minorHAnsi"/>
          <w:color w:val="000000"/>
        </w:rPr>
        <w:t>u</w:t>
      </w:r>
      <w:r w:rsidRPr="00BE126D">
        <w:rPr>
          <w:rFonts w:asciiTheme="minorHAnsi" w:hAnsiTheme="minorHAnsi" w:cstheme="minorHAnsi"/>
          <w:color w:val="000000"/>
        </w:rPr>
        <w:t>matrope</w:t>
      </w:r>
      <w:proofErr w:type="spellEnd"/>
      <w:r w:rsidRPr="00BE126D">
        <w:rPr>
          <w:rFonts w:asciiTheme="minorHAnsi" w:hAnsiTheme="minorHAnsi" w:cstheme="minorHAnsi"/>
          <w:color w:val="000000"/>
        </w:rPr>
        <w:t xml:space="preserve"> règle d’or », puis de les décorer et/ou colorier</w:t>
      </w:r>
    </w:p>
    <w:p w14:paraId="7AFF5B8F" w14:textId="4BF47238" w:rsidR="00BE126D" w:rsidRPr="00BE126D" w:rsidRDefault="00BE126D" w:rsidP="00BE126D">
      <w:pPr>
        <w:pStyle w:val="Paragraphedeliste"/>
        <w:numPr>
          <w:ilvl w:val="0"/>
          <w:numId w:val="22"/>
        </w:numPr>
        <w:pBdr>
          <w:top w:val="nil"/>
          <w:left w:val="nil"/>
          <w:bottom w:val="nil"/>
          <w:right w:val="nil"/>
          <w:between w:val="nil"/>
        </w:pBdr>
        <w:jc w:val="both"/>
        <w:rPr>
          <w:rFonts w:asciiTheme="minorHAnsi" w:hAnsiTheme="minorHAnsi" w:cstheme="minorHAnsi"/>
          <w:color w:val="000000"/>
        </w:rPr>
      </w:pPr>
      <w:r w:rsidRPr="00BE126D">
        <w:rPr>
          <w:rFonts w:asciiTheme="minorHAnsi" w:hAnsiTheme="minorHAnsi" w:cstheme="minorHAnsi"/>
          <w:color w:val="000000"/>
        </w:rPr>
        <w:t>Ensuite mettre de chaque côté un élastique</w:t>
      </w:r>
    </w:p>
    <w:p w14:paraId="3A2445EE" w14:textId="77777777" w:rsidR="00BE126D" w:rsidRPr="00BE126D" w:rsidRDefault="00BE126D" w:rsidP="00BE126D">
      <w:pPr>
        <w:pStyle w:val="Paragraphedeliste"/>
        <w:numPr>
          <w:ilvl w:val="1"/>
          <w:numId w:val="11"/>
        </w:numPr>
        <w:spacing w:before="480"/>
        <w:rPr>
          <w:rFonts w:ascii="Calibri" w:eastAsia="Calibri" w:hAnsi="Calibri" w:cs="Calibri"/>
          <w:color w:val="0070C0"/>
          <w:sz w:val="26"/>
          <w:szCs w:val="26"/>
        </w:rPr>
      </w:pPr>
      <w:r w:rsidRPr="00BE126D">
        <w:rPr>
          <w:rFonts w:asciiTheme="minorHAnsi" w:hAnsiTheme="minorHAnsi" w:cstheme="minorHAnsi"/>
          <w:color w:val="000000"/>
        </w:rPr>
        <w:t xml:space="preserve">Pour en savoir plus : </w:t>
      </w:r>
      <w:hyperlink r:id="rId48" w:history="1">
        <w:r w:rsidRPr="00BE126D">
          <w:rPr>
            <w:rStyle w:val="Lienhypertexte"/>
            <w:rFonts w:ascii="Calibri" w:eastAsia="Calibri" w:hAnsi="Calibri" w:cs="Calibri"/>
            <w:sz w:val="26"/>
            <w:szCs w:val="26"/>
          </w:rPr>
          <w:t>https://teteamodeler.ouest-france.fr/vip2/nouveaux/decouverte/fiche219.asp</w:t>
        </w:r>
      </w:hyperlink>
      <w:r w:rsidRPr="00BE126D">
        <w:rPr>
          <w:rFonts w:ascii="Calibri" w:eastAsia="Calibri" w:hAnsi="Calibri" w:cs="Calibri"/>
          <w:color w:val="0070C0"/>
          <w:sz w:val="26"/>
          <w:szCs w:val="26"/>
        </w:rPr>
        <w:t xml:space="preserve"> </w:t>
      </w:r>
    </w:p>
    <w:p w14:paraId="0FB47E6A" w14:textId="1C9B7D53" w:rsidR="00BE126D" w:rsidRPr="00BE126D" w:rsidRDefault="00BE126D" w:rsidP="00BE126D">
      <w:pPr>
        <w:pBdr>
          <w:top w:val="nil"/>
          <w:left w:val="nil"/>
          <w:bottom w:val="nil"/>
          <w:right w:val="nil"/>
          <w:between w:val="nil"/>
        </w:pBdr>
        <w:ind w:left="1080"/>
        <w:jc w:val="both"/>
        <w:rPr>
          <w:rFonts w:asciiTheme="minorHAnsi" w:hAnsiTheme="minorHAnsi" w:cstheme="minorHAnsi"/>
          <w:b/>
          <w:bCs/>
          <w:color w:val="000000"/>
        </w:rPr>
      </w:pPr>
    </w:p>
    <w:p w14:paraId="1F8F4EC9" w14:textId="77777777" w:rsidR="007D464C" w:rsidRDefault="007D464C" w:rsidP="007D464C">
      <w:pPr>
        <w:pBdr>
          <w:top w:val="nil"/>
          <w:left w:val="nil"/>
          <w:bottom w:val="nil"/>
          <w:right w:val="nil"/>
          <w:between w:val="nil"/>
        </w:pBdr>
        <w:jc w:val="both"/>
        <w:rPr>
          <w:rFonts w:asciiTheme="minorHAnsi" w:hAnsiTheme="minorHAnsi" w:cstheme="minorHAnsi"/>
          <w:color w:val="000000"/>
        </w:rPr>
      </w:pPr>
    </w:p>
    <w:p w14:paraId="3FBBDE5E" w14:textId="7E719A52" w:rsidR="007D464C" w:rsidRPr="00BE126D" w:rsidRDefault="007D464C" w:rsidP="00BE126D">
      <w:pPr>
        <w:pBdr>
          <w:top w:val="nil"/>
          <w:left w:val="nil"/>
          <w:bottom w:val="nil"/>
          <w:right w:val="nil"/>
          <w:between w:val="nil"/>
        </w:pBdr>
        <w:jc w:val="both"/>
        <w:rPr>
          <w:rFonts w:asciiTheme="minorHAnsi" w:hAnsiTheme="minorHAnsi" w:cstheme="minorHAnsi"/>
          <w:b/>
          <w:bCs/>
          <w:color w:val="000000"/>
        </w:rPr>
      </w:pPr>
      <w:r w:rsidRPr="00BE126D">
        <w:rPr>
          <w:rFonts w:asciiTheme="minorHAnsi" w:hAnsiTheme="minorHAnsi" w:cstheme="minorHAnsi"/>
          <w:b/>
          <w:bCs/>
          <w:color w:val="000000"/>
        </w:rPr>
        <w:t>Faire quelque chose à offrir à quelqu’un avec qui on aimerait faire un pas de plus</w:t>
      </w:r>
    </w:p>
    <w:p w14:paraId="254E9E15" w14:textId="0B29CE26" w:rsidR="007D464C" w:rsidRDefault="007D464C" w:rsidP="00BE126D">
      <w:pPr>
        <w:numPr>
          <w:ilvl w:val="0"/>
          <w:numId w:val="2"/>
        </w:numPr>
        <w:pBdr>
          <w:top w:val="nil"/>
          <w:left w:val="nil"/>
          <w:bottom w:val="nil"/>
          <w:right w:val="nil"/>
          <w:between w:val="nil"/>
        </w:pBdr>
        <w:jc w:val="both"/>
        <w:rPr>
          <w:rFonts w:asciiTheme="minorHAnsi" w:hAnsiTheme="minorHAnsi" w:cstheme="minorHAnsi"/>
          <w:color w:val="000000"/>
        </w:rPr>
      </w:pPr>
      <w:r w:rsidRPr="0051379D">
        <w:rPr>
          <w:rFonts w:asciiTheme="minorHAnsi" w:hAnsiTheme="minorHAnsi" w:cstheme="minorHAnsi"/>
          <w:color w:val="000000"/>
        </w:rPr>
        <w:t>Petite boîte d’</w:t>
      </w:r>
      <w:r w:rsidRPr="00EE4258">
        <w:rPr>
          <w:rFonts w:asciiTheme="minorHAnsi" w:hAnsiTheme="minorHAnsi" w:cstheme="minorHAnsi"/>
          <w:color w:val="000000"/>
        </w:rPr>
        <w:t>allumette</w:t>
      </w:r>
      <w:r w:rsidRPr="0051379D">
        <w:rPr>
          <w:rFonts w:asciiTheme="minorHAnsi" w:hAnsiTheme="minorHAnsi" w:cstheme="minorHAnsi"/>
          <w:color w:val="000000"/>
        </w:rPr>
        <w:t xml:space="preserve"> à décore</w:t>
      </w:r>
      <w:r>
        <w:rPr>
          <w:rFonts w:asciiTheme="minorHAnsi" w:hAnsiTheme="minorHAnsi" w:cstheme="minorHAnsi"/>
          <w:color w:val="000000"/>
        </w:rPr>
        <w:t>r</w:t>
      </w:r>
      <w:r w:rsidR="00BE126D">
        <w:rPr>
          <w:rFonts w:asciiTheme="minorHAnsi" w:hAnsiTheme="minorHAnsi" w:cstheme="minorHAnsi"/>
          <w:color w:val="000000"/>
        </w:rPr>
        <w:t xml:space="preserve"> dans laquelle vous mettez un bonbon, un chocolat, etc.</w:t>
      </w:r>
    </w:p>
    <w:p w14:paraId="54134E9D" w14:textId="4FFDE5B3" w:rsidR="007D464C" w:rsidRDefault="007D464C" w:rsidP="00BE126D">
      <w:pPr>
        <w:numPr>
          <w:ilvl w:val="0"/>
          <w:numId w:val="2"/>
        </w:numPr>
        <w:pBdr>
          <w:top w:val="nil"/>
          <w:left w:val="nil"/>
          <w:bottom w:val="nil"/>
          <w:right w:val="nil"/>
          <w:between w:val="nil"/>
        </w:pBdr>
        <w:jc w:val="both"/>
        <w:rPr>
          <w:rFonts w:asciiTheme="minorHAnsi" w:hAnsiTheme="minorHAnsi" w:cstheme="minorHAnsi"/>
          <w:color w:val="000000"/>
        </w:rPr>
      </w:pPr>
      <w:r>
        <w:rPr>
          <w:rFonts w:asciiTheme="minorHAnsi" w:hAnsiTheme="minorHAnsi" w:cstheme="minorHAnsi"/>
          <w:color w:val="000000"/>
        </w:rPr>
        <w:t>P</w:t>
      </w:r>
      <w:r w:rsidRPr="0051379D">
        <w:rPr>
          <w:rFonts w:asciiTheme="minorHAnsi" w:hAnsiTheme="minorHAnsi" w:cstheme="minorHAnsi"/>
          <w:color w:val="000000"/>
        </w:rPr>
        <w:t xml:space="preserve">etite boîte faite </w:t>
      </w:r>
      <w:r w:rsidR="00204558">
        <w:rPr>
          <w:rFonts w:asciiTheme="minorHAnsi" w:hAnsiTheme="minorHAnsi" w:cstheme="minorHAnsi"/>
          <w:color w:val="000000"/>
        </w:rPr>
        <w:t xml:space="preserve">avec </w:t>
      </w:r>
      <w:r w:rsidRPr="0051379D">
        <w:rPr>
          <w:rFonts w:asciiTheme="minorHAnsi" w:hAnsiTheme="minorHAnsi" w:cstheme="minorHAnsi"/>
          <w:color w:val="000000"/>
        </w:rPr>
        <w:t>un papie</w:t>
      </w:r>
      <w:r w:rsidR="00BE126D">
        <w:rPr>
          <w:rFonts w:asciiTheme="minorHAnsi" w:hAnsiTheme="minorHAnsi" w:cstheme="minorHAnsi"/>
          <w:color w:val="000000"/>
        </w:rPr>
        <w:t>r en origami</w:t>
      </w:r>
      <w:r w:rsidR="00BE126D" w:rsidRPr="00BE126D">
        <w:rPr>
          <w:rFonts w:asciiTheme="minorHAnsi" w:hAnsiTheme="minorHAnsi" w:cstheme="minorHAnsi"/>
          <w:color w:val="000000"/>
        </w:rPr>
        <w:t xml:space="preserve"> </w:t>
      </w:r>
      <w:r w:rsidR="00BE126D">
        <w:rPr>
          <w:rFonts w:asciiTheme="minorHAnsi" w:hAnsiTheme="minorHAnsi" w:cstheme="minorHAnsi"/>
          <w:color w:val="000000"/>
        </w:rPr>
        <w:t xml:space="preserve">dans laquelle vous mettez un bonbon, un chocolat, etc. Modèles : </w:t>
      </w:r>
    </w:p>
    <w:p w14:paraId="047EFCF6" w14:textId="44476821" w:rsidR="00BE126D" w:rsidRDefault="00064D18" w:rsidP="00BE126D">
      <w:pPr>
        <w:numPr>
          <w:ilvl w:val="2"/>
          <w:numId w:val="2"/>
        </w:numPr>
        <w:pBdr>
          <w:top w:val="nil"/>
          <w:left w:val="nil"/>
          <w:bottom w:val="nil"/>
          <w:right w:val="nil"/>
          <w:between w:val="nil"/>
        </w:pBdr>
        <w:jc w:val="both"/>
        <w:rPr>
          <w:rFonts w:asciiTheme="minorHAnsi" w:hAnsiTheme="minorHAnsi" w:cstheme="minorHAnsi"/>
          <w:color w:val="000000"/>
        </w:rPr>
      </w:pPr>
      <w:hyperlink r:id="rId49" w:history="1">
        <w:r w:rsidR="00BE126D" w:rsidRPr="00FA04C3">
          <w:rPr>
            <w:rStyle w:val="Lienhypertexte"/>
            <w:rFonts w:asciiTheme="minorHAnsi" w:hAnsiTheme="minorHAnsi" w:cstheme="minorHAnsi"/>
          </w:rPr>
          <w:t>https://www.houzz.fr/magazine/diy-comment-creer-de-petites-boites-en-origami-stsetivw-vs~91063841</w:t>
        </w:r>
      </w:hyperlink>
    </w:p>
    <w:p w14:paraId="6A623D33" w14:textId="3450BC5A" w:rsidR="00BE126D" w:rsidRDefault="00064D18" w:rsidP="00BE126D">
      <w:pPr>
        <w:numPr>
          <w:ilvl w:val="2"/>
          <w:numId w:val="2"/>
        </w:numPr>
        <w:pBdr>
          <w:top w:val="nil"/>
          <w:left w:val="nil"/>
          <w:bottom w:val="nil"/>
          <w:right w:val="nil"/>
          <w:between w:val="nil"/>
        </w:pBdr>
        <w:jc w:val="both"/>
        <w:rPr>
          <w:rFonts w:asciiTheme="minorHAnsi" w:hAnsiTheme="minorHAnsi" w:cstheme="minorHAnsi"/>
          <w:color w:val="000000"/>
        </w:rPr>
      </w:pPr>
      <w:hyperlink r:id="rId50" w:history="1">
        <w:r w:rsidR="00BE126D" w:rsidRPr="00FA04C3">
          <w:rPr>
            <w:rStyle w:val="Lienhypertexte"/>
            <w:rFonts w:asciiTheme="minorHAnsi" w:hAnsiTheme="minorHAnsi" w:cstheme="minorHAnsi"/>
          </w:rPr>
          <w:t>https://www.youtube.com/watch?v=A_2VliBL0YA</w:t>
        </w:r>
      </w:hyperlink>
      <w:r w:rsidR="00BE126D">
        <w:rPr>
          <w:rFonts w:asciiTheme="minorHAnsi" w:hAnsiTheme="minorHAnsi" w:cstheme="minorHAnsi"/>
          <w:color w:val="000000"/>
        </w:rPr>
        <w:t xml:space="preserve"> </w:t>
      </w:r>
    </w:p>
    <w:p w14:paraId="1856A888" w14:textId="3C7CDEBF" w:rsidR="00BE126D" w:rsidRPr="00BE126D" w:rsidRDefault="00064D18" w:rsidP="00BE126D">
      <w:pPr>
        <w:numPr>
          <w:ilvl w:val="2"/>
          <w:numId w:val="2"/>
        </w:numPr>
        <w:pBdr>
          <w:top w:val="nil"/>
          <w:left w:val="nil"/>
          <w:bottom w:val="nil"/>
          <w:right w:val="nil"/>
          <w:between w:val="nil"/>
        </w:pBdr>
        <w:jc w:val="both"/>
        <w:rPr>
          <w:rFonts w:asciiTheme="minorHAnsi" w:hAnsiTheme="minorHAnsi" w:cstheme="minorHAnsi"/>
          <w:color w:val="000000"/>
        </w:rPr>
      </w:pPr>
      <w:hyperlink r:id="rId51" w:history="1">
        <w:r w:rsidR="00BE126D" w:rsidRPr="00FA04C3">
          <w:rPr>
            <w:rStyle w:val="Lienhypertexte"/>
            <w:rFonts w:asciiTheme="minorHAnsi" w:hAnsiTheme="minorHAnsi" w:cstheme="minorHAnsi"/>
          </w:rPr>
          <w:t>https://teteamodeler.ouest-france.fr/bricolage/origami/boites-en-origami</w:t>
        </w:r>
      </w:hyperlink>
      <w:r w:rsidR="00BE126D">
        <w:rPr>
          <w:rFonts w:asciiTheme="minorHAnsi" w:hAnsiTheme="minorHAnsi" w:cstheme="minorHAnsi"/>
          <w:color w:val="000000"/>
        </w:rPr>
        <w:t xml:space="preserve"> </w:t>
      </w:r>
    </w:p>
    <w:p w14:paraId="67225C38" w14:textId="77777777" w:rsidR="00F01B29" w:rsidRDefault="00F01B29">
      <w:pPr>
        <w:rPr>
          <w:rFonts w:asciiTheme="minorHAnsi" w:hAnsiTheme="minorHAnsi" w:cstheme="minorHAnsi"/>
          <w:b/>
          <w:bCs/>
          <w:color w:val="000000"/>
        </w:rPr>
      </w:pPr>
      <w:r>
        <w:rPr>
          <w:rFonts w:asciiTheme="minorHAnsi" w:hAnsiTheme="minorHAnsi" w:cstheme="minorHAnsi"/>
          <w:b/>
          <w:bCs/>
          <w:color w:val="000000"/>
        </w:rPr>
        <w:br w:type="page"/>
      </w:r>
    </w:p>
    <w:p w14:paraId="0061116B" w14:textId="58699FC0" w:rsidR="00F430F5" w:rsidRDefault="007D464C" w:rsidP="00BE126D">
      <w:pPr>
        <w:spacing w:before="480"/>
        <w:rPr>
          <w:rFonts w:asciiTheme="minorHAnsi" w:hAnsiTheme="minorHAnsi" w:cstheme="minorHAnsi"/>
          <w:b/>
          <w:bCs/>
          <w:color w:val="000000"/>
        </w:rPr>
      </w:pPr>
      <w:r w:rsidRPr="00BE126D">
        <w:rPr>
          <w:rFonts w:asciiTheme="minorHAnsi" w:hAnsiTheme="minorHAnsi" w:cstheme="minorHAnsi"/>
          <w:b/>
          <w:bCs/>
          <w:color w:val="000000"/>
        </w:rPr>
        <w:lastRenderedPageBreak/>
        <w:t>En groupe, faire un cadeau</w:t>
      </w:r>
      <w:r w:rsidR="00F430F5">
        <w:rPr>
          <w:rFonts w:asciiTheme="minorHAnsi" w:hAnsiTheme="minorHAnsi" w:cstheme="minorHAnsi"/>
          <w:b/>
          <w:bCs/>
          <w:color w:val="000000"/>
        </w:rPr>
        <w:t>…</w:t>
      </w:r>
      <w:r w:rsidRPr="00BE126D">
        <w:rPr>
          <w:rFonts w:asciiTheme="minorHAnsi" w:hAnsiTheme="minorHAnsi" w:cstheme="minorHAnsi"/>
          <w:b/>
          <w:bCs/>
          <w:color w:val="000000"/>
        </w:rPr>
        <w:t xml:space="preserve"> </w:t>
      </w:r>
    </w:p>
    <w:p w14:paraId="735FB80A" w14:textId="5BFFA3F7" w:rsidR="00BE126D" w:rsidRDefault="00F430F5" w:rsidP="00BE126D">
      <w:pPr>
        <w:spacing w:before="480"/>
        <w:rPr>
          <w:rFonts w:asciiTheme="minorHAnsi" w:hAnsiTheme="minorHAnsi" w:cstheme="minorHAnsi"/>
          <w:b/>
          <w:bCs/>
          <w:color w:val="000000"/>
        </w:rPr>
      </w:pPr>
      <w:r w:rsidRPr="005F659A">
        <w:rPr>
          <w:rFonts w:asciiTheme="minorHAnsi" w:hAnsiTheme="minorHAnsi" w:cstheme="minorHAnsi"/>
          <w:color w:val="000000"/>
        </w:rPr>
        <w:t xml:space="preserve">… </w:t>
      </w:r>
      <w:r w:rsidR="007D464C" w:rsidRPr="005F659A">
        <w:rPr>
          <w:rFonts w:asciiTheme="minorHAnsi" w:hAnsiTheme="minorHAnsi" w:cstheme="minorHAnsi"/>
          <w:color w:val="000000"/>
        </w:rPr>
        <w:t>à apporter dans un</w:t>
      </w:r>
      <w:r w:rsidR="005F659A">
        <w:rPr>
          <w:rFonts w:asciiTheme="minorHAnsi" w:hAnsiTheme="minorHAnsi" w:cstheme="minorHAnsi"/>
          <w:color w:val="000000"/>
        </w:rPr>
        <w:t xml:space="preserve">e maison de retraite, un centre de réfugiés ou requérants, un internat, </w:t>
      </w:r>
      <w:proofErr w:type="spellStart"/>
      <w:r w:rsidR="005F659A">
        <w:rPr>
          <w:rFonts w:asciiTheme="minorHAnsi" w:hAnsiTheme="minorHAnsi" w:cstheme="minorHAnsi"/>
          <w:color w:val="000000"/>
        </w:rPr>
        <w:t>etc</w:t>
      </w:r>
      <w:proofErr w:type="spellEnd"/>
      <w:r w:rsidR="005F659A">
        <w:rPr>
          <w:rFonts w:asciiTheme="minorHAnsi" w:hAnsiTheme="minorHAnsi" w:cstheme="minorHAnsi"/>
          <w:color w:val="000000"/>
        </w:rPr>
        <w:t xml:space="preserve">, </w:t>
      </w:r>
      <w:r w:rsidR="00BE126D" w:rsidRPr="005F659A">
        <w:rPr>
          <w:rFonts w:asciiTheme="minorHAnsi" w:hAnsiTheme="minorHAnsi" w:cstheme="minorHAnsi"/>
          <w:color w:val="000000"/>
        </w:rPr>
        <w:t>juste pour faire preuve de bonté et donner de la joie</w:t>
      </w:r>
    </w:p>
    <w:p w14:paraId="182452BA" w14:textId="6ED28129" w:rsidR="00BE126D" w:rsidRPr="00BE126D" w:rsidRDefault="00BE126D" w:rsidP="00BE126D">
      <w:pPr>
        <w:pStyle w:val="Paragraphedeliste"/>
        <w:numPr>
          <w:ilvl w:val="0"/>
          <w:numId w:val="11"/>
        </w:numPr>
        <w:spacing w:before="480"/>
        <w:rPr>
          <w:rFonts w:asciiTheme="minorHAnsi" w:hAnsiTheme="minorHAnsi" w:cstheme="minorHAnsi"/>
          <w:b/>
          <w:bCs/>
          <w:color w:val="000000"/>
        </w:rPr>
      </w:pPr>
      <w:r>
        <w:rPr>
          <w:rFonts w:asciiTheme="minorHAnsi" w:hAnsiTheme="minorHAnsi" w:cstheme="minorHAnsi"/>
          <w:b/>
          <w:bCs/>
          <w:color w:val="000000"/>
        </w:rPr>
        <w:t>F</w:t>
      </w:r>
      <w:r w:rsidRPr="00BE126D">
        <w:rPr>
          <w:rFonts w:asciiTheme="minorHAnsi" w:hAnsiTheme="minorHAnsi" w:cstheme="minorHAnsi"/>
          <w:b/>
          <w:bCs/>
          <w:color w:val="000000"/>
        </w:rPr>
        <w:t>abriquer des truffes en chocolat</w:t>
      </w:r>
      <w:r w:rsidR="00F430F5">
        <w:rPr>
          <w:rStyle w:val="Appelnotedebasdep"/>
          <w:rFonts w:asciiTheme="minorHAnsi" w:hAnsiTheme="minorHAnsi" w:cstheme="minorHAnsi"/>
          <w:b/>
          <w:bCs/>
          <w:color w:val="000000"/>
        </w:rPr>
        <w:footnoteReference w:id="11"/>
      </w:r>
      <w:r w:rsidRPr="00BE126D">
        <w:rPr>
          <w:rFonts w:asciiTheme="minorHAnsi" w:hAnsiTheme="minorHAnsi" w:cstheme="minorHAnsi"/>
          <w:b/>
          <w:bCs/>
          <w:color w:val="000000"/>
        </w:rPr>
        <w:t xml:space="preserve"> </w:t>
      </w:r>
    </w:p>
    <w:p w14:paraId="500B2E19" w14:textId="3C2DA49D" w:rsidR="00BE126D" w:rsidRPr="00BE126D" w:rsidRDefault="00BE126D" w:rsidP="00BE126D">
      <w:pPr>
        <w:pStyle w:val="Paragraphedeliste"/>
        <w:numPr>
          <w:ilvl w:val="1"/>
          <w:numId w:val="11"/>
        </w:numPr>
        <w:spacing w:before="480"/>
        <w:rPr>
          <w:rFonts w:asciiTheme="minorHAnsi" w:hAnsiTheme="minorHAnsi" w:cstheme="minorHAnsi"/>
          <w:color w:val="000000"/>
        </w:rPr>
      </w:pPr>
      <w:r w:rsidRPr="00BE126D">
        <w:rPr>
          <w:rFonts w:asciiTheme="minorHAnsi" w:hAnsiTheme="minorHAnsi" w:cstheme="minorHAnsi"/>
          <w:color w:val="000000"/>
        </w:rPr>
        <w:t>Pour la masse :</w:t>
      </w:r>
    </w:p>
    <w:p w14:paraId="57F44DF2" w14:textId="1CBB5A0F" w:rsidR="00BE126D" w:rsidRPr="00BE126D" w:rsidRDefault="00BE126D" w:rsidP="00BE126D">
      <w:pPr>
        <w:pStyle w:val="Paragraphedeliste"/>
        <w:numPr>
          <w:ilvl w:val="2"/>
          <w:numId w:val="11"/>
        </w:numPr>
        <w:spacing w:before="480"/>
        <w:rPr>
          <w:rFonts w:asciiTheme="minorHAnsi" w:hAnsiTheme="minorHAnsi" w:cstheme="minorHAnsi"/>
          <w:color w:val="000000"/>
        </w:rPr>
      </w:pPr>
      <w:r w:rsidRPr="00BE126D">
        <w:rPr>
          <w:rFonts w:asciiTheme="minorHAnsi" w:hAnsiTheme="minorHAnsi" w:cstheme="minorHAnsi"/>
          <w:color w:val="000000"/>
        </w:rPr>
        <w:t>150 g de chocolat (noir, lait, blanc…)</w:t>
      </w:r>
    </w:p>
    <w:p w14:paraId="525F2716" w14:textId="77777777" w:rsidR="00BE126D" w:rsidRPr="00BE126D" w:rsidRDefault="00BE126D" w:rsidP="00BE126D">
      <w:pPr>
        <w:pStyle w:val="Paragraphedeliste"/>
        <w:numPr>
          <w:ilvl w:val="2"/>
          <w:numId w:val="11"/>
        </w:numPr>
        <w:spacing w:before="480"/>
        <w:rPr>
          <w:rFonts w:asciiTheme="minorHAnsi" w:hAnsiTheme="minorHAnsi" w:cstheme="minorHAnsi"/>
          <w:color w:val="000000"/>
        </w:rPr>
      </w:pPr>
      <w:r w:rsidRPr="00BE126D">
        <w:rPr>
          <w:rFonts w:asciiTheme="minorHAnsi" w:hAnsiTheme="minorHAnsi" w:cstheme="minorHAnsi"/>
          <w:color w:val="000000"/>
        </w:rPr>
        <w:t>100 g de graisse coco ou de beurre</w:t>
      </w:r>
    </w:p>
    <w:p w14:paraId="276B5F98" w14:textId="77777777" w:rsidR="00BE126D" w:rsidRPr="00BE126D" w:rsidRDefault="00BE126D" w:rsidP="00BE126D">
      <w:pPr>
        <w:pStyle w:val="Paragraphedeliste"/>
        <w:numPr>
          <w:ilvl w:val="1"/>
          <w:numId w:val="11"/>
        </w:numPr>
        <w:spacing w:before="480"/>
        <w:rPr>
          <w:rFonts w:asciiTheme="minorHAnsi" w:hAnsiTheme="minorHAnsi" w:cstheme="minorHAnsi"/>
          <w:color w:val="000000"/>
        </w:rPr>
      </w:pPr>
      <w:r w:rsidRPr="00BE126D">
        <w:rPr>
          <w:rFonts w:asciiTheme="minorHAnsi" w:hAnsiTheme="minorHAnsi" w:cstheme="minorHAnsi"/>
          <w:color w:val="000000"/>
        </w:rPr>
        <w:t>Mettre dans un plat. Faire fondre au bain-marie ou au micro-ondes.</w:t>
      </w:r>
    </w:p>
    <w:p w14:paraId="5D3F1392" w14:textId="77777777" w:rsidR="00BE126D" w:rsidRPr="00BE126D" w:rsidRDefault="00BE126D" w:rsidP="00BE126D">
      <w:pPr>
        <w:pStyle w:val="Paragraphedeliste"/>
        <w:numPr>
          <w:ilvl w:val="1"/>
          <w:numId w:val="11"/>
        </w:numPr>
        <w:spacing w:before="480"/>
        <w:rPr>
          <w:rFonts w:asciiTheme="minorHAnsi" w:hAnsiTheme="minorHAnsi" w:cstheme="minorHAnsi"/>
          <w:color w:val="000000"/>
        </w:rPr>
      </w:pPr>
      <w:r w:rsidRPr="00BE126D">
        <w:rPr>
          <w:rFonts w:asciiTheme="minorHAnsi" w:hAnsiTheme="minorHAnsi" w:cstheme="minorHAnsi"/>
          <w:color w:val="000000"/>
        </w:rPr>
        <w:t>Brasser et mettre au frigo.</w:t>
      </w:r>
    </w:p>
    <w:p w14:paraId="57DEC192" w14:textId="77777777" w:rsidR="00BE126D" w:rsidRPr="00BE126D" w:rsidRDefault="00BE126D" w:rsidP="00BE126D">
      <w:pPr>
        <w:pStyle w:val="Paragraphedeliste"/>
        <w:numPr>
          <w:ilvl w:val="1"/>
          <w:numId w:val="11"/>
        </w:numPr>
        <w:spacing w:before="480"/>
        <w:rPr>
          <w:rFonts w:asciiTheme="minorHAnsi" w:hAnsiTheme="minorHAnsi" w:cstheme="minorHAnsi"/>
          <w:color w:val="000000"/>
        </w:rPr>
      </w:pPr>
      <w:r w:rsidRPr="00BE126D">
        <w:rPr>
          <w:rFonts w:asciiTheme="minorHAnsi" w:hAnsiTheme="minorHAnsi" w:cstheme="minorHAnsi"/>
          <w:color w:val="000000"/>
        </w:rPr>
        <w:t>Pour décorer : noix de coco râpée, vermicelles en sucre ou chocolat, copeaux en chocolat, sucre, sucre coloré…</w:t>
      </w:r>
    </w:p>
    <w:p w14:paraId="17B4EFB5" w14:textId="77777777" w:rsidR="00BE126D" w:rsidRPr="00BE126D" w:rsidRDefault="00BE126D" w:rsidP="00BE126D">
      <w:pPr>
        <w:pStyle w:val="Paragraphedeliste"/>
        <w:numPr>
          <w:ilvl w:val="1"/>
          <w:numId w:val="11"/>
        </w:numPr>
        <w:spacing w:before="480"/>
        <w:rPr>
          <w:rFonts w:asciiTheme="minorHAnsi" w:hAnsiTheme="minorHAnsi" w:cstheme="minorHAnsi"/>
          <w:color w:val="000000"/>
        </w:rPr>
      </w:pPr>
      <w:r w:rsidRPr="00BE126D">
        <w:rPr>
          <w:rFonts w:asciiTheme="minorHAnsi" w:hAnsiTheme="minorHAnsi" w:cstheme="minorHAnsi"/>
          <w:color w:val="000000"/>
        </w:rPr>
        <w:t>Les enfants prennent une cuillère à thé pleine de masse à truffes.</w:t>
      </w:r>
    </w:p>
    <w:p w14:paraId="135CBB4A" w14:textId="77777777" w:rsidR="00BE126D" w:rsidRPr="00BE126D" w:rsidRDefault="00BE126D" w:rsidP="00BE126D">
      <w:pPr>
        <w:pStyle w:val="Paragraphedeliste"/>
        <w:numPr>
          <w:ilvl w:val="1"/>
          <w:numId w:val="11"/>
        </w:numPr>
        <w:spacing w:before="480"/>
        <w:rPr>
          <w:rFonts w:asciiTheme="minorHAnsi" w:hAnsiTheme="minorHAnsi" w:cstheme="minorHAnsi"/>
          <w:color w:val="000000"/>
        </w:rPr>
      </w:pPr>
      <w:r w:rsidRPr="00BE126D">
        <w:rPr>
          <w:rFonts w:asciiTheme="minorHAnsi" w:hAnsiTheme="minorHAnsi" w:cstheme="minorHAnsi"/>
          <w:color w:val="000000"/>
        </w:rPr>
        <w:t>Lui donner une forme de boule, puis la rouler dans les décors.</w:t>
      </w:r>
    </w:p>
    <w:p w14:paraId="0C1ED64E" w14:textId="047CD7A3" w:rsidR="00BE126D" w:rsidRDefault="00BE126D" w:rsidP="00BE126D">
      <w:pPr>
        <w:pStyle w:val="Paragraphedeliste"/>
        <w:numPr>
          <w:ilvl w:val="0"/>
          <w:numId w:val="11"/>
        </w:numPr>
        <w:spacing w:before="480"/>
        <w:rPr>
          <w:rFonts w:asciiTheme="minorHAnsi" w:hAnsiTheme="minorHAnsi" w:cstheme="minorHAnsi"/>
          <w:b/>
          <w:bCs/>
          <w:color w:val="000000"/>
        </w:rPr>
      </w:pPr>
      <w:r>
        <w:rPr>
          <w:rFonts w:asciiTheme="minorHAnsi" w:hAnsiTheme="minorHAnsi" w:cstheme="minorHAnsi"/>
          <w:b/>
          <w:bCs/>
          <w:color w:val="000000"/>
        </w:rPr>
        <w:t xml:space="preserve">Un/des </w:t>
      </w:r>
      <w:proofErr w:type="spellStart"/>
      <w:r>
        <w:rPr>
          <w:rFonts w:asciiTheme="minorHAnsi" w:hAnsiTheme="minorHAnsi" w:cstheme="minorHAnsi"/>
          <w:b/>
          <w:bCs/>
          <w:color w:val="000000"/>
        </w:rPr>
        <w:t>photophore.s</w:t>
      </w:r>
      <w:proofErr w:type="spellEnd"/>
      <w:r>
        <w:rPr>
          <w:rFonts w:asciiTheme="minorHAnsi" w:hAnsiTheme="minorHAnsi" w:cstheme="minorHAnsi"/>
          <w:b/>
          <w:bCs/>
          <w:color w:val="000000"/>
        </w:rPr>
        <w:t xml:space="preserve"> </w:t>
      </w:r>
      <w:proofErr w:type="spellStart"/>
      <w:r>
        <w:rPr>
          <w:rFonts w:asciiTheme="minorHAnsi" w:hAnsiTheme="minorHAnsi" w:cstheme="minorHAnsi"/>
          <w:b/>
          <w:bCs/>
          <w:color w:val="000000"/>
        </w:rPr>
        <w:t>géant</w:t>
      </w:r>
      <w:r w:rsidR="003F0472">
        <w:rPr>
          <w:rFonts w:asciiTheme="minorHAnsi" w:hAnsiTheme="minorHAnsi" w:cstheme="minorHAnsi"/>
          <w:b/>
          <w:bCs/>
          <w:color w:val="000000"/>
        </w:rPr>
        <w:t>.s</w:t>
      </w:r>
      <w:proofErr w:type="spellEnd"/>
      <w:r>
        <w:rPr>
          <w:rFonts w:asciiTheme="minorHAnsi" w:hAnsiTheme="minorHAnsi" w:cstheme="minorHAnsi"/>
          <w:b/>
          <w:bCs/>
          <w:color w:val="000000"/>
        </w:rPr>
        <w:t xml:space="preserve"> avec une bougie </w:t>
      </w:r>
      <w:proofErr w:type="spellStart"/>
      <w:r>
        <w:rPr>
          <w:rFonts w:asciiTheme="minorHAnsi" w:hAnsiTheme="minorHAnsi" w:cstheme="minorHAnsi"/>
          <w:b/>
          <w:bCs/>
          <w:color w:val="000000"/>
        </w:rPr>
        <w:t>led</w:t>
      </w:r>
      <w:proofErr w:type="spellEnd"/>
    </w:p>
    <w:p w14:paraId="779BB4E7" w14:textId="6A7D4D50" w:rsidR="00BE126D" w:rsidRPr="00BE126D" w:rsidRDefault="00BE126D" w:rsidP="00BE126D">
      <w:pPr>
        <w:pStyle w:val="Paragraphedeliste"/>
        <w:numPr>
          <w:ilvl w:val="1"/>
          <w:numId w:val="11"/>
        </w:numPr>
        <w:spacing w:before="480"/>
        <w:rPr>
          <w:rFonts w:asciiTheme="minorHAnsi" w:hAnsiTheme="minorHAnsi" w:cstheme="minorHAnsi"/>
          <w:b/>
          <w:bCs/>
          <w:color w:val="000000"/>
        </w:rPr>
      </w:pPr>
      <w:r>
        <w:rPr>
          <w:rFonts w:asciiTheme="minorHAnsi" w:hAnsiTheme="minorHAnsi" w:cstheme="minorHAnsi"/>
          <w:color w:val="000000"/>
        </w:rPr>
        <w:t xml:space="preserve">Avec un/des ballons de baudruche. </w:t>
      </w:r>
    </w:p>
    <w:p w14:paraId="640BF7C3" w14:textId="7236F829" w:rsidR="00BE126D" w:rsidRPr="00BE126D" w:rsidRDefault="00BE126D" w:rsidP="00BE126D">
      <w:pPr>
        <w:pStyle w:val="Paragraphedeliste"/>
        <w:numPr>
          <w:ilvl w:val="1"/>
          <w:numId w:val="11"/>
        </w:numPr>
        <w:spacing w:before="480"/>
        <w:rPr>
          <w:rFonts w:asciiTheme="minorHAnsi" w:hAnsiTheme="minorHAnsi" w:cstheme="minorHAnsi"/>
          <w:b/>
          <w:bCs/>
          <w:color w:val="000000"/>
        </w:rPr>
      </w:pPr>
      <w:r>
        <w:rPr>
          <w:rFonts w:asciiTheme="minorHAnsi" w:hAnsiTheme="minorHAnsi" w:cstheme="minorHAnsi"/>
          <w:color w:val="000000"/>
        </w:rPr>
        <w:t>Coller des morceaux de papier de soie en couleurs</w:t>
      </w:r>
      <w:r w:rsidR="00244D11">
        <w:rPr>
          <w:rFonts w:asciiTheme="minorHAnsi" w:hAnsiTheme="minorHAnsi" w:cstheme="minorHAnsi"/>
          <w:color w:val="000000"/>
        </w:rPr>
        <w:t xml:space="preserve"> sur le ballon</w:t>
      </w:r>
    </w:p>
    <w:p w14:paraId="39F02C49" w14:textId="7980BF40" w:rsidR="00BE126D" w:rsidRPr="00BE126D" w:rsidRDefault="00BE126D" w:rsidP="00BE126D">
      <w:pPr>
        <w:pStyle w:val="Paragraphedeliste"/>
        <w:numPr>
          <w:ilvl w:val="1"/>
          <w:numId w:val="11"/>
        </w:numPr>
        <w:spacing w:before="480"/>
        <w:rPr>
          <w:rFonts w:asciiTheme="minorHAnsi" w:hAnsiTheme="minorHAnsi" w:cstheme="minorHAnsi"/>
          <w:b/>
          <w:bCs/>
          <w:color w:val="000000"/>
        </w:rPr>
      </w:pPr>
      <w:r>
        <w:rPr>
          <w:rFonts w:asciiTheme="minorHAnsi" w:hAnsiTheme="minorHAnsi" w:cstheme="minorHAnsi"/>
          <w:color w:val="000000"/>
        </w:rPr>
        <w:t xml:space="preserve">12 heures après </w:t>
      </w:r>
      <w:proofErr w:type="spellStart"/>
      <w:r>
        <w:rPr>
          <w:rFonts w:asciiTheme="minorHAnsi" w:hAnsiTheme="minorHAnsi" w:cstheme="minorHAnsi"/>
          <w:color w:val="000000"/>
        </w:rPr>
        <w:t>le.a</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moniteur.trice</w:t>
      </w:r>
      <w:proofErr w:type="spellEnd"/>
      <w:r>
        <w:rPr>
          <w:rFonts w:asciiTheme="minorHAnsi" w:hAnsiTheme="minorHAnsi" w:cstheme="minorHAnsi"/>
          <w:color w:val="000000"/>
        </w:rPr>
        <w:t xml:space="preserve"> perce le ballon et coupe les bords</w:t>
      </w:r>
    </w:p>
    <w:p w14:paraId="6E064856" w14:textId="5F3A9B5F" w:rsidR="00BE126D" w:rsidRPr="00BE126D" w:rsidRDefault="00BE126D" w:rsidP="00BE126D">
      <w:pPr>
        <w:pStyle w:val="Paragraphedeliste"/>
        <w:numPr>
          <w:ilvl w:val="2"/>
          <w:numId w:val="11"/>
        </w:numPr>
        <w:spacing w:before="480"/>
        <w:rPr>
          <w:rFonts w:asciiTheme="minorHAnsi" w:hAnsiTheme="minorHAnsi" w:cstheme="minorHAnsi"/>
          <w:b/>
          <w:bCs/>
          <w:color w:val="000000"/>
        </w:rPr>
      </w:pPr>
      <w:r>
        <w:rPr>
          <w:rFonts w:asciiTheme="minorHAnsi" w:hAnsiTheme="minorHAnsi" w:cstheme="minorHAnsi"/>
          <w:color w:val="000000"/>
        </w:rPr>
        <w:t xml:space="preserve">Voir </w:t>
      </w:r>
      <w:hyperlink r:id="rId52" w:history="1">
        <w:r w:rsidRPr="00FA04C3">
          <w:rPr>
            <w:rStyle w:val="Lienhypertexte"/>
            <w:rFonts w:asciiTheme="minorHAnsi" w:hAnsiTheme="minorHAnsi" w:cstheme="minorHAnsi"/>
          </w:rPr>
          <w:t>https://teteamodeler.ouest-france.fr/vip2/nouveaux/creativite/fiche400.asp</w:t>
        </w:r>
      </w:hyperlink>
      <w:r>
        <w:rPr>
          <w:rFonts w:asciiTheme="minorHAnsi" w:hAnsiTheme="minorHAnsi" w:cstheme="minorHAnsi"/>
          <w:color w:val="000000"/>
        </w:rPr>
        <w:t xml:space="preserve"> </w:t>
      </w:r>
    </w:p>
    <w:p w14:paraId="592E2BD4" w14:textId="77777777" w:rsidR="00BE126D" w:rsidRPr="00BE126D" w:rsidRDefault="00BE126D" w:rsidP="005F659A">
      <w:pPr>
        <w:rPr>
          <w:rFonts w:asciiTheme="minorHAnsi" w:hAnsiTheme="minorHAnsi" w:cstheme="minorHAnsi"/>
          <w:b/>
          <w:bCs/>
          <w:color w:val="000000"/>
        </w:rPr>
      </w:pPr>
    </w:p>
    <w:p w14:paraId="234464F3" w14:textId="3554B576" w:rsidR="00CA21AF" w:rsidRDefault="00865410">
      <w:pPr>
        <w:spacing w:before="480"/>
        <w:rPr>
          <w:rFonts w:ascii="Calibri" w:eastAsia="Calibri" w:hAnsi="Calibri" w:cs="Calibri"/>
          <w:color w:val="0070C0"/>
          <w:sz w:val="26"/>
          <w:szCs w:val="26"/>
        </w:rPr>
      </w:pPr>
      <w:r>
        <w:rPr>
          <w:rFonts w:ascii="Calibri" w:eastAsia="Calibri" w:hAnsi="Calibri" w:cs="Calibri"/>
          <w:color w:val="0070C0"/>
          <w:sz w:val="26"/>
          <w:szCs w:val="26"/>
        </w:rPr>
        <w:t>Activité réflexive</w:t>
      </w:r>
      <w:r w:rsidR="00383B9C">
        <w:rPr>
          <w:rFonts w:ascii="Calibri" w:eastAsia="Calibri" w:hAnsi="Calibri" w:cs="Calibri"/>
          <w:color w:val="0070C0"/>
          <w:sz w:val="26"/>
          <w:szCs w:val="26"/>
        </w:rPr>
        <w:t xml:space="preserve"> </w:t>
      </w:r>
    </w:p>
    <w:p w14:paraId="7DD98F64" w14:textId="1E9781A1" w:rsidR="00BE126D" w:rsidRPr="00BE126D" w:rsidRDefault="00BE126D" w:rsidP="00BE126D">
      <w:pPr>
        <w:pBdr>
          <w:top w:val="nil"/>
          <w:left w:val="nil"/>
          <w:bottom w:val="nil"/>
          <w:right w:val="nil"/>
          <w:between w:val="nil"/>
        </w:pBdr>
        <w:jc w:val="both"/>
        <w:rPr>
          <w:rFonts w:asciiTheme="minorHAnsi" w:hAnsiTheme="minorHAnsi" w:cstheme="minorHAnsi"/>
          <w:b/>
          <w:bCs/>
          <w:color w:val="000000"/>
        </w:rPr>
      </w:pPr>
      <w:r w:rsidRPr="00BE126D">
        <w:rPr>
          <w:rFonts w:asciiTheme="minorHAnsi" w:hAnsiTheme="minorHAnsi" w:cstheme="minorHAnsi"/>
          <w:b/>
          <w:bCs/>
          <w:color w:val="000000"/>
        </w:rPr>
        <w:t>Dix doigts pour réfléchir</w:t>
      </w:r>
    </w:p>
    <w:p w14:paraId="0A9D066A" w14:textId="46CCB0C7" w:rsidR="00BE126D" w:rsidRDefault="00BE126D" w:rsidP="00BE126D">
      <w:pPr>
        <w:pStyle w:val="Paragraphedeliste"/>
        <w:numPr>
          <w:ilvl w:val="0"/>
          <w:numId w:val="11"/>
        </w:numPr>
        <w:pBdr>
          <w:top w:val="nil"/>
          <w:left w:val="nil"/>
          <w:bottom w:val="nil"/>
          <w:right w:val="nil"/>
          <w:between w:val="nil"/>
        </w:pBdr>
        <w:jc w:val="both"/>
        <w:rPr>
          <w:rFonts w:asciiTheme="minorHAnsi" w:hAnsiTheme="minorHAnsi" w:cstheme="minorHAnsi"/>
          <w:color w:val="000000"/>
        </w:rPr>
      </w:pPr>
      <w:r w:rsidRPr="00BE126D">
        <w:rPr>
          <w:rFonts w:asciiTheme="minorHAnsi" w:hAnsiTheme="minorHAnsi" w:cstheme="minorHAnsi"/>
          <w:color w:val="000000"/>
        </w:rPr>
        <w:t xml:space="preserve">une idée proposée </w:t>
      </w:r>
      <w:r w:rsidR="00244D11">
        <w:rPr>
          <w:rFonts w:asciiTheme="minorHAnsi" w:hAnsiTheme="minorHAnsi" w:cstheme="minorHAnsi"/>
          <w:color w:val="000000"/>
        </w:rPr>
        <w:t>dans</w:t>
      </w:r>
      <w:r w:rsidR="00244D11" w:rsidRPr="00BE126D">
        <w:rPr>
          <w:rFonts w:asciiTheme="minorHAnsi" w:hAnsiTheme="minorHAnsi" w:cstheme="minorHAnsi"/>
          <w:color w:val="000000"/>
        </w:rPr>
        <w:t xml:space="preserve"> </w:t>
      </w:r>
      <w:r w:rsidRPr="00BE126D">
        <w:rPr>
          <w:rFonts w:asciiTheme="minorHAnsi" w:hAnsiTheme="minorHAnsi" w:cstheme="minorHAnsi"/>
          <w:color w:val="000000"/>
        </w:rPr>
        <w:t>le doss</w:t>
      </w:r>
      <w:r w:rsidR="00244D11">
        <w:rPr>
          <w:rFonts w:asciiTheme="minorHAnsi" w:hAnsiTheme="minorHAnsi" w:cstheme="minorHAnsi"/>
          <w:color w:val="000000"/>
        </w:rPr>
        <w:t>i</w:t>
      </w:r>
      <w:r w:rsidRPr="00BE126D">
        <w:rPr>
          <w:rFonts w:asciiTheme="minorHAnsi" w:hAnsiTheme="minorHAnsi" w:cstheme="minorHAnsi"/>
          <w:color w:val="000000"/>
        </w:rPr>
        <w:t>er « Règle d’or » des éditions Agora</w:t>
      </w:r>
      <w:r w:rsidR="00244D11">
        <w:rPr>
          <w:rFonts w:asciiTheme="minorHAnsi" w:hAnsiTheme="minorHAnsi" w:cstheme="minorHAnsi"/>
          <w:color w:val="000000"/>
        </w:rPr>
        <w:t>, où</w:t>
      </w:r>
      <w:r w:rsidRPr="00BE126D">
        <w:rPr>
          <w:rFonts w:asciiTheme="minorHAnsi" w:hAnsiTheme="minorHAnsi" w:cstheme="minorHAnsi"/>
          <w:color w:val="000000"/>
        </w:rPr>
        <w:t xml:space="preserve"> </w:t>
      </w:r>
      <w:r w:rsidR="002868B7">
        <w:rPr>
          <w:rFonts w:asciiTheme="minorHAnsi" w:hAnsiTheme="minorHAnsi" w:cstheme="minorHAnsi"/>
          <w:color w:val="000000"/>
        </w:rPr>
        <w:t xml:space="preserve">l’on trouve </w:t>
      </w:r>
      <w:r w:rsidRPr="00BE126D">
        <w:rPr>
          <w:rFonts w:asciiTheme="minorHAnsi" w:hAnsiTheme="minorHAnsi" w:cstheme="minorHAnsi"/>
          <w:color w:val="000000"/>
        </w:rPr>
        <w:t>encore plein d’autres idées</w:t>
      </w:r>
      <w:r>
        <w:rPr>
          <w:rStyle w:val="Appelnotedebasdep"/>
          <w:rFonts w:asciiTheme="minorHAnsi" w:hAnsiTheme="minorHAnsi" w:cstheme="minorHAnsi"/>
          <w:color w:val="000000"/>
        </w:rPr>
        <w:footnoteReference w:id="12"/>
      </w:r>
    </w:p>
    <w:p w14:paraId="3BD3FFE3" w14:textId="35A68DAC" w:rsidR="007E2184" w:rsidRDefault="00BE126D" w:rsidP="007E2184">
      <w:pPr>
        <w:pStyle w:val="Paragraphedeliste"/>
        <w:numPr>
          <w:ilvl w:val="0"/>
          <w:numId w:val="11"/>
        </w:numPr>
        <w:pBdr>
          <w:top w:val="nil"/>
          <w:left w:val="nil"/>
          <w:bottom w:val="nil"/>
          <w:right w:val="nil"/>
          <w:between w:val="nil"/>
        </w:pBdr>
        <w:jc w:val="both"/>
        <w:rPr>
          <w:rFonts w:asciiTheme="minorHAnsi" w:hAnsiTheme="minorHAnsi" w:cstheme="minorHAnsi"/>
          <w:color w:val="000000"/>
        </w:rPr>
      </w:pPr>
      <w:r>
        <w:rPr>
          <w:rFonts w:asciiTheme="minorHAnsi" w:hAnsiTheme="minorHAnsi" w:cstheme="minorHAnsi"/>
          <w:color w:val="000000"/>
        </w:rPr>
        <w:t xml:space="preserve">Sur une feuille A4, </w:t>
      </w:r>
      <w:r w:rsidR="002868B7">
        <w:rPr>
          <w:rFonts w:asciiTheme="minorHAnsi" w:hAnsiTheme="minorHAnsi" w:cstheme="minorHAnsi"/>
          <w:color w:val="000000"/>
        </w:rPr>
        <w:t>dessiner</w:t>
      </w:r>
      <w:r w:rsidR="007E2184">
        <w:rPr>
          <w:rFonts w:asciiTheme="minorHAnsi" w:hAnsiTheme="minorHAnsi" w:cstheme="minorHAnsi"/>
          <w:color w:val="000000"/>
        </w:rPr>
        <w:t xml:space="preserve"> le contour de sa main gauche et de sa main droite.</w:t>
      </w:r>
    </w:p>
    <w:p w14:paraId="1A509B8B" w14:textId="78967DC8" w:rsidR="007E2184" w:rsidRDefault="007E2184" w:rsidP="007E2184">
      <w:pPr>
        <w:pStyle w:val="Paragraphedeliste"/>
        <w:numPr>
          <w:ilvl w:val="1"/>
          <w:numId w:val="11"/>
        </w:numPr>
        <w:pBdr>
          <w:top w:val="nil"/>
          <w:left w:val="nil"/>
          <w:bottom w:val="nil"/>
          <w:right w:val="nil"/>
          <w:between w:val="nil"/>
        </w:pBdr>
        <w:jc w:val="both"/>
        <w:rPr>
          <w:rFonts w:asciiTheme="minorHAnsi" w:hAnsiTheme="minorHAnsi" w:cstheme="minorHAnsi"/>
          <w:color w:val="000000"/>
        </w:rPr>
      </w:pPr>
      <w:r>
        <w:rPr>
          <w:rFonts w:asciiTheme="minorHAnsi" w:hAnsiTheme="minorHAnsi" w:cstheme="minorHAnsi"/>
          <w:color w:val="000000"/>
        </w:rPr>
        <w:t>Sur chaque doigt d’une des mains, écrire une chose que vous aimez que les autres vous fassent</w:t>
      </w:r>
      <w:r w:rsidR="00876636">
        <w:rPr>
          <w:rFonts w:asciiTheme="minorHAnsi" w:hAnsiTheme="minorHAnsi" w:cstheme="minorHAnsi"/>
          <w:color w:val="000000"/>
        </w:rPr>
        <w:t>.</w:t>
      </w:r>
    </w:p>
    <w:p w14:paraId="20B7716C" w14:textId="5195CEFC" w:rsidR="007E2184" w:rsidRDefault="007E2184" w:rsidP="007E2184">
      <w:pPr>
        <w:pStyle w:val="Paragraphedeliste"/>
        <w:numPr>
          <w:ilvl w:val="1"/>
          <w:numId w:val="11"/>
        </w:numPr>
        <w:pBdr>
          <w:top w:val="nil"/>
          <w:left w:val="nil"/>
          <w:bottom w:val="nil"/>
          <w:right w:val="nil"/>
          <w:between w:val="nil"/>
        </w:pBdr>
        <w:jc w:val="both"/>
        <w:rPr>
          <w:rFonts w:asciiTheme="minorHAnsi" w:hAnsiTheme="minorHAnsi" w:cstheme="minorHAnsi"/>
          <w:color w:val="000000"/>
        </w:rPr>
      </w:pPr>
      <w:r>
        <w:rPr>
          <w:rFonts w:asciiTheme="minorHAnsi" w:hAnsiTheme="minorHAnsi" w:cstheme="minorHAnsi"/>
          <w:color w:val="000000"/>
        </w:rPr>
        <w:t>Sur chaque doigt de l’autre main, écrire une chose que vous ne voulez pas que les autres vous fassent</w:t>
      </w:r>
      <w:r w:rsidR="00876636">
        <w:rPr>
          <w:rFonts w:asciiTheme="minorHAnsi" w:hAnsiTheme="minorHAnsi" w:cstheme="minorHAnsi"/>
          <w:color w:val="000000"/>
        </w:rPr>
        <w:t>.</w:t>
      </w:r>
    </w:p>
    <w:p w14:paraId="7BCAA79F" w14:textId="57E66121" w:rsidR="007E2184" w:rsidRPr="007E2184" w:rsidRDefault="007E2184" w:rsidP="007E2184">
      <w:pPr>
        <w:pStyle w:val="Paragraphedeliste"/>
        <w:numPr>
          <w:ilvl w:val="0"/>
          <w:numId w:val="11"/>
        </w:numPr>
        <w:pBdr>
          <w:top w:val="nil"/>
          <w:left w:val="nil"/>
          <w:bottom w:val="nil"/>
          <w:right w:val="nil"/>
          <w:between w:val="nil"/>
        </w:pBdr>
        <w:jc w:val="both"/>
        <w:rPr>
          <w:rFonts w:asciiTheme="minorHAnsi" w:hAnsiTheme="minorHAnsi" w:cstheme="minorHAnsi"/>
          <w:color w:val="000000"/>
        </w:rPr>
      </w:pPr>
      <w:r>
        <w:rPr>
          <w:rFonts w:asciiTheme="minorHAnsi" w:hAnsiTheme="minorHAnsi" w:cstheme="minorHAnsi"/>
          <w:color w:val="000000"/>
        </w:rPr>
        <w:t>Pren</w:t>
      </w:r>
      <w:r w:rsidR="00876636">
        <w:rPr>
          <w:rFonts w:asciiTheme="minorHAnsi" w:hAnsiTheme="minorHAnsi" w:cstheme="minorHAnsi"/>
          <w:color w:val="000000"/>
        </w:rPr>
        <w:t>dre</w:t>
      </w:r>
      <w:r>
        <w:rPr>
          <w:rFonts w:asciiTheme="minorHAnsi" w:hAnsiTheme="minorHAnsi" w:cstheme="minorHAnsi"/>
          <w:color w:val="000000"/>
        </w:rPr>
        <w:t xml:space="preserve"> un temps de discussion</w:t>
      </w:r>
      <w:r w:rsidR="00876636">
        <w:rPr>
          <w:rFonts w:asciiTheme="minorHAnsi" w:hAnsiTheme="minorHAnsi" w:cstheme="minorHAnsi"/>
          <w:color w:val="000000"/>
        </w:rPr>
        <w:t xml:space="preserve"> en commun.</w:t>
      </w:r>
      <w:r>
        <w:rPr>
          <w:rFonts w:asciiTheme="minorHAnsi" w:hAnsiTheme="minorHAnsi" w:cstheme="minorHAnsi"/>
          <w:color w:val="000000"/>
        </w:rPr>
        <w:t xml:space="preserve"> </w:t>
      </w:r>
      <w:r w:rsidR="00876636">
        <w:rPr>
          <w:rFonts w:asciiTheme="minorHAnsi" w:hAnsiTheme="minorHAnsi" w:cstheme="minorHAnsi"/>
          <w:color w:val="000000"/>
        </w:rPr>
        <w:t>Il est possible</w:t>
      </w:r>
      <w:r w:rsidR="00CE4A12">
        <w:rPr>
          <w:rFonts w:asciiTheme="minorHAnsi" w:hAnsiTheme="minorHAnsi" w:cstheme="minorHAnsi"/>
          <w:color w:val="000000"/>
        </w:rPr>
        <w:t xml:space="preserve"> de </w:t>
      </w:r>
      <w:r>
        <w:rPr>
          <w:rFonts w:asciiTheme="minorHAnsi" w:hAnsiTheme="minorHAnsi" w:cstheme="minorHAnsi"/>
          <w:color w:val="000000"/>
        </w:rPr>
        <w:t xml:space="preserve">réaliser les mains du groupe </w:t>
      </w:r>
      <w:r w:rsidR="00CE4A12">
        <w:rPr>
          <w:rFonts w:asciiTheme="minorHAnsi" w:hAnsiTheme="minorHAnsi" w:cstheme="minorHAnsi"/>
          <w:color w:val="000000"/>
        </w:rPr>
        <w:t xml:space="preserve">en grand, </w:t>
      </w:r>
      <w:r>
        <w:rPr>
          <w:rFonts w:asciiTheme="minorHAnsi" w:hAnsiTheme="minorHAnsi" w:cstheme="minorHAnsi"/>
          <w:color w:val="000000"/>
        </w:rPr>
        <w:t>en prenant les éléments communs ou les éléments que le groupe trouvent indispensable.</w:t>
      </w:r>
    </w:p>
    <w:p w14:paraId="69E63211" w14:textId="3F1B9808" w:rsidR="00BE126D" w:rsidRDefault="00BE126D" w:rsidP="00BE126D">
      <w:pPr>
        <w:pBdr>
          <w:top w:val="nil"/>
          <w:left w:val="nil"/>
          <w:bottom w:val="nil"/>
          <w:right w:val="nil"/>
          <w:between w:val="nil"/>
        </w:pBdr>
        <w:jc w:val="both"/>
        <w:rPr>
          <w:rFonts w:asciiTheme="minorHAnsi" w:hAnsiTheme="minorHAnsi" w:cstheme="minorHAnsi"/>
          <w:color w:val="000000"/>
        </w:rPr>
      </w:pPr>
    </w:p>
    <w:p w14:paraId="16E547BB" w14:textId="77777777" w:rsidR="00F01B29" w:rsidRDefault="00F01B29">
      <w:pPr>
        <w:rPr>
          <w:rFonts w:asciiTheme="minorHAnsi" w:hAnsiTheme="minorHAnsi" w:cstheme="minorHAnsi"/>
          <w:b/>
          <w:bCs/>
          <w:color w:val="000000"/>
        </w:rPr>
      </w:pPr>
      <w:r>
        <w:rPr>
          <w:rFonts w:asciiTheme="minorHAnsi" w:hAnsiTheme="minorHAnsi" w:cstheme="minorHAnsi"/>
          <w:b/>
          <w:bCs/>
          <w:color w:val="000000"/>
        </w:rPr>
        <w:br w:type="page"/>
      </w:r>
    </w:p>
    <w:p w14:paraId="450BD0B9" w14:textId="2C38B786" w:rsidR="00BE126D" w:rsidRPr="007E2184" w:rsidRDefault="00BE126D" w:rsidP="007E2184">
      <w:pPr>
        <w:pBdr>
          <w:top w:val="nil"/>
          <w:left w:val="nil"/>
          <w:bottom w:val="nil"/>
          <w:right w:val="nil"/>
          <w:between w:val="nil"/>
        </w:pBdr>
        <w:jc w:val="both"/>
        <w:rPr>
          <w:rFonts w:asciiTheme="minorHAnsi" w:hAnsiTheme="minorHAnsi" w:cstheme="minorHAnsi"/>
          <w:b/>
          <w:bCs/>
          <w:color w:val="000000"/>
        </w:rPr>
      </w:pPr>
      <w:r w:rsidRPr="007E2184">
        <w:rPr>
          <w:rFonts w:asciiTheme="minorHAnsi" w:hAnsiTheme="minorHAnsi" w:cstheme="minorHAnsi"/>
          <w:b/>
          <w:bCs/>
          <w:color w:val="000000"/>
        </w:rPr>
        <w:lastRenderedPageBreak/>
        <w:t>Des vidéos pour discuter</w:t>
      </w:r>
    </w:p>
    <w:p w14:paraId="45DB081B" w14:textId="77777777" w:rsidR="007E2184" w:rsidRPr="007E2184" w:rsidRDefault="007E2184" w:rsidP="007E2184">
      <w:pPr>
        <w:pStyle w:val="Paragraphedeliste"/>
        <w:numPr>
          <w:ilvl w:val="0"/>
          <w:numId w:val="24"/>
        </w:numPr>
        <w:spacing w:before="480"/>
        <w:rPr>
          <w:rFonts w:ascii="Calibri" w:eastAsia="Calibri" w:hAnsi="Calibri" w:cs="Calibri"/>
        </w:rPr>
      </w:pPr>
      <w:r w:rsidRPr="007E2184">
        <w:rPr>
          <w:rFonts w:ascii="Calibri" w:eastAsia="Calibri" w:hAnsi="Calibri" w:cs="Calibri"/>
        </w:rPr>
        <w:t xml:space="preserve">Regarder une ou plusieurs vidéos : </w:t>
      </w:r>
    </w:p>
    <w:p w14:paraId="7ED2BE5C" w14:textId="77777777" w:rsidR="007E2184" w:rsidRPr="007E2184" w:rsidRDefault="00064D18" w:rsidP="007E2184">
      <w:pPr>
        <w:pStyle w:val="Paragraphedeliste"/>
        <w:numPr>
          <w:ilvl w:val="1"/>
          <w:numId w:val="24"/>
        </w:numPr>
        <w:spacing w:before="480"/>
        <w:rPr>
          <w:rFonts w:ascii="Calibri" w:eastAsia="Calibri" w:hAnsi="Calibri" w:cs="Calibri"/>
          <w:color w:val="0070C0"/>
        </w:rPr>
      </w:pPr>
      <w:hyperlink r:id="rId53" w:history="1">
        <w:r w:rsidR="007E2184" w:rsidRPr="007E2184">
          <w:rPr>
            <w:rStyle w:val="Lienhypertexte"/>
            <w:rFonts w:ascii="Calibri" w:eastAsia="Calibri" w:hAnsi="Calibri" w:cs="Calibri"/>
          </w:rPr>
          <w:t>https://www.youtube.com/watch?v=wOMv2LBZg8I</w:t>
        </w:r>
      </w:hyperlink>
      <w:r w:rsidR="007E2184" w:rsidRPr="007E2184">
        <w:rPr>
          <w:rFonts w:ascii="Calibri" w:eastAsia="Calibri" w:hAnsi="Calibri" w:cs="Calibri"/>
          <w:color w:val="0070C0"/>
        </w:rPr>
        <w:t xml:space="preserve"> </w:t>
      </w:r>
    </w:p>
    <w:p w14:paraId="75DDC55B" w14:textId="77777777" w:rsidR="007E2184" w:rsidRPr="007E2184" w:rsidRDefault="00064D18" w:rsidP="007E2184">
      <w:pPr>
        <w:pStyle w:val="Paragraphedeliste"/>
        <w:numPr>
          <w:ilvl w:val="1"/>
          <w:numId w:val="24"/>
        </w:numPr>
        <w:spacing w:before="480"/>
        <w:rPr>
          <w:rFonts w:ascii="Calibri" w:eastAsia="Calibri" w:hAnsi="Calibri" w:cs="Calibri"/>
          <w:color w:val="0070C0"/>
        </w:rPr>
      </w:pPr>
      <w:hyperlink r:id="rId54" w:history="1">
        <w:r w:rsidR="007E2184" w:rsidRPr="007E2184">
          <w:rPr>
            <w:rStyle w:val="Lienhypertexte"/>
            <w:rFonts w:ascii="Calibri" w:eastAsia="Calibri" w:hAnsi="Calibri" w:cs="Calibri"/>
          </w:rPr>
          <w:t>https://www.youtube.com/watch?v=186rT40wDeY</w:t>
        </w:r>
      </w:hyperlink>
      <w:r w:rsidR="007E2184" w:rsidRPr="007E2184">
        <w:rPr>
          <w:rFonts w:ascii="Calibri" w:eastAsia="Calibri" w:hAnsi="Calibri" w:cs="Calibri"/>
          <w:color w:val="0070C0"/>
        </w:rPr>
        <w:t xml:space="preserve"> </w:t>
      </w:r>
    </w:p>
    <w:p w14:paraId="57E930AA" w14:textId="4D437BAA" w:rsidR="007E2184" w:rsidRPr="007E2184" w:rsidRDefault="007E2184" w:rsidP="007E2184">
      <w:pPr>
        <w:pStyle w:val="Paragraphedeliste"/>
        <w:numPr>
          <w:ilvl w:val="1"/>
          <w:numId w:val="24"/>
        </w:numPr>
        <w:spacing w:before="480"/>
        <w:rPr>
          <w:rFonts w:ascii="Calibri" w:eastAsia="Calibri" w:hAnsi="Calibri" w:cs="Calibri"/>
          <w:color w:val="0070C0"/>
        </w:rPr>
      </w:pPr>
      <w:r w:rsidRPr="007E2184">
        <w:rPr>
          <w:rFonts w:ascii="Calibri" w:eastAsia="Calibri" w:hAnsi="Calibri" w:cs="Calibri"/>
        </w:rPr>
        <w:t>Pour les plus petit</w:t>
      </w:r>
      <w:r w:rsidR="00670CB6">
        <w:rPr>
          <w:rFonts w:ascii="Calibri" w:eastAsia="Calibri" w:hAnsi="Calibri" w:cs="Calibri"/>
        </w:rPr>
        <w:t>s</w:t>
      </w:r>
      <w:r w:rsidRPr="007E2184">
        <w:rPr>
          <w:rFonts w:ascii="Calibri" w:eastAsia="Calibri" w:hAnsi="Calibri" w:cs="Calibri"/>
        </w:rPr>
        <w:t xml:space="preserve"> : un film sur l’entraide : </w:t>
      </w:r>
      <w:hyperlink r:id="rId55" w:history="1">
        <w:r w:rsidRPr="007E2184">
          <w:rPr>
            <w:rStyle w:val="Lienhypertexte"/>
            <w:rFonts w:ascii="Calibri" w:eastAsia="Calibri" w:hAnsi="Calibri" w:cs="Calibri"/>
          </w:rPr>
          <w:t>https://www.youtube.com/watch?v=33WnqRXNkvs</w:t>
        </w:r>
      </w:hyperlink>
      <w:r w:rsidRPr="007E2184">
        <w:rPr>
          <w:rFonts w:ascii="Calibri" w:eastAsia="Calibri" w:hAnsi="Calibri" w:cs="Calibri"/>
          <w:color w:val="0070C0"/>
        </w:rPr>
        <w:t xml:space="preserve"> </w:t>
      </w:r>
    </w:p>
    <w:p w14:paraId="27FCC64C" w14:textId="77777777" w:rsidR="007E2184" w:rsidRPr="007E2184" w:rsidRDefault="007E2184" w:rsidP="007E2184">
      <w:pPr>
        <w:pStyle w:val="Paragraphedeliste"/>
        <w:numPr>
          <w:ilvl w:val="0"/>
          <w:numId w:val="24"/>
        </w:numPr>
        <w:spacing w:before="480"/>
        <w:rPr>
          <w:rFonts w:ascii="Calibri" w:eastAsia="Calibri" w:hAnsi="Calibri" w:cs="Calibri"/>
        </w:rPr>
      </w:pPr>
      <w:r w:rsidRPr="007E2184">
        <w:rPr>
          <w:rFonts w:ascii="Calibri" w:eastAsia="Calibri" w:hAnsi="Calibri" w:cs="Calibri"/>
        </w:rPr>
        <w:t>Discutez-en en groupe</w:t>
      </w:r>
    </w:p>
    <w:p w14:paraId="1E769266" w14:textId="77777777" w:rsidR="007E2184" w:rsidRPr="0051379D" w:rsidRDefault="007E2184" w:rsidP="007E2184">
      <w:pPr>
        <w:pBdr>
          <w:top w:val="nil"/>
          <w:left w:val="nil"/>
          <w:bottom w:val="nil"/>
          <w:right w:val="nil"/>
          <w:between w:val="nil"/>
        </w:pBdr>
        <w:jc w:val="both"/>
        <w:rPr>
          <w:rFonts w:asciiTheme="minorHAnsi" w:hAnsiTheme="minorHAnsi" w:cstheme="minorHAnsi"/>
          <w:color w:val="000000"/>
        </w:rPr>
      </w:pPr>
    </w:p>
    <w:p w14:paraId="107C462E" w14:textId="78BD831C" w:rsidR="00BE126D" w:rsidRDefault="00BE126D" w:rsidP="00BE126D">
      <w:pPr>
        <w:spacing w:before="480"/>
        <w:rPr>
          <w:rFonts w:asciiTheme="minorHAnsi" w:hAnsiTheme="minorHAnsi" w:cstheme="minorHAnsi"/>
          <w:b/>
          <w:bCs/>
          <w:color w:val="000000"/>
        </w:rPr>
      </w:pPr>
      <w:r w:rsidRPr="007E2184">
        <w:rPr>
          <w:rFonts w:asciiTheme="minorHAnsi" w:hAnsiTheme="minorHAnsi" w:cstheme="minorHAnsi"/>
          <w:b/>
          <w:bCs/>
          <w:color w:val="000000"/>
        </w:rPr>
        <w:t xml:space="preserve">Se mettre à la place de … </w:t>
      </w:r>
      <w:r w:rsidR="005F659A">
        <w:rPr>
          <w:rFonts w:asciiTheme="minorHAnsi" w:hAnsiTheme="minorHAnsi" w:cstheme="minorHAnsi"/>
          <w:b/>
          <w:bCs/>
          <w:color w:val="000000"/>
        </w:rPr>
        <w:t>avec des photographies</w:t>
      </w:r>
    </w:p>
    <w:p w14:paraId="3892898E" w14:textId="4C67A196" w:rsidR="007E2184" w:rsidRDefault="00287594" w:rsidP="005F659A">
      <w:pPr>
        <w:spacing w:before="480" w:after="240"/>
        <w:rPr>
          <w:rFonts w:ascii="Calibri" w:eastAsia="Calibri" w:hAnsi="Calibri" w:cs="Calibri"/>
        </w:rPr>
      </w:pPr>
      <w:r>
        <w:rPr>
          <w:rFonts w:ascii="Calibri" w:eastAsia="Calibri" w:hAnsi="Calibri" w:cs="Calibri"/>
        </w:rPr>
        <w:t>Dépose</w:t>
      </w:r>
      <w:r w:rsidR="00073EEC">
        <w:rPr>
          <w:rFonts w:ascii="Calibri" w:eastAsia="Calibri" w:hAnsi="Calibri" w:cs="Calibri"/>
        </w:rPr>
        <w:t>z</w:t>
      </w:r>
      <w:r w:rsidRPr="007E2184">
        <w:rPr>
          <w:rFonts w:ascii="Calibri" w:eastAsia="Calibri" w:hAnsi="Calibri" w:cs="Calibri"/>
        </w:rPr>
        <w:t xml:space="preserve"> </w:t>
      </w:r>
      <w:r>
        <w:rPr>
          <w:rFonts w:ascii="Calibri" w:eastAsia="Calibri" w:hAnsi="Calibri" w:cs="Calibri"/>
        </w:rPr>
        <w:t>l</w:t>
      </w:r>
      <w:r w:rsidR="007E2184" w:rsidRPr="007E2184">
        <w:rPr>
          <w:rFonts w:ascii="Calibri" w:eastAsia="Calibri" w:hAnsi="Calibri" w:cs="Calibri"/>
        </w:rPr>
        <w:t>es photo</w:t>
      </w:r>
      <w:r w:rsidR="005F659A">
        <w:rPr>
          <w:rFonts w:ascii="Calibri" w:eastAsia="Calibri" w:hAnsi="Calibri" w:cs="Calibri"/>
        </w:rPr>
        <w:t>graphies, voir proposition sur le site,</w:t>
      </w:r>
      <w:r w:rsidR="007E2184" w:rsidRPr="007E2184">
        <w:rPr>
          <w:rFonts w:ascii="Calibri" w:eastAsia="Calibri" w:hAnsi="Calibri" w:cs="Calibri"/>
        </w:rPr>
        <w:t xml:space="preserve"> </w:t>
      </w:r>
      <w:r>
        <w:rPr>
          <w:rFonts w:ascii="Calibri" w:eastAsia="Calibri" w:hAnsi="Calibri" w:cs="Calibri"/>
        </w:rPr>
        <w:t>sur une table.</w:t>
      </w:r>
      <w:r w:rsidR="007E2184" w:rsidRPr="007E2184">
        <w:rPr>
          <w:rFonts w:ascii="Calibri" w:eastAsia="Calibri" w:hAnsi="Calibri" w:cs="Calibri"/>
        </w:rPr>
        <w:t xml:space="preserve"> </w:t>
      </w:r>
      <w:r>
        <w:rPr>
          <w:rFonts w:ascii="Calibri" w:eastAsia="Calibri" w:hAnsi="Calibri" w:cs="Calibri"/>
        </w:rPr>
        <w:t>C</w:t>
      </w:r>
      <w:r w:rsidR="007E2184" w:rsidRPr="007E2184">
        <w:rPr>
          <w:rFonts w:ascii="Calibri" w:eastAsia="Calibri" w:hAnsi="Calibri" w:cs="Calibri"/>
        </w:rPr>
        <w:t>haque personne choisit une</w:t>
      </w:r>
      <w:r w:rsidR="007E2184">
        <w:rPr>
          <w:rFonts w:ascii="Calibri" w:eastAsia="Calibri" w:hAnsi="Calibri" w:cs="Calibri"/>
        </w:rPr>
        <w:t>/deux</w:t>
      </w:r>
      <w:r w:rsidR="007E2184" w:rsidRPr="007E2184">
        <w:rPr>
          <w:rFonts w:ascii="Calibri" w:eastAsia="Calibri" w:hAnsi="Calibri" w:cs="Calibri"/>
        </w:rPr>
        <w:t xml:space="preserve"> </w:t>
      </w:r>
      <w:proofErr w:type="spellStart"/>
      <w:r w:rsidR="007E2184" w:rsidRPr="007E2184">
        <w:rPr>
          <w:rFonts w:ascii="Calibri" w:eastAsia="Calibri" w:hAnsi="Calibri" w:cs="Calibri"/>
        </w:rPr>
        <w:t>image</w:t>
      </w:r>
      <w:r w:rsidR="007E2184">
        <w:rPr>
          <w:rFonts w:ascii="Calibri" w:eastAsia="Calibri" w:hAnsi="Calibri" w:cs="Calibri"/>
        </w:rPr>
        <w:t>.s</w:t>
      </w:r>
      <w:proofErr w:type="spellEnd"/>
      <w:r w:rsidR="007E2184" w:rsidRPr="007E2184">
        <w:rPr>
          <w:rFonts w:ascii="Calibri" w:eastAsia="Calibri" w:hAnsi="Calibri" w:cs="Calibri"/>
        </w:rPr>
        <w:t xml:space="preserve"> </w:t>
      </w:r>
      <w:r w:rsidR="007E2184">
        <w:rPr>
          <w:rFonts w:ascii="Calibri" w:eastAsia="Calibri" w:hAnsi="Calibri" w:cs="Calibri"/>
        </w:rPr>
        <w:t>d’une situation où elle n’aimerait pas être la victime</w:t>
      </w:r>
      <w:r w:rsidR="00073EEC">
        <w:rPr>
          <w:rFonts w:ascii="Calibri" w:eastAsia="Calibri" w:hAnsi="Calibri" w:cs="Calibri"/>
        </w:rPr>
        <w:t>.</w:t>
      </w:r>
    </w:p>
    <w:p w14:paraId="1E3E4CEB" w14:textId="40749F42" w:rsidR="007E2184" w:rsidRDefault="007E2184" w:rsidP="007E2184">
      <w:pPr>
        <w:pStyle w:val="Paragraphedeliste"/>
        <w:numPr>
          <w:ilvl w:val="1"/>
          <w:numId w:val="24"/>
        </w:numPr>
        <w:spacing w:before="480"/>
        <w:rPr>
          <w:rFonts w:ascii="Calibri" w:eastAsia="Calibri" w:hAnsi="Calibri" w:cs="Calibri"/>
        </w:rPr>
      </w:pPr>
      <w:r>
        <w:rPr>
          <w:rFonts w:ascii="Calibri" w:eastAsia="Calibri" w:hAnsi="Calibri" w:cs="Calibri"/>
        </w:rPr>
        <w:t>Choisissez les images en fonction de l’âge des personnes</w:t>
      </w:r>
    </w:p>
    <w:p w14:paraId="550E88C2" w14:textId="22CECEB9" w:rsidR="007E2184" w:rsidRDefault="007E2184" w:rsidP="007E2184">
      <w:pPr>
        <w:pStyle w:val="Paragraphedeliste"/>
        <w:numPr>
          <w:ilvl w:val="1"/>
          <w:numId w:val="24"/>
        </w:numPr>
        <w:spacing w:before="480"/>
        <w:rPr>
          <w:rFonts w:ascii="Calibri" w:eastAsia="Calibri" w:hAnsi="Calibri" w:cs="Calibri"/>
        </w:rPr>
      </w:pPr>
      <w:r>
        <w:rPr>
          <w:rFonts w:ascii="Calibri" w:eastAsia="Calibri" w:hAnsi="Calibri" w:cs="Calibri"/>
        </w:rPr>
        <w:t xml:space="preserve">Imaginez </w:t>
      </w:r>
      <w:r w:rsidR="00C2420B">
        <w:rPr>
          <w:rFonts w:ascii="Calibri" w:eastAsia="Calibri" w:hAnsi="Calibri" w:cs="Calibri"/>
        </w:rPr>
        <w:t>comment aider si quelqu’un se trouve à cette place ?</w:t>
      </w:r>
    </w:p>
    <w:p w14:paraId="72DD41A2" w14:textId="5A019D73" w:rsidR="00C2420B" w:rsidRDefault="00C2420B" w:rsidP="00C2420B">
      <w:pPr>
        <w:pStyle w:val="Paragraphedeliste"/>
        <w:numPr>
          <w:ilvl w:val="2"/>
          <w:numId w:val="24"/>
        </w:numPr>
        <w:spacing w:before="480"/>
        <w:rPr>
          <w:rFonts w:ascii="Calibri" w:eastAsia="Calibri" w:hAnsi="Calibri" w:cs="Calibri"/>
        </w:rPr>
      </w:pPr>
      <w:r>
        <w:rPr>
          <w:rFonts w:ascii="Calibri" w:eastAsia="Calibri" w:hAnsi="Calibri" w:cs="Calibri"/>
        </w:rPr>
        <w:t>Appeler à l’aide</w:t>
      </w:r>
    </w:p>
    <w:p w14:paraId="54093E13" w14:textId="398F0943" w:rsidR="00C2420B" w:rsidRDefault="00C2420B" w:rsidP="00C2420B">
      <w:pPr>
        <w:pStyle w:val="Paragraphedeliste"/>
        <w:numPr>
          <w:ilvl w:val="2"/>
          <w:numId w:val="24"/>
        </w:numPr>
        <w:spacing w:before="480"/>
        <w:rPr>
          <w:rFonts w:ascii="Calibri" w:eastAsia="Calibri" w:hAnsi="Calibri" w:cs="Calibri"/>
        </w:rPr>
      </w:pPr>
      <w:r>
        <w:rPr>
          <w:rFonts w:ascii="Calibri" w:eastAsia="Calibri" w:hAnsi="Calibri" w:cs="Calibri"/>
        </w:rPr>
        <w:t>Chercher un adulte</w:t>
      </w:r>
    </w:p>
    <w:p w14:paraId="3F6327FB" w14:textId="33CD4832" w:rsidR="00C2420B" w:rsidRDefault="00C2420B" w:rsidP="00C2420B">
      <w:pPr>
        <w:pStyle w:val="Paragraphedeliste"/>
        <w:numPr>
          <w:ilvl w:val="2"/>
          <w:numId w:val="24"/>
        </w:numPr>
        <w:spacing w:before="480"/>
        <w:rPr>
          <w:rFonts w:ascii="Calibri" w:eastAsia="Calibri" w:hAnsi="Calibri" w:cs="Calibri"/>
        </w:rPr>
      </w:pPr>
      <w:r>
        <w:rPr>
          <w:rFonts w:ascii="Calibri" w:eastAsia="Calibri" w:hAnsi="Calibri" w:cs="Calibri"/>
        </w:rPr>
        <w:t>Criez</w:t>
      </w:r>
    </w:p>
    <w:p w14:paraId="655787F2" w14:textId="2D63E604" w:rsidR="00C2420B" w:rsidRPr="007E2184" w:rsidRDefault="00C2420B" w:rsidP="00C2420B">
      <w:pPr>
        <w:pStyle w:val="Paragraphedeliste"/>
        <w:numPr>
          <w:ilvl w:val="2"/>
          <w:numId w:val="24"/>
        </w:numPr>
        <w:spacing w:before="480"/>
        <w:rPr>
          <w:rFonts w:ascii="Calibri" w:eastAsia="Calibri" w:hAnsi="Calibri" w:cs="Calibri"/>
        </w:rPr>
      </w:pPr>
      <w:r>
        <w:rPr>
          <w:rFonts w:ascii="Calibri" w:eastAsia="Calibri" w:hAnsi="Calibri" w:cs="Calibri"/>
        </w:rPr>
        <w:t>…</w:t>
      </w:r>
    </w:p>
    <w:p w14:paraId="7A89C453" w14:textId="6DD3DC6D" w:rsidR="007E2184" w:rsidRPr="007E2184" w:rsidRDefault="007E2184" w:rsidP="005F659A">
      <w:pPr>
        <w:pStyle w:val="Paragraphedeliste"/>
        <w:numPr>
          <w:ilvl w:val="0"/>
          <w:numId w:val="24"/>
        </w:numPr>
        <w:spacing w:before="480"/>
        <w:jc w:val="both"/>
        <w:rPr>
          <w:rFonts w:ascii="Calibri" w:eastAsia="Calibri" w:hAnsi="Calibri" w:cs="Calibri"/>
        </w:rPr>
      </w:pPr>
      <w:r>
        <w:rPr>
          <w:rFonts w:ascii="Calibri" w:eastAsia="Calibri" w:hAnsi="Calibri" w:cs="Calibri"/>
        </w:rPr>
        <w:t xml:space="preserve">Discutez-en en ayant en tête cette réflexion : </w:t>
      </w:r>
      <w:r w:rsidRPr="007E2184">
        <w:rPr>
          <w:rFonts w:asciiTheme="minorHAnsi" w:hAnsiTheme="minorHAnsi" w:cstheme="minorHAnsi"/>
        </w:rPr>
        <w:t>« </w:t>
      </w:r>
      <w:r w:rsidR="00116810" w:rsidRPr="007E2184">
        <w:rPr>
          <w:rFonts w:asciiTheme="minorHAnsi" w:hAnsiTheme="minorHAnsi" w:cstheme="minorHAnsi"/>
        </w:rPr>
        <w:t>Comme si l'autre était nous !</w:t>
      </w:r>
      <w:r w:rsidR="00116810" w:rsidRPr="007E2184">
        <w:rPr>
          <w:rStyle w:val="apple-converted-space"/>
          <w:rFonts w:asciiTheme="minorHAnsi" w:hAnsiTheme="minorHAnsi" w:cstheme="minorHAnsi"/>
        </w:rPr>
        <w:t> </w:t>
      </w:r>
      <w:r w:rsidR="00116810" w:rsidRPr="007E2184">
        <w:rPr>
          <w:rFonts w:asciiTheme="minorHAnsi" w:hAnsiTheme="minorHAnsi" w:cstheme="minorHAnsi"/>
        </w:rPr>
        <w:t>Quand nous trouvons que l'autre a plus de chance que nous, ... et si nous nous réjouissions pour la chance qu'il a</w:t>
      </w:r>
      <w:r w:rsidR="001F57CE" w:rsidRPr="007E2184">
        <w:rPr>
          <w:rFonts w:asciiTheme="minorHAnsi" w:hAnsiTheme="minorHAnsi" w:cstheme="minorHAnsi"/>
        </w:rPr>
        <w:t>,</w:t>
      </w:r>
      <w:r w:rsidR="00116810" w:rsidRPr="007E2184">
        <w:rPr>
          <w:rFonts w:asciiTheme="minorHAnsi" w:hAnsiTheme="minorHAnsi" w:cstheme="minorHAnsi"/>
        </w:rPr>
        <w:t xml:space="preserve"> comme s'il était nous !</w:t>
      </w:r>
      <w:r w:rsidRPr="007E2184">
        <w:rPr>
          <w:rFonts w:asciiTheme="minorHAnsi" w:hAnsiTheme="minorHAnsi" w:cstheme="minorHAnsi"/>
        </w:rPr>
        <w:t xml:space="preserve"> </w:t>
      </w:r>
      <w:r w:rsidR="00116810" w:rsidRPr="007E2184">
        <w:rPr>
          <w:rFonts w:asciiTheme="minorHAnsi" w:hAnsiTheme="minorHAnsi" w:cstheme="minorHAnsi"/>
        </w:rPr>
        <w:t>Quand nous avons envie de nous moquer, de critiquer celui, celle qui n'arrive pas... et si nous nous mettions à sa place</w:t>
      </w:r>
      <w:r w:rsidR="00CD150D">
        <w:rPr>
          <w:rFonts w:asciiTheme="minorHAnsi" w:hAnsiTheme="minorHAnsi" w:cstheme="minorHAnsi"/>
        </w:rPr>
        <w:t> :</w:t>
      </w:r>
      <w:r w:rsidR="00116810" w:rsidRPr="007E2184">
        <w:rPr>
          <w:rFonts w:asciiTheme="minorHAnsi" w:hAnsiTheme="minorHAnsi" w:cstheme="minorHAnsi"/>
        </w:rPr>
        <w:t xml:space="preserve"> </w:t>
      </w:r>
      <w:r w:rsidR="00116810" w:rsidRPr="007E2184">
        <w:rPr>
          <w:rFonts w:ascii="Calibri" w:eastAsia="Calibri" w:hAnsi="Calibri" w:cs="Calibri"/>
        </w:rPr>
        <w:t>aurions-nous envie qu'on se moque de nous ?</w:t>
      </w:r>
      <w:r w:rsidRPr="007E2184">
        <w:rPr>
          <w:rFonts w:ascii="Calibri" w:eastAsia="Calibri" w:hAnsi="Calibri" w:cs="Calibri"/>
        </w:rPr>
        <w:t xml:space="preserve"> </w:t>
      </w:r>
      <w:r w:rsidR="00116810" w:rsidRPr="007E2184">
        <w:rPr>
          <w:rFonts w:ascii="Calibri" w:eastAsia="Calibri" w:hAnsi="Calibri" w:cs="Calibri"/>
        </w:rPr>
        <w:t>Pensez à d'autres occasions et parlez-en !</w:t>
      </w:r>
      <w:r w:rsidRPr="007E2184">
        <w:rPr>
          <w:rFonts w:ascii="Calibri" w:eastAsia="Calibri" w:hAnsi="Calibri" w:cs="Calibri"/>
        </w:rPr>
        <w:t xml:space="preserve"> </w:t>
      </w:r>
      <w:r w:rsidR="00116810" w:rsidRPr="007E2184">
        <w:rPr>
          <w:rFonts w:ascii="Calibri" w:eastAsia="Calibri" w:hAnsi="Calibri" w:cs="Calibri"/>
        </w:rPr>
        <w:t>Bien sûr, cela ne résout pas tout... mais cela donne une autre perspective, n'est-</w:t>
      </w:r>
      <w:r w:rsidR="00F56D4A" w:rsidRPr="007E2184">
        <w:rPr>
          <w:rFonts w:ascii="Calibri" w:eastAsia="Calibri" w:hAnsi="Calibri" w:cs="Calibri"/>
        </w:rPr>
        <w:t xml:space="preserve">ce </w:t>
      </w:r>
      <w:r w:rsidR="00116810" w:rsidRPr="007E2184">
        <w:rPr>
          <w:rFonts w:ascii="Calibri" w:eastAsia="Calibri" w:hAnsi="Calibri" w:cs="Calibri"/>
        </w:rPr>
        <w:t>pas à l'image de cette animation où des traits deviennent des cercles !</w:t>
      </w:r>
      <w:r w:rsidRPr="007E2184">
        <w:rPr>
          <w:rFonts w:ascii="Calibri" w:eastAsia="Calibri" w:hAnsi="Calibri" w:cs="Calibri"/>
        </w:rPr>
        <w:t> »</w:t>
      </w:r>
    </w:p>
    <w:p w14:paraId="7D13C251" w14:textId="180CE908" w:rsidR="00383B9C" w:rsidRDefault="00C2420B" w:rsidP="007E2184">
      <w:pPr>
        <w:pStyle w:val="Paragraphedeliste"/>
        <w:numPr>
          <w:ilvl w:val="0"/>
          <w:numId w:val="24"/>
        </w:numPr>
        <w:spacing w:before="480"/>
        <w:rPr>
          <w:rFonts w:ascii="Calibri" w:eastAsia="Calibri" w:hAnsi="Calibri" w:cs="Calibri"/>
        </w:rPr>
      </w:pPr>
      <w:r>
        <w:rPr>
          <w:rFonts w:ascii="Calibri" w:eastAsia="Calibri" w:hAnsi="Calibri" w:cs="Calibri"/>
        </w:rPr>
        <w:t xml:space="preserve">Dans </w:t>
      </w:r>
      <w:r w:rsidR="00CB77B6">
        <w:rPr>
          <w:rFonts w:ascii="Calibri" w:eastAsia="Calibri" w:hAnsi="Calibri" w:cs="Calibri"/>
        </w:rPr>
        <w:t>le</w:t>
      </w:r>
      <w:r>
        <w:rPr>
          <w:rFonts w:ascii="Calibri" w:eastAsia="Calibri" w:hAnsi="Calibri" w:cs="Calibri"/>
        </w:rPr>
        <w:t xml:space="preserve"> </w:t>
      </w:r>
      <w:proofErr w:type="spellStart"/>
      <w:r>
        <w:rPr>
          <w:rFonts w:ascii="Calibri" w:eastAsia="Calibri" w:hAnsi="Calibri" w:cs="Calibri"/>
        </w:rPr>
        <w:t>powerpoint</w:t>
      </w:r>
      <w:proofErr w:type="spellEnd"/>
      <w:r>
        <w:rPr>
          <w:rFonts w:ascii="Calibri" w:eastAsia="Calibri" w:hAnsi="Calibri" w:cs="Calibri"/>
        </w:rPr>
        <w:t xml:space="preserve">, vous trouverez quelques images possibles à adapter </w:t>
      </w:r>
      <w:r w:rsidR="00CB77B6">
        <w:rPr>
          <w:rFonts w:ascii="Calibri" w:eastAsia="Calibri" w:hAnsi="Calibri" w:cs="Calibri"/>
        </w:rPr>
        <w:t xml:space="preserve">à votre </w:t>
      </w:r>
      <w:r>
        <w:rPr>
          <w:rFonts w:ascii="Calibri" w:eastAsia="Calibri" w:hAnsi="Calibri" w:cs="Calibri"/>
        </w:rPr>
        <w:t>pub</w:t>
      </w:r>
      <w:r w:rsidR="00CB77B6">
        <w:rPr>
          <w:rFonts w:ascii="Calibri" w:eastAsia="Calibri" w:hAnsi="Calibri" w:cs="Calibri"/>
        </w:rPr>
        <w:t>l</w:t>
      </w:r>
      <w:r>
        <w:rPr>
          <w:rFonts w:ascii="Calibri" w:eastAsia="Calibri" w:hAnsi="Calibri" w:cs="Calibri"/>
        </w:rPr>
        <w:t>ic</w:t>
      </w:r>
    </w:p>
    <w:p w14:paraId="69975438" w14:textId="77777777" w:rsidR="007E2184" w:rsidRPr="007E2184" w:rsidRDefault="007E2184" w:rsidP="007E2184">
      <w:pPr>
        <w:spacing w:before="480"/>
        <w:rPr>
          <w:rFonts w:ascii="Calibri" w:eastAsia="Calibri" w:hAnsi="Calibri" w:cs="Calibri"/>
        </w:rPr>
      </w:pPr>
    </w:p>
    <w:p w14:paraId="6B8EFD59" w14:textId="115F3B58" w:rsidR="00CA21AF" w:rsidRDefault="00CA21AF" w:rsidP="00440EEE">
      <w:pPr>
        <w:pBdr>
          <w:top w:val="nil"/>
          <w:left w:val="nil"/>
          <w:bottom w:val="nil"/>
          <w:right w:val="nil"/>
          <w:between w:val="nil"/>
        </w:pBdr>
        <w:ind w:left="720"/>
        <w:rPr>
          <w:rFonts w:ascii="Calibri" w:eastAsia="Calibri" w:hAnsi="Calibri" w:cs="Calibri"/>
          <w:color w:val="000000"/>
        </w:rPr>
      </w:pPr>
    </w:p>
    <w:sectPr w:rsidR="00CA21AF">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BC6C14" w14:textId="77777777" w:rsidR="00064D18" w:rsidRDefault="00064D18">
      <w:r>
        <w:separator/>
      </w:r>
    </w:p>
  </w:endnote>
  <w:endnote w:type="continuationSeparator" w:id="0">
    <w:p w14:paraId="4ADFEEA6" w14:textId="77777777" w:rsidR="00064D18" w:rsidRDefault="00064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75EABB" w14:textId="77777777" w:rsidR="00064D18" w:rsidRDefault="00064D18">
      <w:r>
        <w:separator/>
      </w:r>
    </w:p>
  </w:footnote>
  <w:footnote w:type="continuationSeparator" w:id="0">
    <w:p w14:paraId="26311885" w14:textId="77777777" w:rsidR="00064D18" w:rsidRDefault="00064D18">
      <w:r>
        <w:continuationSeparator/>
      </w:r>
    </w:p>
  </w:footnote>
  <w:footnote w:id="1">
    <w:p w14:paraId="47D54F24" w14:textId="29D86239" w:rsidR="00EA0B08" w:rsidRPr="0051379D" w:rsidRDefault="00EA0B08">
      <w:pPr>
        <w:pStyle w:val="Notedebasdepage"/>
        <w:rPr>
          <w:rFonts w:asciiTheme="minorHAnsi" w:hAnsiTheme="minorHAnsi" w:cstheme="minorHAnsi"/>
        </w:rPr>
      </w:pPr>
      <w:r w:rsidRPr="0051379D">
        <w:rPr>
          <w:rStyle w:val="Appelnotedebasdep"/>
          <w:rFonts w:asciiTheme="minorHAnsi" w:hAnsiTheme="minorHAnsi" w:cstheme="minorHAnsi"/>
        </w:rPr>
        <w:footnoteRef/>
      </w:r>
      <w:r w:rsidRPr="0051379D">
        <w:rPr>
          <w:rFonts w:asciiTheme="minorHAnsi" w:hAnsiTheme="minorHAnsi" w:cstheme="minorHAnsi"/>
        </w:rPr>
        <w:t xml:space="preserve"> « Les </w:t>
      </w:r>
      <w:proofErr w:type="spellStart"/>
      <w:r w:rsidRPr="0051379D">
        <w:rPr>
          <w:rFonts w:asciiTheme="minorHAnsi" w:hAnsiTheme="minorHAnsi" w:cstheme="minorHAnsi"/>
        </w:rPr>
        <w:t>Evangiles</w:t>
      </w:r>
      <w:proofErr w:type="spellEnd"/>
      <w:r w:rsidRPr="0051379D">
        <w:rPr>
          <w:rFonts w:asciiTheme="minorHAnsi" w:hAnsiTheme="minorHAnsi" w:cstheme="minorHAnsi"/>
        </w:rPr>
        <w:t>, textes et commentaires » Bayard 2001, page 623.</w:t>
      </w:r>
    </w:p>
  </w:footnote>
  <w:footnote w:id="2">
    <w:p w14:paraId="3C891B7C" w14:textId="60B76750" w:rsidR="00787FEF" w:rsidRPr="0051379D" w:rsidRDefault="00787FEF">
      <w:pPr>
        <w:pStyle w:val="Notedebasdepage"/>
        <w:rPr>
          <w:rFonts w:asciiTheme="minorHAnsi" w:hAnsiTheme="minorHAnsi" w:cstheme="minorHAnsi"/>
        </w:rPr>
      </w:pPr>
      <w:r w:rsidRPr="0051379D">
        <w:rPr>
          <w:rStyle w:val="Appelnotedebasdep"/>
          <w:rFonts w:asciiTheme="minorHAnsi" w:hAnsiTheme="minorHAnsi" w:cstheme="minorHAnsi"/>
        </w:rPr>
        <w:footnoteRef/>
      </w:r>
      <w:r w:rsidRPr="0051379D">
        <w:rPr>
          <w:rFonts w:asciiTheme="minorHAnsi" w:hAnsiTheme="minorHAnsi" w:cstheme="minorHAnsi"/>
        </w:rPr>
        <w:t xml:space="preserve"> </w:t>
      </w:r>
      <w:hyperlink r:id="rId1" w:history="1">
        <w:r w:rsidRPr="0051379D">
          <w:rPr>
            <w:rStyle w:val="Lienhypertexte"/>
            <w:rFonts w:asciiTheme="minorHAnsi" w:hAnsiTheme="minorHAnsi" w:cstheme="minorHAnsi"/>
          </w:rPr>
          <w:t>http://www.idees-cate.com/le_cate/aimezvosennemis.html</w:t>
        </w:r>
      </w:hyperlink>
      <w:r w:rsidRPr="0051379D">
        <w:rPr>
          <w:rFonts w:asciiTheme="minorHAnsi" w:hAnsiTheme="minorHAnsi" w:cstheme="minorHAnsi"/>
        </w:rPr>
        <w:t xml:space="preserve"> </w:t>
      </w:r>
    </w:p>
  </w:footnote>
  <w:footnote w:id="3">
    <w:p w14:paraId="2C22441D" w14:textId="4254A54F" w:rsidR="00745404" w:rsidRPr="005F659A" w:rsidRDefault="00745404" w:rsidP="005F659A">
      <w:pPr>
        <w:pStyle w:val="Notedebasdepage"/>
        <w:jc w:val="both"/>
        <w:rPr>
          <w:rFonts w:asciiTheme="minorHAnsi" w:hAnsiTheme="minorHAnsi" w:cstheme="minorHAnsi"/>
        </w:rPr>
      </w:pPr>
      <w:r w:rsidRPr="005F659A">
        <w:rPr>
          <w:rStyle w:val="Appelnotedebasdep"/>
          <w:rFonts w:asciiTheme="minorHAnsi" w:hAnsiTheme="minorHAnsi" w:cstheme="minorHAnsi"/>
        </w:rPr>
        <w:footnoteRef/>
      </w:r>
      <w:r w:rsidRPr="005F659A">
        <w:rPr>
          <w:rFonts w:asciiTheme="minorHAnsi" w:hAnsiTheme="minorHAnsi" w:cstheme="minorHAnsi"/>
        </w:rPr>
        <w:t xml:space="preserve"> Le philosophe Alain est cité dans « Justice à l’école. Carnet de l’enseignant », Un outil d'animation pour une réflexion démocratique (5è et 6e primaires) par J. Duez, D. Leclercq, E. Bride, M. Gillot et M. </w:t>
      </w:r>
      <w:proofErr w:type="spellStart"/>
      <w:r w:rsidRPr="005F659A">
        <w:rPr>
          <w:rFonts w:asciiTheme="minorHAnsi" w:hAnsiTheme="minorHAnsi" w:cstheme="minorHAnsi"/>
        </w:rPr>
        <w:t>Delforge</w:t>
      </w:r>
      <w:proofErr w:type="spellEnd"/>
      <w:r w:rsidR="004D452A">
        <w:rPr>
          <w:rFonts w:asciiTheme="minorHAnsi" w:hAnsiTheme="minorHAnsi" w:cstheme="minorHAnsi"/>
        </w:rPr>
        <w:t xml:space="preserve">, </w:t>
      </w:r>
      <w:r w:rsidRPr="005F659A">
        <w:rPr>
          <w:rFonts w:asciiTheme="minorHAnsi" w:hAnsiTheme="minorHAnsi" w:cstheme="minorHAnsi"/>
        </w:rPr>
        <w:t>sous la direction du Professeur P. Dupont (U.M.H.)</w:t>
      </w:r>
    </w:p>
  </w:footnote>
  <w:footnote w:id="4">
    <w:p w14:paraId="79C34439" w14:textId="6A136C90" w:rsidR="004F7CC2" w:rsidRPr="00745404" w:rsidRDefault="004F7CC2">
      <w:pPr>
        <w:pStyle w:val="Notedebasdepage"/>
        <w:rPr>
          <w:rFonts w:asciiTheme="minorHAnsi" w:hAnsiTheme="minorHAnsi" w:cstheme="minorHAnsi"/>
          <w:lang w:val="en-US"/>
        </w:rPr>
      </w:pPr>
      <w:r w:rsidRPr="0051379D">
        <w:rPr>
          <w:rStyle w:val="Appelnotedebasdep"/>
          <w:rFonts w:asciiTheme="minorHAnsi" w:hAnsiTheme="minorHAnsi" w:cstheme="minorHAnsi"/>
        </w:rPr>
        <w:footnoteRef/>
      </w:r>
      <w:r w:rsidRPr="00745404">
        <w:rPr>
          <w:rFonts w:asciiTheme="minorHAnsi" w:hAnsiTheme="minorHAnsi" w:cstheme="minorHAnsi"/>
          <w:lang w:val="en-US"/>
        </w:rPr>
        <w:t xml:space="preserve"> Editions </w:t>
      </w:r>
      <w:proofErr w:type="gramStart"/>
      <w:r w:rsidRPr="00745404">
        <w:rPr>
          <w:rFonts w:asciiTheme="minorHAnsi" w:hAnsiTheme="minorHAnsi" w:cstheme="minorHAnsi"/>
          <w:lang w:val="en-US"/>
        </w:rPr>
        <w:t>Agora :</w:t>
      </w:r>
      <w:proofErr w:type="gramEnd"/>
      <w:r w:rsidRPr="00745404">
        <w:rPr>
          <w:rFonts w:asciiTheme="minorHAnsi" w:hAnsiTheme="minorHAnsi" w:cstheme="minorHAnsi"/>
          <w:lang w:val="en-US"/>
        </w:rPr>
        <w:t xml:space="preserve"> </w:t>
      </w:r>
      <w:hyperlink r:id="rId2" w:history="1">
        <w:r w:rsidRPr="00745404">
          <w:rPr>
            <w:rStyle w:val="Lienhypertexte"/>
            <w:rFonts w:asciiTheme="minorHAnsi" w:hAnsiTheme="minorHAnsi" w:cstheme="minorHAnsi"/>
            <w:lang w:val="en-US"/>
          </w:rPr>
          <w:t>https://editions-agora.ch/page.php?label=catalogue&amp;idc=GP&amp;ida=48</w:t>
        </w:r>
      </w:hyperlink>
      <w:r w:rsidRPr="00745404">
        <w:rPr>
          <w:rFonts w:asciiTheme="minorHAnsi" w:hAnsiTheme="minorHAnsi" w:cstheme="minorHAnsi"/>
          <w:lang w:val="en-US"/>
        </w:rPr>
        <w:t xml:space="preserve"> </w:t>
      </w:r>
    </w:p>
  </w:footnote>
  <w:footnote w:id="5">
    <w:p w14:paraId="3FB7CC94" w14:textId="00DBBAE5" w:rsidR="00E478F7" w:rsidRPr="005F659A" w:rsidRDefault="00E478F7" w:rsidP="005F659A">
      <w:pPr>
        <w:pStyle w:val="Notedebasdepage"/>
        <w:jc w:val="both"/>
        <w:rPr>
          <w:rFonts w:asciiTheme="minorHAnsi" w:hAnsiTheme="minorHAnsi" w:cstheme="minorHAnsi"/>
        </w:rPr>
      </w:pPr>
      <w:r w:rsidRPr="005F659A">
        <w:rPr>
          <w:rStyle w:val="Appelnotedebasdep"/>
          <w:rFonts w:asciiTheme="minorHAnsi" w:hAnsiTheme="minorHAnsi" w:cstheme="minorHAnsi"/>
        </w:rPr>
        <w:footnoteRef/>
      </w:r>
      <w:r w:rsidRPr="005F659A">
        <w:rPr>
          <w:rFonts w:asciiTheme="minorHAnsi" w:hAnsiTheme="minorHAnsi" w:cstheme="minorHAnsi"/>
        </w:rPr>
        <w:t xml:space="preserve"> Bernard </w:t>
      </w:r>
      <w:proofErr w:type="spellStart"/>
      <w:r w:rsidRPr="005F659A">
        <w:rPr>
          <w:rFonts w:asciiTheme="minorHAnsi" w:hAnsiTheme="minorHAnsi" w:cstheme="minorHAnsi"/>
        </w:rPr>
        <w:t>Maitté</w:t>
      </w:r>
      <w:proofErr w:type="spellEnd"/>
      <w:r w:rsidRPr="005F659A">
        <w:rPr>
          <w:rFonts w:asciiTheme="minorHAnsi" w:hAnsiTheme="minorHAnsi" w:cstheme="minorHAnsi"/>
        </w:rPr>
        <w:t xml:space="preserve">, prêtre et professeur au séminaire d’Aix, « La miséricorde : théologie du cœur ouvert », </w:t>
      </w:r>
      <w:hyperlink r:id="rId3" w:history="1">
        <w:r w:rsidRPr="005F659A">
          <w:rPr>
            <w:rStyle w:val="Lienhypertexte"/>
            <w:rFonts w:asciiTheme="minorHAnsi" w:hAnsiTheme="minorHAnsi" w:cstheme="minorHAnsi"/>
          </w:rPr>
          <w:t>https://liturgie.catholique.fr/bibliotheque/les-dossiers/dossier-celebrons-dieu-misericorde/5517-la-misericorde-theologie-du-coeur/</w:t>
        </w:r>
      </w:hyperlink>
      <w:r w:rsidRPr="005F659A">
        <w:rPr>
          <w:rFonts w:asciiTheme="minorHAnsi" w:hAnsiTheme="minorHAnsi" w:cstheme="minorHAnsi"/>
        </w:rPr>
        <w:t xml:space="preserve"> </w:t>
      </w:r>
    </w:p>
  </w:footnote>
  <w:footnote w:id="6">
    <w:p w14:paraId="7D47BE03" w14:textId="5C697D2F" w:rsidR="00E478F7" w:rsidRPr="005F659A" w:rsidRDefault="00E478F7" w:rsidP="005F659A">
      <w:pPr>
        <w:pStyle w:val="Notedebasdepage"/>
        <w:jc w:val="both"/>
        <w:rPr>
          <w:rFonts w:asciiTheme="minorHAnsi" w:hAnsiTheme="minorHAnsi" w:cstheme="minorHAnsi"/>
        </w:rPr>
      </w:pPr>
      <w:r w:rsidRPr="005F659A">
        <w:rPr>
          <w:rStyle w:val="Appelnotedebasdep"/>
          <w:rFonts w:asciiTheme="minorHAnsi" w:hAnsiTheme="minorHAnsi" w:cstheme="minorHAnsi"/>
        </w:rPr>
        <w:footnoteRef/>
      </w:r>
      <w:r w:rsidRPr="005F659A">
        <w:rPr>
          <w:rFonts w:asciiTheme="minorHAnsi" w:hAnsiTheme="minorHAnsi" w:cstheme="minorHAnsi"/>
        </w:rPr>
        <w:t xml:space="preserve"> Marc </w:t>
      </w:r>
      <w:proofErr w:type="spellStart"/>
      <w:r w:rsidRPr="005F659A">
        <w:rPr>
          <w:rFonts w:asciiTheme="minorHAnsi" w:hAnsiTheme="minorHAnsi" w:cstheme="minorHAnsi"/>
        </w:rPr>
        <w:t>Pernot</w:t>
      </w:r>
      <w:proofErr w:type="spellEnd"/>
      <w:r w:rsidRPr="005F659A">
        <w:rPr>
          <w:rFonts w:asciiTheme="minorHAnsi" w:hAnsiTheme="minorHAnsi" w:cstheme="minorHAnsi"/>
        </w:rPr>
        <w:t xml:space="preserve">, pasteur, « Miséricorde », </w:t>
      </w:r>
      <w:hyperlink r:id="rId4" w:history="1">
        <w:r w:rsidRPr="005F659A">
          <w:rPr>
            <w:rStyle w:val="Lienhypertexte"/>
            <w:rFonts w:asciiTheme="minorHAnsi" w:hAnsiTheme="minorHAnsi" w:cstheme="minorHAnsi"/>
          </w:rPr>
          <w:t>https://jecherchedieu.ch/dictionnaire-de-theologie/misericorde/</w:t>
        </w:r>
      </w:hyperlink>
      <w:r w:rsidRPr="005F659A">
        <w:rPr>
          <w:rFonts w:asciiTheme="minorHAnsi" w:hAnsiTheme="minorHAnsi" w:cstheme="minorHAnsi"/>
        </w:rPr>
        <w:t xml:space="preserve"> </w:t>
      </w:r>
    </w:p>
  </w:footnote>
  <w:footnote w:id="7">
    <w:p w14:paraId="0565AC70" w14:textId="6DFDF29B" w:rsidR="00093695" w:rsidRPr="005F659A" w:rsidRDefault="00093695">
      <w:pPr>
        <w:pStyle w:val="Notedebasdepage"/>
        <w:rPr>
          <w:rFonts w:asciiTheme="minorHAnsi" w:hAnsiTheme="minorHAnsi" w:cstheme="minorHAnsi"/>
        </w:rPr>
      </w:pPr>
      <w:r w:rsidRPr="005F659A">
        <w:rPr>
          <w:rStyle w:val="Appelnotedebasdep"/>
          <w:rFonts w:asciiTheme="minorHAnsi" w:hAnsiTheme="minorHAnsi" w:cstheme="minorHAnsi"/>
        </w:rPr>
        <w:footnoteRef/>
      </w:r>
      <w:r w:rsidRPr="005F659A">
        <w:rPr>
          <w:rFonts w:asciiTheme="minorHAnsi" w:hAnsiTheme="minorHAnsi" w:cstheme="minorHAnsi"/>
        </w:rPr>
        <w:t xml:space="preserve"> </w:t>
      </w:r>
      <w:hyperlink r:id="rId5" w:history="1">
        <w:r w:rsidRPr="005F659A">
          <w:rPr>
            <w:rStyle w:val="Lienhypertexte"/>
            <w:rFonts w:asciiTheme="minorHAnsi" w:hAnsiTheme="minorHAnsi" w:cstheme="minorHAnsi"/>
          </w:rPr>
          <w:t>https://www.universitedepaix.org/wp-content/uploads/2021/12/vivre-ensemble-Dominos.pdf</w:t>
        </w:r>
      </w:hyperlink>
      <w:r w:rsidRPr="005F659A">
        <w:rPr>
          <w:rFonts w:asciiTheme="minorHAnsi" w:hAnsiTheme="minorHAnsi" w:cstheme="minorHAnsi"/>
        </w:rPr>
        <w:t xml:space="preserve"> </w:t>
      </w:r>
    </w:p>
  </w:footnote>
  <w:footnote w:id="8">
    <w:p w14:paraId="310B1E2C" w14:textId="010134A0" w:rsidR="004E247C" w:rsidRPr="005F659A" w:rsidRDefault="004E247C">
      <w:pPr>
        <w:pStyle w:val="Notedebasdepage"/>
        <w:rPr>
          <w:rFonts w:asciiTheme="minorHAnsi" w:hAnsiTheme="minorHAnsi" w:cstheme="minorHAnsi"/>
        </w:rPr>
      </w:pPr>
      <w:r w:rsidRPr="005F659A">
        <w:rPr>
          <w:rStyle w:val="Appelnotedebasdep"/>
          <w:rFonts w:asciiTheme="minorHAnsi" w:hAnsiTheme="minorHAnsi" w:cstheme="minorHAnsi"/>
        </w:rPr>
        <w:footnoteRef/>
      </w:r>
      <w:r w:rsidRPr="005F659A">
        <w:rPr>
          <w:rFonts w:asciiTheme="minorHAnsi" w:hAnsiTheme="minorHAnsi" w:cstheme="minorHAnsi"/>
        </w:rPr>
        <w:t xml:space="preserve"> </w:t>
      </w:r>
      <w:hyperlink r:id="rId6" w:history="1">
        <w:r w:rsidRPr="005F659A">
          <w:rPr>
            <w:rStyle w:val="Lienhypertexte"/>
            <w:rFonts w:asciiTheme="minorHAnsi" w:hAnsiTheme="minorHAnsi" w:cstheme="minorHAnsi"/>
          </w:rPr>
          <w:t>http://www2.occe.coop/sites/default/files/fichiers-joints/jeux_coop-classeur_2020.pdf</w:t>
        </w:r>
      </w:hyperlink>
      <w:r w:rsidRPr="005F659A">
        <w:rPr>
          <w:rFonts w:asciiTheme="minorHAnsi" w:hAnsiTheme="minorHAnsi" w:cstheme="minorHAnsi"/>
        </w:rPr>
        <w:t xml:space="preserve"> , page 25</w:t>
      </w:r>
    </w:p>
  </w:footnote>
  <w:footnote w:id="9">
    <w:p w14:paraId="5D95B34B" w14:textId="1498BF0F" w:rsidR="003C65DD" w:rsidRPr="005F659A" w:rsidRDefault="003C65DD" w:rsidP="007D464C">
      <w:pPr>
        <w:jc w:val="both"/>
        <w:rPr>
          <w:rFonts w:asciiTheme="minorHAnsi" w:eastAsia="Calibri" w:hAnsiTheme="minorHAnsi" w:cstheme="minorHAnsi"/>
          <w:sz w:val="20"/>
          <w:szCs w:val="20"/>
        </w:rPr>
      </w:pPr>
      <w:r w:rsidRPr="005F659A">
        <w:rPr>
          <w:rStyle w:val="Appelnotedebasdep"/>
          <w:rFonts w:asciiTheme="minorHAnsi" w:hAnsiTheme="minorHAnsi" w:cstheme="minorHAnsi"/>
          <w:sz w:val="20"/>
          <w:szCs w:val="20"/>
        </w:rPr>
        <w:footnoteRef/>
      </w:r>
      <w:r w:rsidRPr="005F659A">
        <w:rPr>
          <w:rFonts w:asciiTheme="minorHAnsi" w:hAnsiTheme="minorHAnsi" w:cstheme="minorHAnsi"/>
          <w:sz w:val="20"/>
          <w:szCs w:val="20"/>
        </w:rPr>
        <w:t xml:space="preserve"> </w:t>
      </w:r>
      <w:r w:rsidR="007D464C" w:rsidRPr="005F659A">
        <w:rPr>
          <w:rFonts w:asciiTheme="minorHAnsi" w:eastAsia="Calibri" w:hAnsiTheme="minorHAnsi" w:cstheme="minorHAnsi"/>
          <w:sz w:val="20"/>
          <w:szCs w:val="20"/>
        </w:rPr>
        <w:t xml:space="preserve">« Petits livres de célébrations », </w:t>
      </w:r>
      <w:proofErr w:type="spellStart"/>
      <w:r w:rsidR="007D464C" w:rsidRPr="005F659A">
        <w:rPr>
          <w:rFonts w:asciiTheme="minorHAnsi" w:eastAsia="Calibri" w:hAnsiTheme="minorHAnsi" w:cstheme="minorHAnsi"/>
          <w:sz w:val="20"/>
          <w:szCs w:val="20"/>
        </w:rPr>
        <w:t>Editions</w:t>
      </w:r>
      <w:proofErr w:type="spellEnd"/>
      <w:r w:rsidR="007D464C" w:rsidRPr="005F659A">
        <w:rPr>
          <w:rFonts w:asciiTheme="minorHAnsi" w:eastAsia="Calibri" w:hAnsiTheme="minorHAnsi" w:cstheme="minorHAnsi"/>
          <w:sz w:val="20"/>
          <w:szCs w:val="20"/>
        </w:rPr>
        <w:t xml:space="preserve"> OPEC et </w:t>
      </w:r>
      <w:proofErr w:type="spellStart"/>
      <w:r w:rsidR="007D464C" w:rsidRPr="005F659A">
        <w:rPr>
          <w:rFonts w:asciiTheme="minorHAnsi" w:eastAsia="Calibri" w:hAnsiTheme="minorHAnsi" w:cstheme="minorHAnsi"/>
          <w:sz w:val="20"/>
          <w:szCs w:val="20"/>
        </w:rPr>
        <w:t>Olivétan</w:t>
      </w:r>
      <w:proofErr w:type="spellEnd"/>
      <w:r w:rsidR="007D464C" w:rsidRPr="005F659A">
        <w:rPr>
          <w:rFonts w:asciiTheme="minorHAnsi" w:eastAsia="Calibri" w:hAnsiTheme="minorHAnsi" w:cstheme="minorHAnsi"/>
          <w:sz w:val="20"/>
          <w:szCs w:val="20"/>
        </w:rPr>
        <w:t>, 2017</w:t>
      </w:r>
    </w:p>
  </w:footnote>
  <w:footnote w:id="10">
    <w:p w14:paraId="61556DC6" w14:textId="0E119D62" w:rsidR="007D464C" w:rsidRDefault="007D464C">
      <w:pPr>
        <w:pStyle w:val="Notedebasdepage"/>
      </w:pPr>
      <w:r>
        <w:rPr>
          <w:rStyle w:val="Appelnotedebasdep"/>
        </w:rPr>
        <w:footnoteRef/>
      </w:r>
      <w:r>
        <w:t xml:space="preserve"> </w:t>
      </w:r>
      <w:r w:rsidR="006469B6">
        <w:rPr>
          <w:rFonts w:ascii="Calibri" w:eastAsia="Calibri" w:hAnsi="Calibri" w:cs="Calibri"/>
        </w:rPr>
        <w:t>Idem</w:t>
      </w:r>
    </w:p>
  </w:footnote>
  <w:footnote w:id="11">
    <w:p w14:paraId="1CB1F6EF" w14:textId="42525B1B" w:rsidR="00F430F5" w:rsidRDefault="00F430F5">
      <w:pPr>
        <w:pStyle w:val="Notedebasdepage"/>
      </w:pPr>
      <w:r>
        <w:rPr>
          <w:rStyle w:val="Appelnotedebasdep"/>
        </w:rPr>
        <w:footnoteRef/>
      </w:r>
      <w:r>
        <w:t xml:space="preserve"> </w:t>
      </w:r>
      <w:r w:rsidRPr="00BE126D">
        <w:rPr>
          <w:rFonts w:asciiTheme="minorHAnsi" w:hAnsiTheme="minorHAnsi" w:cstheme="minorHAnsi"/>
          <w:color w:val="000000"/>
        </w:rPr>
        <w:t xml:space="preserve">Recette issue de </w:t>
      </w:r>
      <w:proofErr w:type="spellStart"/>
      <w:r w:rsidRPr="00BE126D">
        <w:rPr>
          <w:rFonts w:asciiTheme="minorHAnsi" w:hAnsiTheme="minorHAnsi" w:cstheme="minorHAnsi"/>
          <w:color w:val="000000"/>
        </w:rPr>
        <w:t>Croque’Menu</w:t>
      </w:r>
      <w:proofErr w:type="spellEnd"/>
      <w:r w:rsidRPr="00BE126D">
        <w:rPr>
          <w:rFonts w:asciiTheme="minorHAnsi" w:hAnsiTheme="minorHAnsi" w:cstheme="minorHAnsi"/>
          <w:color w:val="000000"/>
        </w:rPr>
        <w:t xml:space="preserve">. </w:t>
      </w:r>
      <w:proofErr w:type="spellStart"/>
      <w:r w:rsidRPr="00BE126D">
        <w:rPr>
          <w:rFonts w:asciiTheme="minorHAnsi" w:hAnsiTheme="minorHAnsi" w:cstheme="minorHAnsi"/>
          <w:color w:val="000000"/>
        </w:rPr>
        <w:t>Editions</w:t>
      </w:r>
      <w:proofErr w:type="spellEnd"/>
      <w:r w:rsidRPr="00BE126D">
        <w:rPr>
          <w:rFonts w:asciiTheme="minorHAnsi" w:hAnsiTheme="minorHAnsi" w:cstheme="minorHAnsi"/>
          <w:color w:val="000000"/>
        </w:rPr>
        <w:t xml:space="preserve"> scolaires 2006</w:t>
      </w:r>
    </w:p>
  </w:footnote>
  <w:footnote w:id="12">
    <w:p w14:paraId="20AA64CE" w14:textId="2E87A275" w:rsidR="00BE126D" w:rsidRPr="005F659A" w:rsidRDefault="00BE126D">
      <w:pPr>
        <w:pStyle w:val="Notedebasdepage"/>
        <w:rPr>
          <w:rFonts w:asciiTheme="minorHAnsi" w:hAnsiTheme="minorHAnsi" w:cstheme="minorHAnsi"/>
        </w:rPr>
      </w:pPr>
      <w:r w:rsidRPr="005F659A">
        <w:rPr>
          <w:rStyle w:val="Appelnotedebasdep"/>
          <w:rFonts w:asciiTheme="minorHAnsi" w:hAnsiTheme="minorHAnsi" w:cstheme="minorHAnsi"/>
        </w:rPr>
        <w:footnoteRef/>
      </w:r>
      <w:r w:rsidRPr="005F659A">
        <w:rPr>
          <w:rFonts w:asciiTheme="minorHAnsi" w:hAnsiTheme="minorHAnsi" w:cstheme="minorHAnsi"/>
        </w:rPr>
        <w:t xml:space="preserve"> https://editions-agora.ch/page.php?label=catalogue&amp;idc=GP&amp;ida=48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84546"/>
    <w:multiLevelType w:val="hybridMultilevel"/>
    <w:tmpl w:val="A4D63F6A"/>
    <w:lvl w:ilvl="0" w:tplc="271CBF4C">
      <w:start w:val="1"/>
      <w:numFmt w:val="bullet"/>
      <w:lvlText w:val="-"/>
      <w:lvlJc w:val="left"/>
      <w:pPr>
        <w:tabs>
          <w:tab w:val="num" w:pos="720"/>
        </w:tabs>
        <w:ind w:left="720" w:hanging="360"/>
      </w:pPr>
      <w:rPr>
        <w:rFonts w:ascii="Times New Roman" w:hAnsi="Times New Roman" w:hint="default"/>
      </w:rPr>
    </w:lvl>
    <w:lvl w:ilvl="1" w:tplc="7BB68CD2">
      <w:numFmt w:val="bullet"/>
      <w:lvlText w:val="-"/>
      <w:lvlJc w:val="left"/>
      <w:pPr>
        <w:tabs>
          <w:tab w:val="num" w:pos="1440"/>
        </w:tabs>
        <w:ind w:left="1440" w:hanging="360"/>
      </w:pPr>
      <w:rPr>
        <w:rFonts w:ascii="Times New Roman" w:hAnsi="Times New Roman" w:hint="default"/>
      </w:rPr>
    </w:lvl>
    <w:lvl w:ilvl="2" w:tplc="C4DE303C">
      <w:numFmt w:val="bullet"/>
      <w:lvlText w:val="-"/>
      <w:lvlJc w:val="left"/>
      <w:pPr>
        <w:tabs>
          <w:tab w:val="num" w:pos="2160"/>
        </w:tabs>
        <w:ind w:left="2160" w:hanging="360"/>
      </w:pPr>
      <w:rPr>
        <w:rFonts w:ascii="Times New Roman" w:hAnsi="Times New Roman" w:hint="default"/>
      </w:rPr>
    </w:lvl>
    <w:lvl w:ilvl="3" w:tplc="CA42D0BA" w:tentative="1">
      <w:start w:val="1"/>
      <w:numFmt w:val="bullet"/>
      <w:lvlText w:val="-"/>
      <w:lvlJc w:val="left"/>
      <w:pPr>
        <w:tabs>
          <w:tab w:val="num" w:pos="2880"/>
        </w:tabs>
        <w:ind w:left="2880" w:hanging="360"/>
      </w:pPr>
      <w:rPr>
        <w:rFonts w:ascii="Times New Roman" w:hAnsi="Times New Roman" w:hint="default"/>
      </w:rPr>
    </w:lvl>
    <w:lvl w:ilvl="4" w:tplc="27D43B44" w:tentative="1">
      <w:start w:val="1"/>
      <w:numFmt w:val="bullet"/>
      <w:lvlText w:val="-"/>
      <w:lvlJc w:val="left"/>
      <w:pPr>
        <w:tabs>
          <w:tab w:val="num" w:pos="3600"/>
        </w:tabs>
        <w:ind w:left="3600" w:hanging="360"/>
      </w:pPr>
      <w:rPr>
        <w:rFonts w:ascii="Times New Roman" w:hAnsi="Times New Roman" w:hint="default"/>
      </w:rPr>
    </w:lvl>
    <w:lvl w:ilvl="5" w:tplc="F6CC7AB2" w:tentative="1">
      <w:start w:val="1"/>
      <w:numFmt w:val="bullet"/>
      <w:lvlText w:val="-"/>
      <w:lvlJc w:val="left"/>
      <w:pPr>
        <w:tabs>
          <w:tab w:val="num" w:pos="4320"/>
        </w:tabs>
        <w:ind w:left="4320" w:hanging="360"/>
      </w:pPr>
      <w:rPr>
        <w:rFonts w:ascii="Times New Roman" w:hAnsi="Times New Roman" w:hint="default"/>
      </w:rPr>
    </w:lvl>
    <w:lvl w:ilvl="6" w:tplc="7E5642AC" w:tentative="1">
      <w:start w:val="1"/>
      <w:numFmt w:val="bullet"/>
      <w:lvlText w:val="-"/>
      <w:lvlJc w:val="left"/>
      <w:pPr>
        <w:tabs>
          <w:tab w:val="num" w:pos="5040"/>
        </w:tabs>
        <w:ind w:left="5040" w:hanging="360"/>
      </w:pPr>
      <w:rPr>
        <w:rFonts w:ascii="Times New Roman" w:hAnsi="Times New Roman" w:hint="default"/>
      </w:rPr>
    </w:lvl>
    <w:lvl w:ilvl="7" w:tplc="179C39EC" w:tentative="1">
      <w:start w:val="1"/>
      <w:numFmt w:val="bullet"/>
      <w:lvlText w:val="-"/>
      <w:lvlJc w:val="left"/>
      <w:pPr>
        <w:tabs>
          <w:tab w:val="num" w:pos="5760"/>
        </w:tabs>
        <w:ind w:left="5760" w:hanging="360"/>
      </w:pPr>
      <w:rPr>
        <w:rFonts w:ascii="Times New Roman" w:hAnsi="Times New Roman" w:hint="default"/>
      </w:rPr>
    </w:lvl>
    <w:lvl w:ilvl="8" w:tplc="7F1E20E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03C0888"/>
    <w:multiLevelType w:val="multilevel"/>
    <w:tmpl w:val="E286E3F6"/>
    <w:lvl w:ilvl="0">
      <w:start w:val="1"/>
      <w:numFmt w:val="decimal"/>
      <w:lvlText w:val="%1"/>
      <w:lvlJc w:val="left"/>
      <w:pPr>
        <w:ind w:left="360" w:hanging="360"/>
      </w:pPr>
      <w:rPr>
        <w:rFonts w:hint="default"/>
      </w:rPr>
    </w:lvl>
    <w:lvl w:ilvl="1">
      <w:start w:val="1"/>
      <w:numFmt w:val="bullet"/>
      <w:lvlText w:val=""/>
      <w:lvlJc w:val="left"/>
      <w:pPr>
        <w:ind w:left="510" w:hanging="283"/>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1C85577"/>
    <w:multiLevelType w:val="multilevel"/>
    <w:tmpl w:val="132AA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3A7DF7"/>
    <w:multiLevelType w:val="multilevel"/>
    <w:tmpl w:val="755A7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554830"/>
    <w:multiLevelType w:val="multilevel"/>
    <w:tmpl w:val="47589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2F3675"/>
    <w:multiLevelType w:val="multilevel"/>
    <w:tmpl w:val="D270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D21CA2"/>
    <w:multiLevelType w:val="multilevel"/>
    <w:tmpl w:val="63F2C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607F69"/>
    <w:multiLevelType w:val="multilevel"/>
    <w:tmpl w:val="7348F9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C87E6B"/>
    <w:multiLevelType w:val="hybridMultilevel"/>
    <w:tmpl w:val="53147D2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A07508"/>
    <w:multiLevelType w:val="multilevel"/>
    <w:tmpl w:val="FBEC5230"/>
    <w:lvl w:ilvl="0">
      <w:start w:val="3"/>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CF0898"/>
    <w:multiLevelType w:val="multilevel"/>
    <w:tmpl w:val="D48C99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074B97"/>
    <w:multiLevelType w:val="hybridMultilevel"/>
    <w:tmpl w:val="27287A60"/>
    <w:lvl w:ilvl="0" w:tplc="040C000F">
      <w:start w:val="1"/>
      <w:numFmt w:val="decimal"/>
      <w:lvlText w:val="%1."/>
      <w:lvlJc w:val="left"/>
      <w:pPr>
        <w:ind w:left="720" w:hanging="360"/>
      </w:pPr>
      <w:rPr>
        <w:rFonts w:hint="default"/>
      </w:rPr>
    </w:lvl>
    <w:lvl w:ilvl="1" w:tplc="3AECDE4C">
      <w:numFmt w:val="bullet"/>
      <w:lvlText w:val="-"/>
      <w:lvlJc w:val="left"/>
      <w:pPr>
        <w:ind w:left="720" w:hanging="360"/>
      </w:pPr>
      <w:rPr>
        <w:rFonts w:ascii="Calibri" w:eastAsia="Calibri" w:hAnsi="Calibri" w:cs="Calibri"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F816CC6"/>
    <w:multiLevelType w:val="hybridMultilevel"/>
    <w:tmpl w:val="EBC8F800"/>
    <w:lvl w:ilvl="0" w:tplc="A0902124">
      <w:start w:val="1"/>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4C90F25"/>
    <w:multiLevelType w:val="hybridMultilevel"/>
    <w:tmpl w:val="51FA7CC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455500D8"/>
    <w:multiLevelType w:val="hybridMultilevel"/>
    <w:tmpl w:val="27287A60"/>
    <w:lvl w:ilvl="0" w:tplc="040C000F">
      <w:start w:val="1"/>
      <w:numFmt w:val="decimal"/>
      <w:lvlText w:val="%1."/>
      <w:lvlJc w:val="left"/>
      <w:pPr>
        <w:ind w:left="720" w:hanging="360"/>
      </w:pPr>
      <w:rPr>
        <w:rFonts w:hint="default"/>
      </w:rPr>
    </w:lvl>
    <w:lvl w:ilvl="1" w:tplc="3AECDE4C">
      <w:numFmt w:val="bullet"/>
      <w:lvlText w:val="-"/>
      <w:lvlJc w:val="left"/>
      <w:pPr>
        <w:ind w:left="720" w:hanging="360"/>
      </w:pPr>
      <w:rPr>
        <w:rFonts w:ascii="Calibri" w:eastAsia="Calibri" w:hAnsi="Calibri" w:cs="Calibri"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5185089"/>
    <w:multiLevelType w:val="multilevel"/>
    <w:tmpl w:val="AE661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7406F56"/>
    <w:multiLevelType w:val="multilevel"/>
    <w:tmpl w:val="F1CCDA36"/>
    <w:lvl w:ilvl="0">
      <w:start w:val="1"/>
      <w:numFmt w:val="bullet"/>
      <w:lvlText w:val="●"/>
      <w:lvlJc w:val="left"/>
      <w:pPr>
        <w:ind w:left="720" w:hanging="360"/>
      </w:pPr>
      <w:rPr>
        <w:rFonts w:ascii="Noto Sans Symbols" w:eastAsia="Noto Sans Symbols" w:hAnsi="Noto Sans Symbols" w:cs="Noto Sans Symbols"/>
        <w:color w:val="44444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9F71578"/>
    <w:multiLevelType w:val="hybridMultilevel"/>
    <w:tmpl w:val="9C060CCA"/>
    <w:lvl w:ilvl="0" w:tplc="3AECDE4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19C7BDC"/>
    <w:multiLevelType w:val="multilevel"/>
    <w:tmpl w:val="F67A4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1FA020F"/>
    <w:multiLevelType w:val="multilevel"/>
    <w:tmpl w:val="4A227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6542AA"/>
    <w:multiLevelType w:val="hybridMultilevel"/>
    <w:tmpl w:val="89388B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9DC3DC7"/>
    <w:multiLevelType w:val="hybridMultilevel"/>
    <w:tmpl w:val="7F5664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A9A464E"/>
    <w:multiLevelType w:val="multilevel"/>
    <w:tmpl w:val="C910E1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7E572374"/>
    <w:multiLevelType w:val="multilevel"/>
    <w:tmpl w:val="AD7264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6"/>
  </w:num>
  <w:num w:numId="3">
    <w:abstractNumId w:val="9"/>
  </w:num>
  <w:num w:numId="4">
    <w:abstractNumId w:val="10"/>
  </w:num>
  <w:num w:numId="5">
    <w:abstractNumId w:val="15"/>
  </w:num>
  <w:num w:numId="6">
    <w:abstractNumId w:val="4"/>
  </w:num>
  <w:num w:numId="7">
    <w:abstractNumId w:val="3"/>
  </w:num>
  <w:num w:numId="8">
    <w:abstractNumId w:val="16"/>
  </w:num>
  <w:num w:numId="9">
    <w:abstractNumId w:val="18"/>
  </w:num>
  <w:num w:numId="10">
    <w:abstractNumId w:val="1"/>
  </w:num>
  <w:num w:numId="11">
    <w:abstractNumId w:val="17"/>
  </w:num>
  <w:num w:numId="12">
    <w:abstractNumId w:val="11"/>
  </w:num>
  <w:num w:numId="13">
    <w:abstractNumId w:val="5"/>
  </w:num>
  <w:num w:numId="14">
    <w:abstractNumId w:val="19"/>
  </w:num>
  <w:num w:numId="15">
    <w:abstractNumId w:val="7"/>
  </w:num>
  <w:num w:numId="16">
    <w:abstractNumId w:val="8"/>
  </w:num>
  <w:num w:numId="17">
    <w:abstractNumId w:val="23"/>
  </w:num>
  <w:num w:numId="18">
    <w:abstractNumId w:val="2"/>
  </w:num>
  <w:num w:numId="19">
    <w:abstractNumId w:val="12"/>
  </w:num>
  <w:num w:numId="20">
    <w:abstractNumId w:val="13"/>
  </w:num>
  <w:num w:numId="21">
    <w:abstractNumId w:val="14"/>
  </w:num>
  <w:num w:numId="22">
    <w:abstractNumId w:val="20"/>
  </w:num>
  <w:num w:numId="23">
    <w:abstractNumId w:val="0"/>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1AF"/>
    <w:rsid w:val="000127E5"/>
    <w:rsid w:val="00022B44"/>
    <w:rsid w:val="00055574"/>
    <w:rsid w:val="0006195A"/>
    <w:rsid w:val="00064D18"/>
    <w:rsid w:val="0007146D"/>
    <w:rsid w:val="00073EEC"/>
    <w:rsid w:val="000806E7"/>
    <w:rsid w:val="00083425"/>
    <w:rsid w:val="00093695"/>
    <w:rsid w:val="000A72F4"/>
    <w:rsid w:val="00116810"/>
    <w:rsid w:val="00117FC2"/>
    <w:rsid w:val="001A091A"/>
    <w:rsid w:val="001A7B04"/>
    <w:rsid w:val="001D6CEF"/>
    <w:rsid w:val="001F4E4C"/>
    <w:rsid w:val="001F500A"/>
    <w:rsid w:val="001F57CE"/>
    <w:rsid w:val="001F6429"/>
    <w:rsid w:val="00204558"/>
    <w:rsid w:val="0021646B"/>
    <w:rsid w:val="00230081"/>
    <w:rsid w:val="002370FD"/>
    <w:rsid w:val="00244D11"/>
    <w:rsid w:val="00246EC1"/>
    <w:rsid w:val="002501BB"/>
    <w:rsid w:val="002868B7"/>
    <w:rsid w:val="00287594"/>
    <w:rsid w:val="002946AC"/>
    <w:rsid w:val="002A12E6"/>
    <w:rsid w:val="002A6548"/>
    <w:rsid w:val="002E066B"/>
    <w:rsid w:val="002E7802"/>
    <w:rsid w:val="002E7EF0"/>
    <w:rsid w:val="002F200A"/>
    <w:rsid w:val="00330E05"/>
    <w:rsid w:val="00355110"/>
    <w:rsid w:val="00356933"/>
    <w:rsid w:val="003751C5"/>
    <w:rsid w:val="003757C8"/>
    <w:rsid w:val="00382162"/>
    <w:rsid w:val="00383B9C"/>
    <w:rsid w:val="003B779A"/>
    <w:rsid w:val="003C65DD"/>
    <w:rsid w:val="003E532B"/>
    <w:rsid w:val="003F0472"/>
    <w:rsid w:val="004128C4"/>
    <w:rsid w:val="004138DD"/>
    <w:rsid w:val="00420BD1"/>
    <w:rsid w:val="0043404E"/>
    <w:rsid w:val="00440EEE"/>
    <w:rsid w:val="00470601"/>
    <w:rsid w:val="004D452A"/>
    <w:rsid w:val="004E247C"/>
    <w:rsid w:val="004F1455"/>
    <w:rsid w:val="004F7CC2"/>
    <w:rsid w:val="0051379D"/>
    <w:rsid w:val="00570A6F"/>
    <w:rsid w:val="00584C7D"/>
    <w:rsid w:val="0059091E"/>
    <w:rsid w:val="005E2CC7"/>
    <w:rsid w:val="005F659A"/>
    <w:rsid w:val="00617EE3"/>
    <w:rsid w:val="006469B6"/>
    <w:rsid w:val="00670CB6"/>
    <w:rsid w:val="006722E6"/>
    <w:rsid w:val="006B7EBC"/>
    <w:rsid w:val="006D5B75"/>
    <w:rsid w:val="00725E1D"/>
    <w:rsid w:val="00736153"/>
    <w:rsid w:val="00745404"/>
    <w:rsid w:val="00750E5C"/>
    <w:rsid w:val="00787FEF"/>
    <w:rsid w:val="007C366F"/>
    <w:rsid w:val="007C5699"/>
    <w:rsid w:val="007C7A5F"/>
    <w:rsid w:val="007D464C"/>
    <w:rsid w:val="007E2184"/>
    <w:rsid w:val="007E332B"/>
    <w:rsid w:val="00821872"/>
    <w:rsid w:val="008242F7"/>
    <w:rsid w:val="00825A6F"/>
    <w:rsid w:val="00865410"/>
    <w:rsid w:val="0087390A"/>
    <w:rsid w:val="0087419B"/>
    <w:rsid w:val="00876636"/>
    <w:rsid w:val="008C1E8E"/>
    <w:rsid w:val="008F4C8E"/>
    <w:rsid w:val="00902F31"/>
    <w:rsid w:val="00923685"/>
    <w:rsid w:val="00933EC4"/>
    <w:rsid w:val="00937B70"/>
    <w:rsid w:val="009854F1"/>
    <w:rsid w:val="009C7ED0"/>
    <w:rsid w:val="009D34CD"/>
    <w:rsid w:val="00A141E1"/>
    <w:rsid w:val="00A167EC"/>
    <w:rsid w:val="00A50230"/>
    <w:rsid w:val="00A747ED"/>
    <w:rsid w:val="00AD25AD"/>
    <w:rsid w:val="00B43B7C"/>
    <w:rsid w:val="00B52A14"/>
    <w:rsid w:val="00B53C92"/>
    <w:rsid w:val="00B54EC5"/>
    <w:rsid w:val="00B64AD5"/>
    <w:rsid w:val="00BA2FFC"/>
    <w:rsid w:val="00BA6FD0"/>
    <w:rsid w:val="00BA7B3D"/>
    <w:rsid w:val="00BC46CD"/>
    <w:rsid w:val="00BE126D"/>
    <w:rsid w:val="00BF6177"/>
    <w:rsid w:val="00BF7A93"/>
    <w:rsid w:val="00C02DB6"/>
    <w:rsid w:val="00C13264"/>
    <w:rsid w:val="00C2420B"/>
    <w:rsid w:val="00C3086D"/>
    <w:rsid w:val="00C56A2A"/>
    <w:rsid w:val="00C60300"/>
    <w:rsid w:val="00C82C61"/>
    <w:rsid w:val="00C94654"/>
    <w:rsid w:val="00CA21AF"/>
    <w:rsid w:val="00CB77B6"/>
    <w:rsid w:val="00CD150D"/>
    <w:rsid w:val="00CE1F6B"/>
    <w:rsid w:val="00CE4A12"/>
    <w:rsid w:val="00CF543F"/>
    <w:rsid w:val="00CF6B50"/>
    <w:rsid w:val="00D17700"/>
    <w:rsid w:val="00D43609"/>
    <w:rsid w:val="00D43D36"/>
    <w:rsid w:val="00D657C8"/>
    <w:rsid w:val="00D91E58"/>
    <w:rsid w:val="00DE7A8B"/>
    <w:rsid w:val="00E12A67"/>
    <w:rsid w:val="00E15244"/>
    <w:rsid w:val="00E478F7"/>
    <w:rsid w:val="00E81C73"/>
    <w:rsid w:val="00EA0B08"/>
    <w:rsid w:val="00EE4258"/>
    <w:rsid w:val="00F01B29"/>
    <w:rsid w:val="00F430F5"/>
    <w:rsid w:val="00F56D4A"/>
    <w:rsid w:val="00F57D57"/>
    <w:rsid w:val="00F73954"/>
    <w:rsid w:val="00FA5394"/>
    <w:rsid w:val="00FB038F"/>
    <w:rsid w:val="00FB21F4"/>
    <w:rsid w:val="00FC2905"/>
    <w:rsid w:val="00FD3BC6"/>
    <w:rsid w:val="00FD7DE6"/>
    <w:rsid w:val="00FF0AB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FC6DE"/>
  <w15:docId w15:val="{F13A2DC4-50EC-F24E-9A69-01DD6FD8C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fr-CH"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177"/>
  </w:style>
  <w:style w:type="paragraph" w:styleId="Titre1">
    <w:name w:val="heading 1"/>
    <w:basedOn w:val="Normal"/>
    <w:next w:val="Normal"/>
    <w:link w:val="Titre1Car"/>
    <w:uiPriority w:val="9"/>
    <w:qFormat/>
    <w:rsid w:val="00965930"/>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Titre2">
    <w:name w:val="heading 2"/>
    <w:basedOn w:val="Normal"/>
    <w:next w:val="Normal"/>
    <w:link w:val="Titre2Car"/>
    <w:uiPriority w:val="9"/>
    <w:unhideWhenUsed/>
    <w:qFormat/>
    <w:rsid w:val="00965930"/>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Titre3">
    <w:name w:val="heading 3"/>
    <w:basedOn w:val="Normal"/>
    <w:next w:val="Normal"/>
    <w:link w:val="Titre3Car"/>
    <w:uiPriority w:val="9"/>
    <w:semiHidden/>
    <w:unhideWhenUsed/>
    <w:qFormat/>
    <w:rsid w:val="00965930"/>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Titre4">
    <w:name w:val="heading 4"/>
    <w:basedOn w:val="Normal"/>
    <w:next w:val="Normal"/>
    <w:link w:val="Titre4Car"/>
    <w:uiPriority w:val="9"/>
    <w:semiHidden/>
    <w:unhideWhenUsed/>
    <w:qFormat/>
    <w:rsid w:val="005E13A4"/>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link w:val="Titre6Car"/>
    <w:uiPriority w:val="9"/>
    <w:semiHidden/>
    <w:unhideWhenUsed/>
    <w:qFormat/>
    <w:rsid w:val="005E13A4"/>
    <w:pPr>
      <w:keepNext/>
      <w:keepLines/>
      <w:spacing w:before="4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Titre1Car">
    <w:name w:val="Titre 1 Car"/>
    <w:basedOn w:val="Policepardfaut"/>
    <w:link w:val="Titre1"/>
    <w:uiPriority w:val="9"/>
    <w:rsid w:val="00965930"/>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965930"/>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965930"/>
    <w:rPr>
      <w:rFonts w:asciiTheme="majorHAnsi" w:eastAsiaTheme="majorEastAsia" w:hAnsiTheme="majorHAnsi" w:cstheme="majorBidi"/>
      <w:color w:val="1F3763" w:themeColor="accent1" w:themeShade="7F"/>
      <w:sz w:val="24"/>
      <w:szCs w:val="24"/>
    </w:rPr>
  </w:style>
  <w:style w:type="table" w:styleId="Grilledutableau">
    <w:name w:val="Table Grid"/>
    <w:basedOn w:val="TableauNormal"/>
    <w:uiPriority w:val="39"/>
    <w:rsid w:val="009E4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set">
    <w:name w:val="verset"/>
    <w:basedOn w:val="Policepardfaut"/>
    <w:rsid w:val="000E7BCB"/>
  </w:style>
  <w:style w:type="character" w:customStyle="1" w:styleId="reference">
    <w:name w:val="reference"/>
    <w:basedOn w:val="Policepardfaut"/>
    <w:rsid w:val="000E7BCB"/>
  </w:style>
  <w:style w:type="paragraph" w:customStyle="1" w:styleId="titre30">
    <w:name w:val="titre3"/>
    <w:basedOn w:val="Normal"/>
    <w:rsid w:val="000E7BCB"/>
    <w:pPr>
      <w:spacing w:before="100" w:beforeAutospacing="1" w:after="100" w:afterAutospacing="1"/>
    </w:pPr>
    <w:rPr>
      <w:lang w:eastAsia="fr-CH"/>
    </w:rPr>
  </w:style>
  <w:style w:type="paragraph" w:styleId="NormalWeb">
    <w:name w:val="Normal (Web)"/>
    <w:basedOn w:val="Normal"/>
    <w:uiPriority w:val="99"/>
    <w:unhideWhenUsed/>
    <w:rsid w:val="00827E02"/>
    <w:pPr>
      <w:spacing w:before="100" w:beforeAutospacing="1" w:after="100" w:afterAutospacing="1"/>
    </w:pPr>
    <w:rPr>
      <w:lang w:eastAsia="fr-CH"/>
    </w:rPr>
  </w:style>
  <w:style w:type="paragraph" w:styleId="Notedebasdepage">
    <w:name w:val="footnote text"/>
    <w:basedOn w:val="Normal"/>
    <w:link w:val="NotedebasdepageCar"/>
    <w:uiPriority w:val="99"/>
    <w:semiHidden/>
    <w:unhideWhenUsed/>
    <w:rsid w:val="009E07B1"/>
    <w:rPr>
      <w:sz w:val="20"/>
      <w:szCs w:val="20"/>
    </w:rPr>
  </w:style>
  <w:style w:type="character" w:customStyle="1" w:styleId="NotedebasdepageCar">
    <w:name w:val="Note de bas de page Car"/>
    <w:basedOn w:val="Policepardfaut"/>
    <w:link w:val="Notedebasdepage"/>
    <w:uiPriority w:val="99"/>
    <w:semiHidden/>
    <w:rsid w:val="009E07B1"/>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9E07B1"/>
    <w:rPr>
      <w:vertAlign w:val="superscript"/>
    </w:rPr>
  </w:style>
  <w:style w:type="character" w:styleId="Lienhypertexte">
    <w:name w:val="Hyperlink"/>
    <w:basedOn w:val="Policepardfaut"/>
    <w:uiPriority w:val="99"/>
    <w:unhideWhenUsed/>
    <w:rsid w:val="009E07B1"/>
    <w:rPr>
      <w:color w:val="0563C1" w:themeColor="hyperlink"/>
      <w:u w:val="single"/>
    </w:rPr>
  </w:style>
  <w:style w:type="character" w:styleId="Mentionnonrsolue">
    <w:name w:val="Unresolved Mention"/>
    <w:basedOn w:val="Policepardfaut"/>
    <w:uiPriority w:val="99"/>
    <w:semiHidden/>
    <w:unhideWhenUsed/>
    <w:rsid w:val="009E07B1"/>
    <w:rPr>
      <w:color w:val="605E5C"/>
      <w:shd w:val="clear" w:color="auto" w:fill="E1DFDD"/>
    </w:rPr>
  </w:style>
  <w:style w:type="paragraph" w:styleId="Paragraphedeliste">
    <w:name w:val="List Paragraph"/>
    <w:basedOn w:val="Normal"/>
    <w:uiPriority w:val="34"/>
    <w:qFormat/>
    <w:rsid w:val="009A1438"/>
    <w:pPr>
      <w:ind w:left="720"/>
      <w:contextualSpacing/>
    </w:pPr>
  </w:style>
  <w:style w:type="character" w:customStyle="1" w:styleId="apple-converted-space">
    <w:name w:val="apple-converted-space"/>
    <w:basedOn w:val="Policepardfaut"/>
    <w:rsid w:val="000B5ED0"/>
  </w:style>
  <w:style w:type="character" w:customStyle="1" w:styleId="Titre4Car">
    <w:name w:val="Titre 4 Car"/>
    <w:basedOn w:val="Policepardfaut"/>
    <w:link w:val="Titre4"/>
    <w:uiPriority w:val="9"/>
    <w:semiHidden/>
    <w:rsid w:val="005E13A4"/>
    <w:rPr>
      <w:rFonts w:asciiTheme="majorHAnsi" w:eastAsiaTheme="majorEastAsia" w:hAnsiTheme="majorHAnsi" w:cstheme="majorBidi"/>
      <w:i/>
      <w:iCs/>
      <w:color w:val="2F5496" w:themeColor="accent1" w:themeShade="BF"/>
      <w:sz w:val="24"/>
      <w:szCs w:val="24"/>
      <w:lang w:eastAsia="fr-FR"/>
    </w:rPr>
  </w:style>
  <w:style w:type="character" w:customStyle="1" w:styleId="Titre6Car">
    <w:name w:val="Titre 6 Car"/>
    <w:basedOn w:val="Policepardfaut"/>
    <w:link w:val="Titre6"/>
    <w:uiPriority w:val="9"/>
    <w:semiHidden/>
    <w:rsid w:val="005E13A4"/>
    <w:rPr>
      <w:rFonts w:asciiTheme="majorHAnsi" w:eastAsiaTheme="majorEastAsia" w:hAnsiTheme="majorHAnsi" w:cstheme="majorBidi"/>
      <w:color w:val="1F3763" w:themeColor="accent1" w:themeShade="7F"/>
      <w:sz w:val="24"/>
      <w:szCs w:val="24"/>
      <w:lang w:eastAsia="fr-FR"/>
    </w:rPr>
  </w:style>
  <w:style w:type="paragraph" w:styleId="Sansinterligne">
    <w:name w:val="No Spacing"/>
    <w:uiPriority w:val="1"/>
    <w:qFormat/>
    <w:rsid w:val="00BD0E29"/>
    <w:rPr>
      <w:rFonts w:asciiTheme="minorHAnsi" w:hAnsiTheme="minorHAnsi"/>
    </w:rPr>
  </w:style>
  <w:style w:type="character" w:styleId="Lienhypertextesuivivisit">
    <w:name w:val="FollowedHyperlink"/>
    <w:basedOn w:val="Policepardfaut"/>
    <w:uiPriority w:val="99"/>
    <w:semiHidden/>
    <w:unhideWhenUsed/>
    <w:rsid w:val="009E6B06"/>
    <w:rPr>
      <w:color w:val="954F72" w:themeColor="followedHyperlink"/>
      <w:u w:val="singl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character" w:styleId="lev">
    <w:name w:val="Strong"/>
    <w:basedOn w:val="Policepardfaut"/>
    <w:uiPriority w:val="22"/>
    <w:qFormat/>
    <w:rsid w:val="004F7CC2"/>
    <w:rPr>
      <w:b/>
      <w:bCs/>
    </w:rPr>
  </w:style>
  <w:style w:type="paragraph" w:styleId="Rvision">
    <w:name w:val="Revision"/>
    <w:hidden/>
    <w:uiPriority w:val="99"/>
    <w:semiHidden/>
    <w:rsid w:val="00750E5C"/>
  </w:style>
  <w:style w:type="character" w:styleId="Marquedecommentaire">
    <w:name w:val="annotation reference"/>
    <w:basedOn w:val="Policepardfaut"/>
    <w:uiPriority w:val="99"/>
    <w:semiHidden/>
    <w:unhideWhenUsed/>
    <w:rsid w:val="00D91E58"/>
    <w:rPr>
      <w:sz w:val="16"/>
      <w:szCs w:val="16"/>
    </w:rPr>
  </w:style>
  <w:style w:type="paragraph" w:styleId="Commentaire">
    <w:name w:val="annotation text"/>
    <w:basedOn w:val="Normal"/>
    <w:link w:val="CommentaireCar"/>
    <w:uiPriority w:val="99"/>
    <w:semiHidden/>
    <w:unhideWhenUsed/>
    <w:rsid w:val="00D91E58"/>
    <w:rPr>
      <w:sz w:val="20"/>
      <w:szCs w:val="20"/>
    </w:rPr>
  </w:style>
  <w:style w:type="character" w:customStyle="1" w:styleId="CommentaireCar">
    <w:name w:val="Commentaire Car"/>
    <w:basedOn w:val="Policepardfaut"/>
    <w:link w:val="Commentaire"/>
    <w:uiPriority w:val="99"/>
    <w:semiHidden/>
    <w:rsid w:val="00D91E58"/>
    <w:rPr>
      <w:sz w:val="20"/>
      <w:szCs w:val="20"/>
    </w:rPr>
  </w:style>
  <w:style w:type="paragraph" w:styleId="Objetducommentaire">
    <w:name w:val="annotation subject"/>
    <w:basedOn w:val="Commentaire"/>
    <w:next w:val="Commentaire"/>
    <w:link w:val="ObjetducommentaireCar"/>
    <w:uiPriority w:val="99"/>
    <w:semiHidden/>
    <w:unhideWhenUsed/>
    <w:rsid w:val="00D91E58"/>
    <w:rPr>
      <w:b/>
      <w:bCs/>
    </w:rPr>
  </w:style>
  <w:style w:type="character" w:customStyle="1" w:styleId="ObjetducommentaireCar">
    <w:name w:val="Objet du commentaire Car"/>
    <w:basedOn w:val="CommentaireCar"/>
    <w:link w:val="Objetducommentaire"/>
    <w:uiPriority w:val="99"/>
    <w:semiHidden/>
    <w:rsid w:val="00D91E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02174">
      <w:bodyDiv w:val="1"/>
      <w:marLeft w:val="0"/>
      <w:marRight w:val="0"/>
      <w:marTop w:val="0"/>
      <w:marBottom w:val="0"/>
      <w:divBdr>
        <w:top w:val="none" w:sz="0" w:space="0" w:color="auto"/>
        <w:left w:val="none" w:sz="0" w:space="0" w:color="auto"/>
        <w:bottom w:val="none" w:sz="0" w:space="0" w:color="auto"/>
        <w:right w:val="none" w:sz="0" w:space="0" w:color="auto"/>
      </w:divBdr>
    </w:div>
    <w:div w:id="160510966">
      <w:bodyDiv w:val="1"/>
      <w:marLeft w:val="0"/>
      <w:marRight w:val="0"/>
      <w:marTop w:val="0"/>
      <w:marBottom w:val="0"/>
      <w:divBdr>
        <w:top w:val="none" w:sz="0" w:space="0" w:color="auto"/>
        <w:left w:val="none" w:sz="0" w:space="0" w:color="auto"/>
        <w:bottom w:val="none" w:sz="0" w:space="0" w:color="auto"/>
        <w:right w:val="none" w:sz="0" w:space="0" w:color="auto"/>
      </w:divBdr>
    </w:div>
    <w:div w:id="183633354">
      <w:bodyDiv w:val="1"/>
      <w:marLeft w:val="0"/>
      <w:marRight w:val="0"/>
      <w:marTop w:val="0"/>
      <w:marBottom w:val="0"/>
      <w:divBdr>
        <w:top w:val="none" w:sz="0" w:space="0" w:color="auto"/>
        <w:left w:val="none" w:sz="0" w:space="0" w:color="auto"/>
        <w:bottom w:val="none" w:sz="0" w:space="0" w:color="auto"/>
        <w:right w:val="none" w:sz="0" w:space="0" w:color="auto"/>
      </w:divBdr>
    </w:div>
    <w:div w:id="187305188">
      <w:bodyDiv w:val="1"/>
      <w:marLeft w:val="0"/>
      <w:marRight w:val="0"/>
      <w:marTop w:val="0"/>
      <w:marBottom w:val="0"/>
      <w:divBdr>
        <w:top w:val="none" w:sz="0" w:space="0" w:color="auto"/>
        <w:left w:val="none" w:sz="0" w:space="0" w:color="auto"/>
        <w:bottom w:val="none" w:sz="0" w:space="0" w:color="auto"/>
        <w:right w:val="none" w:sz="0" w:space="0" w:color="auto"/>
      </w:divBdr>
    </w:div>
    <w:div w:id="261764336">
      <w:bodyDiv w:val="1"/>
      <w:marLeft w:val="0"/>
      <w:marRight w:val="0"/>
      <w:marTop w:val="0"/>
      <w:marBottom w:val="0"/>
      <w:divBdr>
        <w:top w:val="none" w:sz="0" w:space="0" w:color="auto"/>
        <w:left w:val="none" w:sz="0" w:space="0" w:color="auto"/>
        <w:bottom w:val="none" w:sz="0" w:space="0" w:color="auto"/>
        <w:right w:val="none" w:sz="0" w:space="0" w:color="auto"/>
      </w:divBdr>
    </w:div>
    <w:div w:id="295137542">
      <w:bodyDiv w:val="1"/>
      <w:marLeft w:val="0"/>
      <w:marRight w:val="0"/>
      <w:marTop w:val="0"/>
      <w:marBottom w:val="0"/>
      <w:divBdr>
        <w:top w:val="none" w:sz="0" w:space="0" w:color="auto"/>
        <w:left w:val="none" w:sz="0" w:space="0" w:color="auto"/>
        <w:bottom w:val="none" w:sz="0" w:space="0" w:color="auto"/>
        <w:right w:val="none" w:sz="0" w:space="0" w:color="auto"/>
      </w:divBdr>
    </w:div>
    <w:div w:id="340204365">
      <w:bodyDiv w:val="1"/>
      <w:marLeft w:val="0"/>
      <w:marRight w:val="0"/>
      <w:marTop w:val="0"/>
      <w:marBottom w:val="0"/>
      <w:divBdr>
        <w:top w:val="none" w:sz="0" w:space="0" w:color="auto"/>
        <w:left w:val="none" w:sz="0" w:space="0" w:color="auto"/>
        <w:bottom w:val="none" w:sz="0" w:space="0" w:color="auto"/>
        <w:right w:val="none" w:sz="0" w:space="0" w:color="auto"/>
      </w:divBdr>
    </w:div>
    <w:div w:id="411121973">
      <w:bodyDiv w:val="1"/>
      <w:marLeft w:val="0"/>
      <w:marRight w:val="0"/>
      <w:marTop w:val="0"/>
      <w:marBottom w:val="0"/>
      <w:divBdr>
        <w:top w:val="none" w:sz="0" w:space="0" w:color="auto"/>
        <w:left w:val="none" w:sz="0" w:space="0" w:color="auto"/>
        <w:bottom w:val="none" w:sz="0" w:space="0" w:color="auto"/>
        <w:right w:val="none" w:sz="0" w:space="0" w:color="auto"/>
      </w:divBdr>
    </w:div>
    <w:div w:id="421295312">
      <w:bodyDiv w:val="1"/>
      <w:marLeft w:val="0"/>
      <w:marRight w:val="0"/>
      <w:marTop w:val="0"/>
      <w:marBottom w:val="0"/>
      <w:divBdr>
        <w:top w:val="none" w:sz="0" w:space="0" w:color="auto"/>
        <w:left w:val="none" w:sz="0" w:space="0" w:color="auto"/>
        <w:bottom w:val="none" w:sz="0" w:space="0" w:color="auto"/>
        <w:right w:val="none" w:sz="0" w:space="0" w:color="auto"/>
      </w:divBdr>
    </w:div>
    <w:div w:id="442192781">
      <w:bodyDiv w:val="1"/>
      <w:marLeft w:val="0"/>
      <w:marRight w:val="0"/>
      <w:marTop w:val="0"/>
      <w:marBottom w:val="0"/>
      <w:divBdr>
        <w:top w:val="none" w:sz="0" w:space="0" w:color="auto"/>
        <w:left w:val="none" w:sz="0" w:space="0" w:color="auto"/>
        <w:bottom w:val="none" w:sz="0" w:space="0" w:color="auto"/>
        <w:right w:val="none" w:sz="0" w:space="0" w:color="auto"/>
      </w:divBdr>
    </w:div>
    <w:div w:id="522861997">
      <w:bodyDiv w:val="1"/>
      <w:marLeft w:val="0"/>
      <w:marRight w:val="0"/>
      <w:marTop w:val="0"/>
      <w:marBottom w:val="0"/>
      <w:divBdr>
        <w:top w:val="none" w:sz="0" w:space="0" w:color="auto"/>
        <w:left w:val="none" w:sz="0" w:space="0" w:color="auto"/>
        <w:bottom w:val="none" w:sz="0" w:space="0" w:color="auto"/>
        <w:right w:val="none" w:sz="0" w:space="0" w:color="auto"/>
      </w:divBdr>
    </w:div>
    <w:div w:id="589117775">
      <w:bodyDiv w:val="1"/>
      <w:marLeft w:val="0"/>
      <w:marRight w:val="0"/>
      <w:marTop w:val="0"/>
      <w:marBottom w:val="0"/>
      <w:divBdr>
        <w:top w:val="none" w:sz="0" w:space="0" w:color="auto"/>
        <w:left w:val="none" w:sz="0" w:space="0" w:color="auto"/>
        <w:bottom w:val="none" w:sz="0" w:space="0" w:color="auto"/>
        <w:right w:val="none" w:sz="0" w:space="0" w:color="auto"/>
      </w:divBdr>
    </w:div>
    <w:div w:id="685406135">
      <w:bodyDiv w:val="1"/>
      <w:marLeft w:val="0"/>
      <w:marRight w:val="0"/>
      <w:marTop w:val="0"/>
      <w:marBottom w:val="0"/>
      <w:divBdr>
        <w:top w:val="none" w:sz="0" w:space="0" w:color="auto"/>
        <w:left w:val="none" w:sz="0" w:space="0" w:color="auto"/>
        <w:bottom w:val="none" w:sz="0" w:space="0" w:color="auto"/>
        <w:right w:val="none" w:sz="0" w:space="0" w:color="auto"/>
      </w:divBdr>
      <w:divsChild>
        <w:div w:id="2121096737">
          <w:marLeft w:val="274"/>
          <w:marRight w:val="0"/>
          <w:marTop w:val="0"/>
          <w:marBottom w:val="0"/>
          <w:divBdr>
            <w:top w:val="none" w:sz="0" w:space="0" w:color="auto"/>
            <w:left w:val="none" w:sz="0" w:space="0" w:color="auto"/>
            <w:bottom w:val="none" w:sz="0" w:space="0" w:color="auto"/>
            <w:right w:val="none" w:sz="0" w:space="0" w:color="auto"/>
          </w:divBdr>
        </w:div>
        <w:div w:id="173690415">
          <w:marLeft w:val="994"/>
          <w:marRight w:val="0"/>
          <w:marTop w:val="0"/>
          <w:marBottom w:val="0"/>
          <w:divBdr>
            <w:top w:val="none" w:sz="0" w:space="0" w:color="auto"/>
            <w:left w:val="none" w:sz="0" w:space="0" w:color="auto"/>
            <w:bottom w:val="none" w:sz="0" w:space="0" w:color="auto"/>
            <w:right w:val="none" w:sz="0" w:space="0" w:color="auto"/>
          </w:divBdr>
        </w:div>
        <w:div w:id="1435247583">
          <w:marLeft w:val="994"/>
          <w:marRight w:val="0"/>
          <w:marTop w:val="0"/>
          <w:marBottom w:val="0"/>
          <w:divBdr>
            <w:top w:val="none" w:sz="0" w:space="0" w:color="auto"/>
            <w:left w:val="none" w:sz="0" w:space="0" w:color="auto"/>
            <w:bottom w:val="none" w:sz="0" w:space="0" w:color="auto"/>
            <w:right w:val="none" w:sz="0" w:space="0" w:color="auto"/>
          </w:divBdr>
        </w:div>
        <w:div w:id="326903542">
          <w:marLeft w:val="1714"/>
          <w:marRight w:val="0"/>
          <w:marTop w:val="0"/>
          <w:marBottom w:val="0"/>
          <w:divBdr>
            <w:top w:val="none" w:sz="0" w:space="0" w:color="auto"/>
            <w:left w:val="none" w:sz="0" w:space="0" w:color="auto"/>
            <w:bottom w:val="none" w:sz="0" w:space="0" w:color="auto"/>
            <w:right w:val="none" w:sz="0" w:space="0" w:color="auto"/>
          </w:divBdr>
        </w:div>
        <w:div w:id="717320676">
          <w:marLeft w:val="1714"/>
          <w:marRight w:val="0"/>
          <w:marTop w:val="0"/>
          <w:marBottom w:val="0"/>
          <w:divBdr>
            <w:top w:val="none" w:sz="0" w:space="0" w:color="auto"/>
            <w:left w:val="none" w:sz="0" w:space="0" w:color="auto"/>
            <w:bottom w:val="none" w:sz="0" w:space="0" w:color="auto"/>
            <w:right w:val="none" w:sz="0" w:space="0" w:color="auto"/>
          </w:divBdr>
        </w:div>
        <w:div w:id="1409881462">
          <w:marLeft w:val="274"/>
          <w:marRight w:val="0"/>
          <w:marTop w:val="0"/>
          <w:marBottom w:val="0"/>
          <w:divBdr>
            <w:top w:val="none" w:sz="0" w:space="0" w:color="auto"/>
            <w:left w:val="none" w:sz="0" w:space="0" w:color="auto"/>
            <w:bottom w:val="none" w:sz="0" w:space="0" w:color="auto"/>
            <w:right w:val="none" w:sz="0" w:space="0" w:color="auto"/>
          </w:divBdr>
        </w:div>
        <w:div w:id="1444692497">
          <w:marLeft w:val="994"/>
          <w:marRight w:val="0"/>
          <w:marTop w:val="0"/>
          <w:marBottom w:val="0"/>
          <w:divBdr>
            <w:top w:val="none" w:sz="0" w:space="0" w:color="auto"/>
            <w:left w:val="none" w:sz="0" w:space="0" w:color="auto"/>
            <w:bottom w:val="none" w:sz="0" w:space="0" w:color="auto"/>
            <w:right w:val="none" w:sz="0" w:space="0" w:color="auto"/>
          </w:divBdr>
        </w:div>
        <w:div w:id="1766342318">
          <w:marLeft w:val="994"/>
          <w:marRight w:val="0"/>
          <w:marTop w:val="0"/>
          <w:marBottom w:val="0"/>
          <w:divBdr>
            <w:top w:val="none" w:sz="0" w:space="0" w:color="auto"/>
            <w:left w:val="none" w:sz="0" w:space="0" w:color="auto"/>
            <w:bottom w:val="none" w:sz="0" w:space="0" w:color="auto"/>
            <w:right w:val="none" w:sz="0" w:space="0" w:color="auto"/>
          </w:divBdr>
        </w:div>
      </w:divsChild>
    </w:div>
    <w:div w:id="701786828">
      <w:bodyDiv w:val="1"/>
      <w:marLeft w:val="0"/>
      <w:marRight w:val="0"/>
      <w:marTop w:val="0"/>
      <w:marBottom w:val="0"/>
      <w:divBdr>
        <w:top w:val="none" w:sz="0" w:space="0" w:color="auto"/>
        <w:left w:val="none" w:sz="0" w:space="0" w:color="auto"/>
        <w:bottom w:val="none" w:sz="0" w:space="0" w:color="auto"/>
        <w:right w:val="none" w:sz="0" w:space="0" w:color="auto"/>
      </w:divBdr>
    </w:div>
    <w:div w:id="798106942">
      <w:bodyDiv w:val="1"/>
      <w:marLeft w:val="0"/>
      <w:marRight w:val="0"/>
      <w:marTop w:val="0"/>
      <w:marBottom w:val="0"/>
      <w:divBdr>
        <w:top w:val="none" w:sz="0" w:space="0" w:color="auto"/>
        <w:left w:val="none" w:sz="0" w:space="0" w:color="auto"/>
        <w:bottom w:val="none" w:sz="0" w:space="0" w:color="auto"/>
        <w:right w:val="none" w:sz="0" w:space="0" w:color="auto"/>
      </w:divBdr>
    </w:div>
    <w:div w:id="851382008">
      <w:bodyDiv w:val="1"/>
      <w:marLeft w:val="0"/>
      <w:marRight w:val="0"/>
      <w:marTop w:val="0"/>
      <w:marBottom w:val="0"/>
      <w:divBdr>
        <w:top w:val="none" w:sz="0" w:space="0" w:color="auto"/>
        <w:left w:val="none" w:sz="0" w:space="0" w:color="auto"/>
        <w:bottom w:val="none" w:sz="0" w:space="0" w:color="auto"/>
        <w:right w:val="none" w:sz="0" w:space="0" w:color="auto"/>
      </w:divBdr>
    </w:div>
    <w:div w:id="1397823832">
      <w:bodyDiv w:val="1"/>
      <w:marLeft w:val="0"/>
      <w:marRight w:val="0"/>
      <w:marTop w:val="0"/>
      <w:marBottom w:val="0"/>
      <w:divBdr>
        <w:top w:val="none" w:sz="0" w:space="0" w:color="auto"/>
        <w:left w:val="none" w:sz="0" w:space="0" w:color="auto"/>
        <w:bottom w:val="none" w:sz="0" w:space="0" w:color="auto"/>
        <w:right w:val="none" w:sz="0" w:space="0" w:color="auto"/>
      </w:divBdr>
    </w:div>
    <w:div w:id="1721856179">
      <w:bodyDiv w:val="1"/>
      <w:marLeft w:val="0"/>
      <w:marRight w:val="0"/>
      <w:marTop w:val="0"/>
      <w:marBottom w:val="0"/>
      <w:divBdr>
        <w:top w:val="none" w:sz="0" w:space="0" w:color="auto"/>
        <w:left w:val="none" w:sz="0" w:space="0" w:color="auto"/>
        <w:bottom w:val="none" w:sz="0" w:space="0" w:color="auto"/>
        <w:right w:val="none" w:sz="0" w:space="0" w:color="auto"/>
      </w:divBdr>
    </w:div>
    <w:div w:id="2015065768">
      <w:bodyDiv w:val="1"/>
      <w:marLeft w:val="0"/>
      <w:marRight w:val="0"/>
      <w:marTop w:val="0"/>
      <w:marBottom w:val="0"/>
      <w:divBdr>
        <w:top w:val="none" w:sz="0" w:space="0" w:color="auto"/>
        <w:left w:val="none" w:sz="0" w:space="0" w:color="auto"/>
        <w:bottom w:val="none" w:sz="0" w:space="0" w:color="auto"/>
        <w:right w:val="none" w:sz="0" w:space="0" w:color="auto"/>
      </w:divBdr>
    </w:div>
    <w:div w:id="2077242661">
      <w:bodyDiv w:val="1"/>
      <w:marLeft w:val="0"/>
      <w:marRight w:val="0"/>
      <w:marTop w:val="0"/>
      <w:marBottom w:val="0"/>
      <w:divBdr>
        <w:top w:val="none" w:sz="0" w:space="0" w:color="auto"/>
        <w:left w:val="none" w:sz="0" w:space="0" w:color="auto"/>
        <w:bottom w:val="none" w:sz="0" w:space="0" w:color="auto"/>
        <w:right w:val="none" w:sz="0" w:space="0" w:color="auto"/>
      </w:divBdr>
    </w:div>
    <w:div w:id="2082172631">
      <w:bodyDiv w:val="1"/>
      <w:marLeft w:val="0"/>
      <w:marRight w:val="0"/>
      <w:marTop w:val="0"/>
      <w:marBottom w:val="0"/>
      <w:divBdr>
        <w:top w:val="none" w:sz="0" w:space="0" w:color="auto"/>
        <w:left w:val="none" w:sz="0" w:space="0" w:color="auto"/>
        <w:bottom w:val="none" w:sz="0" w:space="0" w:color="auto"/>
        <w:right w:val="none" w:sz="0" w:space="0" w:color="auto"/>
      </w:divBdr>
      <w:divsChild>
        <w:div w:id="739904236">
          <w:marLeft w:val="0"/>
          <w:marRight w:val="0"/>
          <w:marTop w:val="0"/>
          <w:marBottom w:val="240"/>
          <w:divBdr>
            <w:top w:val="none" w:sz="0" w:space="0" w:color="auto"/>
            <w:left w:val="none" w:sz="0" w:space="0" w:color="auto"/>
            <w:bottom w:val="none" w:sz="0" w:space="0" w:color="auto"/>
            <w:right w:val="none" w:sz="0" w:space="0" w:color="auto"/>
          </w:divBdr>
        </w:div>
        <w:div w:id="2057577828">
          <w:marLeft w:val="0"/>
          <w:marRight w:val="0"/>
          <w:marTop w:val="0"/>
          <w:marBottom w:val="240"/>
          <w:divBdr>
            <w:top w:val="none" w:sz="0" w:space="0" w:color="auto"/>
            <w:left w:val="none" w:sz="0" w:space="0" w:color="auto"/>
            <w:bottom w:val="none" w:sz="0" w:space="0" w:color="auto"/>
            <w:right w:val="none" w:sz="0" w:space="0" w:color="auto"/>
          </w:divBdr>
        </w:div>
        <w:div w:id="11494072">
          <w:marLeft w:val="0"/>
          <w:marRight w:val="0"/>
          <w:marTop w:val="0"/>
          <w:marBottom w:val="240"/>
          <w:divBdr>
            <w:top w:val="none" w:sz="0" w:space="0" w:color="auto"/>
            <w:left w:val="none" w:sz="0" w:space="0" w:color="auto"/>
            <w:bottom w:val="none" w:sz="0" w:space="0" w:color="auto"/>
            <w:right w:val="none" w:sz="0" w:space="0" w:color="auto"/>
          </w:divBdr>
        </w:div>
        <w:div w:id="1488981028">
          <w:marLeft w:val="0"/>
          <w:marRight w:val="0"/>
          <w:marTop w:val="0"/>
          <w:marBottom w:val="240"/>
          <w:divBdr>
            <w:top w:val="none" w:sz="0" w:space="0" w:color="auto"/>
            <w:left w:val="none" w:sz="0" w:space="0" w:color="auto"/>
            <w:bottom w:val="none" w:sz="0" w:space="0" w:color="auto"/>
            <w:right w:val="none" w:sz="0" w:space="0" w:color="auto"/>
          </w:divBdr>
        </w:div>
        <w:div w:id="1338458965">
          <w:marLeft w:val="0"/>
          <w:marRight w:val="0"/>
          <w:marTop w:val="0"/>
          <w:marBottom w:val="240"/>
          <w:divBdr>
            <w:top w:val="none" w:sz="0" w:space="0" w:color="auto"/>
            <w:left w:val="none" w:sz="0" w:space="0" w:color="auto"/>
            <w:bottom w:val="none" w:sz="0" w:space="0" w:color="auto"/>
            <w:right w:val="none" w:sz="0" w:space="0" w:color="auto"/>
          </w:divBdr>
        </w:div>
        <w:div w:id="633484049">
          <w:marLeft w:val="0"/>
          <w:marRight w:val="0"/>
          <w:marTop w:val="0"/>
          <w:marBottom w:val="240"/>
          <w:divBdr>
            <w:top w:val="none" w:sz="0" w:space="0" w:color="auto"/>
            <w:left w:val="none" w:sz="0" w:space="0" w:color="auto"/>
            <w:bottom w:val="none" w:sz="0" w:space="0" w:color="auto"/>
            <w:right w:val="none" w:sz="0" w:space="0" w:color="auto"/>
          </w:divBdr>
        </w:div>
        <w:div w:id="904725980">
          <w:marLeft w:val="0"/>
          <w:marRight w:val="0"/>
          <w:marTop w:val="0"/>
          <w:marBottom w:val="240"/>
          <w:divBdr>
            <w:top w:val="none" w:sz="0" w:space="0" w:color="auto"/>
            <w:left w:val="none" w:sz="0" w:space="0" w:color="auto"/>
            <w:bottom w:val="none" w:sz="0" w:space="0" w:color="auto"/>
            <w:right w:val="none" w:sz="0" w:space="0" w:color="auto"/>
          </w:divBdr>
        </w:div>
        <w:div w:id="1422680709">
          <w:marLeft w:val="0"/>
          <w:marRight w:val="0"/>
          <w:marTop w:val="0"/>
          <w:marBottom w:val="240"/>
          <w:divBdr>
            <w:top w:val="none" w:sz="0" w:space="0" w:color="auto"/>
            <w:left w:val="none" w:sz="0" w:space="0" w:color="auto"/>
            <w:bottom w:val="none" w:sz="0" w:space="0" w:color="auto"/>
            <w:right w:val="none" w:sz="0" w:space="0" w:color="auto"/>
          </w:divBdr>
        </w:div>
        <w:div w:id="759987611">
          <w:marLeft w:val="0"/>
          <w:marRight w:val="0"/>
          <w:marTop w:val="0"/>
          <w:marBottom w:val="240"/>
          <w:divBdr>
            <w:top w:val="none" w:sz="0" w:space="0" w:color="auto"/>
            <w:left w:val="none" w:sz="0" w:space="0" w:color="auto"/>
            <w:bottom w:val="none" w:sz="0" w:space="0" w:color="auto"/>
            <w:right w:val="none" w:sz="0" w:space="0" w:color="auto"/>
          </w:divBdr>
        </w:div>
        <w:div w:id="1400447275">
          <w:marLeft w:val="0"/>
          <w:marRight w:val="0"/>
          <w:marTop w:val="0"/>
          <w:marBottom w:val="240"/>
          <w:divBdr>
            <w:top w:val="none" w:sz="0" w:space="0" w:color="auto"/>
            <w:left w:val="none" w:sz="0" w:space="0" w:color="auto"/>
            <w:bottom w:val="none" w:sz="0" w:space="0" w:color="auto"/>
            <w:right w:val="none" w:sz="0" w:space="0" w:color="auto"/>
          </w:divBdr>
        </w:div>
        <w:div w:id="2136942426">
          <w:marLeft w:val="0"/>
          <w:marRight w:val="0"/>
          <w:marTop w:val="0"/>
          <w:marBottom w:val="240"/>
          <w:divBdr>
            <w:top w:val="none" w:sz="0" w:space="0" w:color="auto"/>
            <w:left w:val="none" w:sz="0" w:space="0" w:color="auto"/>
            <w:bottom w:val="none" w:sz="0" w:space="0" w:color="auto"/>
            <w:right w:val="none" w:sz="0" w:space="0" w:color="auto"/>
          </w:divBdr>
        </w:div>
        <w:div w:id="908998481">
          <w:marLeft w:val="0"/>
          <w:marRight w:val="0"/>
          <w:marTop w:val="0"/>
          <w:marBottom w:val="240"/>
          <w:divBdr>
            <w:top w:val="none" w:sz="0" w:space="0" w:color="auto"/>
            <w:left w:val="none" w:sz="0" w:space="0" w:color="auto"/>
            <w:bottom w:val="none" w:sz="0" w:space="0" w:color="auto"/>
            <w:right w:val="none" w:sz="0" w:space="0" w:color="auto"/>
          </w:divBdr>
        </w:div>
        <w:div w:id="1118791196">
          <w:marLeft w:val="0"/>
          <w:marRight w:val="0"/>
          <w:marTop w:val="0"/>
          <w:marBottom w:val="240"/>
          <w:divBdr>
            <w:top w:val="none" w:sz="0" w:space="0" w:color="auto"/>
            <w:left w:val="none" w:sz="0" w:space="0" w:color="auto"/>
            <w:bottom w:val="none" w:sz="0" w:space="0" w:color="auto"/>
            <w:right w:val="none" w:sz="0" w:space="0" w:color="auto"/>
          </w:divBdr>
        </w:div>
        <w:div w:id="1778401064">
          <w:marLeft w:val="0"/>
          <w:marRight w:val="0"/>
          <w:marTop w:val="0"/>
          <w:marBottom w:val="240"/>
          <w:divBdr>
            <w:top w:val="none" w:sz="0" w:space="0" w:color="auto"/>
            <w:left w:val="none" w:sz="0" w:space="0" w:color="auto"/>
            <w:bottom w:val="none" w:sz="0" w:space="0" w:color="auto"/>
            <w:right w:val="none" w:sz="0" w:space="0" w:color="auto"/>
          </w:divBdr>
        </w:div>
        <w:div w:id="192425649">
          <w:marLeft w:val="0"/>
          <w:marRight w:val="0"/>
          <w:marTop w:val="0"/>
          <w:marBottom w:val="240"/>
          <w:divBdr>
            <w:top w:val="none" w:sz="0" w:space="0" w:color="auto"/>
            <w:left w:val="none" w:sz="0" w:space="0" w:color="auto"/>
            <w:bottom w:val="none" w:sz="0" w:space="0" w:color="auto"/>
            <w:right w:val="none" w:sz="0" w:space="0" w:color="auto"/>
          </w:divBdr>
        </w:div>
        <w:div w:id="1605650571">
          <w:marLeft w:val="0"/>
          <w:marRight w:val="0"/>
          <w:marTop w:val="0"/>
          <w:marBottom w:val="240"/>
          <w:divBdr>
            <w:top w:val="none" w:sz="0" w:space="0" w:color="auto"/>
            <w:left w:val="none" w:sz="0" w:space="0" w:color="auto"/>
            <w:bottom w:val="none" w:sz="0" w:space="0" w:color="auto"/>
            <w:right w:val="none" w:sz="0" w:space="0" w:color="auto"/>
          </w:divBdr>
        </w:div>
        <w:div w:id="701173387">
          <w:marLeft w:val="0"/>
          <w:marRight w:val="0"/>
          <w:marTop w:val="0"/>
          <w:marBottom w:val="240"/>
          <w:divBdr>
            <w:top w:val="none" w:sz="0" w:space="0" w:color="auto"/>
            <w:left w:val="none" w:sz="0" w:space="0" w:color="auto"/>
            <w:bottom w:val="none" w:sz="0" w:space="0" w:color="auto"/>
            <w:right w:val="none" w:sz="0" w:space="0" w:color="auto"/>
          </w:divBdr>
        </w:div>
        <w:div w:id="45108600">
          <w:marLeft w:val="0"/>
          <w:marRight w:val="0"/>
          <w:marTop w:val="0"/>
          <w:marBottom w:val="240"/>
          <w:divBdr>
            <w:top w:val="none" w:sz="0" w:space="0" w:color="auto"/>
            <w:left w:val="none" w:sz="0" w:space="0" w:color="auto"/>
            <w:bottom w:val="none" w:sz="0" w:space="0" w:color="auto"/>
            <w:right w:val="none" w:sz="0" w:space="0" w:color="auto"/>
          </w:divBdr>
        </w:div>
        <w:div w:id="62994792">
          <w:marLeft w:val="0"/>
          <w:marRight w:val="0"/>
          <w:marTop w:val="0"/>
          <w:marBottom w:val="240"/>
          <w:divBdr>
            <w:top w:val="none" w:sz="0" w:space="0" w:color="auto"/>
            <w:left w:val="none" w:sz="0" w:space="0" w:color="auto"/>
            <w:bottom w:val="none" w:sz="0" w:space="0" w:color="auto"/>
            <w:right w:val="none" w:sz="0" w:space="0" w:color="auto"/>
          </w:divBdr>
        </w:div>
        <w:div w:id="1648437661">
          <w:marLeft w:val="0"/>
          <w:marRight w:val="0"/>
          <w:marTop w:val="0"/>
          <w:marBottom w:val="240"/>
          <w:divBdr>
            <w:top w:val="none" w:sz="0" w:space="0" w:color="auto"/>
            <w:left w:val="none" w:sz="0" w:space="0" w:color="auto"/>
            <w:bottom w:val="none" w:sz="0" w:space="0" w:color="auto"/>
            <w:right w:val="none" w:sz="0" w:space="0" w:color="auto"/>
          </w:divBdr>
        </w:div>
        <w:div w:id="1962148755">
          <w:marLeft w:val="0"/>
          <w:marRight w:val="0"/>
          <w:marTop w:val="0"/>
          <w:marBottom w:val="240"/>
          <w:divBdr>
            <w:top w:val="none" w:sz="0" w:space="0" w:color="auto"/>
            <w:left w:val="none" w:sz="0" w:space="0" w:color="auto"/>
            <w:bottom w:val="none" w:sz="0" w:space="0" w:color="auto"/>
            <w:right w:val="none" w:sz="0" w:space="0" w:color="auto"/>
          </w:divBdr>
        </w:div>
        <w:div w:id="625282398">
          <w:marLeft w:val="0"/>
          <w:marRight w:val="0"/>
          <w:marTop w:val="0"/>
          <w:marBottom w:val="240"/>
          <w:divBdr>
            <w:top w:val="none" w:sz="0" w:space="0" w:color="auto"/>
            <w:left w:val="none" w:sz="0" w:space="0" w:color="auto"/>
            <w:bottom w:val="none" w:sz="0" w:space="0" w:color="auto"/>
            <w:right w:val="none" w:sz="0" w:space="0" w:color="auto"/>
          </w:divBdr>
        </w:div>
        <w:div w:id="1575625252">
          <w:marLeft w:val="0"/>
          <w:marRight w:val="0"/>
          <w:marTop w:val="0"/>
          <w:marBottom w:val="240"/>
          <w:divBdr>
            <w:top w:val="none" w:sz="0" w:space="0" w:color="auto"/>
            <w:left w:val="none" w:sz="0" w:space="0" w:color="auto"/>
            <w:bottom w:val="none" w:sz="0" w:space="0" w:color="auto"/>
            <w:right w:val="none" w:sz="0" w:space="0" w:color="auto"/>
          </w:divBdr>
        </w:div>
        <w:div w:id="1087268501">
          <w:marLeft w:val="0"/>
          <w:marRight w:val="0"/>
          <w:marTop w:val="0"/>
          <w:marBottom w:val="240"/>
          <w:divBdr>
            <w:top w:val="none" w:sz="0" w:space="0" w:color="auto"/>
            <w:left w:val="none" w:sz="0" w:space="0" w:color="auto"/>
            <w:bottom w:val="none" w:sz="0" w:space="0" w:color="auto"/>
            <w:right w:val="none" w:sz="0" w:space="0" w:color="auto"/>
          </w:divBdr>
        </w:div>
        <w:div w:id="261305595">
          <w:marLeft w:val="0"/>
          <w:marRight w:val="0"/>
          <w:marTop w:val="0"/>
          <w:marBottom w:val="240"/>
          <w:divBdr>
            <w:top w:val="none" w:sz="0" w:space="0" w:color="auto"/>
            <w:left w:val="none" w:sz="0" w:space="0" w:color="auto"/>
            <w:bottom w:val="none" w:sz="0" w:space="0" w:color="auto"/>
            <w:right w:val="none" w:sz="0" w:space="0" w:color="auto"/>
          </w:divBdr>
        </w:div>
        <w:div w:id="140659339">
          <w:marLeft w:val="0"/>
          <w:marRight w:val="0"/>
          <w:marTop w:val="0"/>
          <w:marBottom w:val="240"/>
          <w:divBdr>
            <w:top w:val="none" w:sz="0" w:space="0" w:color="auto"/>
            <w:left w:val="none" w:sz="0" w:space="0" w:color="auto"/>
            <w:bottom w:val="none" w:sz="0" w:space="0" w:color="auto"/>
            <w:right w:val="none" w:sz="0" w:space="0" w:color="auto"/>
          </w:divBdr>
        </w:div>
        <w:div w:id="1236937683">
          <w:marLeft w:val="0"/>
          <w:marRight w:val="0"/>
          <w:marTop w:val="0"/>
          <w:marBottom w:val="240"/>
          <w:divBdr>
            <w:top w:val="none" w:sz="0" w:space="0" w:color="auto"/>
            <w:left w:val="none" w:sz="0" w:space="0" w:color="auto"/>
            <w:bottom w:val="none" w:sz="0" w:space="0" w:color="auto"/>
            <w:right w:val="none" w:sz="0" w:space="0" w:color="auto"/>
          </w:divBdr>
        </w:div>
        <w:div w:id="1209340862">
          <w:marLeft w:val="0"/>
          <w:marRight w:val="0"/>
          <w:marTop w:val="0"/>
          <w:marBottom w:val="240"/>
          <w:divBdr>
            <w:top w:val="none" w:sz="0" w:space="0" w:color="auto"/>
            <w:left w:val="none" w:sz="0" w:space="0" w:color="auto"/>
            <w:bottom w:val="none" w:sz="0" w:space="0" w:color="auto"/>
            <w:right w:val="none" w:sz="0" w:space="0" w:color="auto"/>
          </w:divBdr>
        </w:div>
        <w:div w:id="2087678417">
          <w:marLeft w:val="0"/>
          <w:marRight w:val="0"/>
          <w:marTop w:val="0"/>
          <w:marBottom w:val="240"/>
          <w:divBdr>
            <w:top w:val="none" w:sz="0" w:space="0" w:color="auto"/>
            <w:left w:val="none" w:sz="0" w:space="0" w:color="auto"/>
            <w:bottom w:val="none" w:sz="0" w:space="0" w:color="auto"/>
            <w:right w:val="none" w:sz="0" w:space="0" w:color="auto"/>
          </w:divBdr>
        </w:div>
        <w:div w:id="2140955151">
          <w:marLeft w:val="0"/>
          <w:marRight w:val="0"/>
          <w:marTop w:val="0"/>
          <w:marBottom w:val="240"/>
          <w:divBdr>
            <w:top w:val="none" w:sz="0" w:space="0" w:color="auto"/>
            <w:left w:val="none" w:sz="0" w:space="0" w:color="auto"/>
            <w:bottom w:val="none" w:sz="0" w:space="0" w:color="auto"/>
            <w:right w:val="none" w:sz="0" w:space="0" w:color="auto"/>
          </w:divBdr>
        </w:div>
      </w:divsChild>
    </w:div>
    <w:div w:id="2109495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youtube.com/watch?v=9av82_W6eFQ&amp;list=OLAK5uy_m5P1r0CBaN8jPbmJdReTBWANG7JT4oR5s&amp;index=10" TargetMode="External"/><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4.emf"/><Relationship Id="rId50" Type="http://schemas.openxmlformats.org/officeDocument/2006/relationships/hyperlink" Target="https://www.youtube.com/watch?v=A_2VliBL0YA" TargetMode="External"/><Relationship Id="rId55" Type="http://schemas.openxmlformats.org/officeDocument/2006/relationships/hyperlink" Target="https://www.youtube.com/watch?v=33WnqRXNkvs"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tiff"/><Relationship Id="rId40" Type="http://schemas.openxmlformats.org/officeDocument/2006/relationships/image" Target="media/image28.svg"/><Relationship Id="rId45" Type="http://schemas.openxmlformats.org/officeDocument/2006/relationships/image" Target="media/image33.png"/><Relationship Id="rId53" Type="http://schemas.openxmlformats.org/officeDocument/2006/relationships/hyperlink" Target="https://www.youtube.com/watch?v=wOMv2LBZg8I" TargetMode="External"/><Relationship Id="rId5" Type="http://schemas.openxmlformats.org/officeDocument/2006/relationships/settings" Target="settings.xml"/><Relationship Id="rId19" Type="http://schemas.openxmlformats.org/officeDocument/2006/relationships/hyperlink" Target="https://www.pointkt.org/saynetes-et-sketchs/sans-commune-mesur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hyperlink" Target="https://teteamodeler.ouest-france.fr/vip2/nouveaux/decouverte/fiche219.asp"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teteamodeler.ouest-france.fr/bricolage/origami/boites-en-origami" TargetMode="External"/><Relationship Id="rId3" Type="http://schemas.openxmlformats.org/officeDocument/2006/relationships/numbering" Target="numbering.xml"/><Relationship Id="rId12" Type="http://schemas.openxmlformats.org/officeDocument/2006/relationships/hyperlink" Target="https://www.pointkt.org/parcours/paix-et-joie-sur-la-plaine-notre-terre-extraordinaire-3/" TargetMode="External"/><Relationship Id="rId17" Type="http://schemas.openxmlformats.org/officeDocument/2006/relationships/hyperlink" Target="https://www.youtube.com/watch?v=Q5j8hV12m5E"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hyperlink" Target="http://www.den-isa.com/bonjour_la_difference.html"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www.youtube.com/watch?v=186rT40wDe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s://www.houzz.fr/magazine/diy-comment-creer-de-petites-boites-en-origami-stsetivw-vs~91063841" TargetMode="External"/><Relationship Id="rId57" Type="http://schemas.openxmlformats.org/officeDocument/2006/relationships/theme" Target="theme/theme1.xml"/><Relationship Id="rId10" Type="http://schemas.openxmlformats.org/officeDocument/2006/relationships/image" Target="media/image2.jp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hyperlink" Target="https://teteamodeler.ouest-france.fr/vip2/nouveaux/creativite/fiche400.as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liturgie.catholique.fr/bibliotheque/les-dossiers/dossier-celebrons-dieu-misericorde/5517-la-misericorde-theologie-du-coeur/" TargetMode="External"/><Relationship Id="rId2" Type="http://schemas.openxmlformats.org/officeDocument/2006/relationships/hyperlink" Target="https://editions-agora.ch/page.php?label=catalogue&amp;idc=GP&amp;ida=48" TargetMode="External"/><Relationship Id="rId1" Type="http://schemas.openxmlformats.org/officeDocument/2006/relationships/hyperlink" Target="http://www.idees-cate.com/le_cate/aimezvosennemis.html" TargetMode="External"/><Relationship Id="rId6" Type="http://schemas.openxmlformats.org/officeDocument/2006/relationships/hyperlink" Target="http://www2.occe.coop/sites/default/files/fichiers-joints/jeux_coop-classeur_2020.pdf" TargetMode="External"/><Relationship Id="rId5" Type="http://schemas.openxmlformats.org/officeDocument/2006/relationships/hyperlink" Target="https://www.universitedepaix.org/wp-content/uploads/2021/12/vivre-ensemble-Dominos.pdf" TargetMode="External"/><Relationship Id="rId4" Type="http://schemas.openxmlformats.org/officeDocument/2006/relationships/hyperlink" Target="https://jecherchedieu.ch/dictionnaire-de-theologie/misericord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apBZ3Vy820MdzfFKYpI56+m2CFg==">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</go:docsCustomData>
</go:gDocsCustomXmlDataStorage>
</file>

<file path=customXml/itemProps1.xml><?xml version="1.0" encoding="utf-8"?>
<ds:datastoreItem xmlns:ds="http://schemas.openxmlformats.org/officeDocument/2006/customXml" ds:itemID="{E257A4D7-BECB-4EAB-B74D-B21173C9930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Pages>
  <Words>4387</Words>
  <Characters>24131</Characters>
  <Application>Microsoft Office Word</Application>
  <DocSecurity>0</DocSecurity>
  <Lines>201</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Géraldine Maye</dc:creator>
  <cp:lastModifiedBy>Claude Bohnenblust</cp:lastModifiedBy>
  <cp:revision>56</cp:revision>
  <dcterms:created xsi:type="dcterms:W3CDTF">2022-01-13T08:36:00Z</dcterms:created>
  <dcterms:modified xsi:type="dcterms:W3CDTF">2022-01-25T15:15:00Z</dcterms:modified>
</cp:coreProperties>
</file>