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E0ADAC" w14:textId="005BC141" w:rsidR="004B7E6A" w:rsidRDefault="00CF4F58" w:rsidP="00C213C8">
      <w:pPr>
        <w:pStyle w:val="Titre1"/>
        <w:jc w:val="center"/>
      </w:pPr>
      <w:bookmarkStart w:id="0" w:name="_GoBack"/>
      <w:bookmarkEnd w:id="0"/>
      <w:r w:rsidRPr="00DE7CCC">
        <w:rPr>
          <w:noProof/>
          <w:lang w:eastAsia="fr-CH"/>
        </w:rPr>
        <w:drawing>
          <wp:anchor distT="0" distB="0" distL="114300" distR="114300" simplePos="0" relativeHeight="251691008" behindDoc="0" locked="0" layoutInCell="1" allowOverlap="1" wp14:anchorId="726A66E2" wp14:editId="1B26C469">
            <wp:simplePos x="0" y="0"/>
            <wp:positionH relativeFrom="margin">
              <wp:posOffset>4710046</wp:posOffset>
            </wp:positionH>
            <wp:positionV relativeFrom="margin">
              <wp:posOffset>-454698</wp:posOffset>
            </wp:positionV>
            <wp:extent cx="1079500" cy="1079500"/>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anchor>
        </w:drawing>
      </w:r>
      <w:r w:rsidR="00E32CAE">
        <w:rPr>
          <w:noProof/>
        </w:rPr>
        <w:t>Des puits dans le désert</w:t>
      </w:r>
      <w:r w:rsidR="00542964">
        <w:rPr>
          <w:rStyle w:val="Appelnotedebasdep"/>
          <w:noProof/>
        </w:rPr>
        <w:footnoteReference w:id="1"/>
      </w:r>
    </w:p>
    <w:p w14:paraId="01C207C6" w14:textId="3E342472" w:rsidR="00A41801" w:rsidRDefault="00E32CAE" w:rsidP="00C213C8">
      <w:pPr>
        <w:pStyle w:val="Titre2"/>
        <w:jc w:val="center"/>
      </w:pPr>
      <w:r>
        <w:t>Genèse 26, 12-25</w:t>
      </w:r>
    </w:p>
    <w:p w14:paraId="672A6659" w14:textId="6B436730" w:rsidR="00A41801" w:rsidRPr="00192E0D" w:rsidRDefault="77B8BCCB" w:rsidP="00C60860">
      <w:pPr>
        <w:pStyle w:val="Titre2"/>
        <w:jc w:val="center"/>
        <w:rPr>
          <w:i/>
          <w:lang w:val="fr-FR"/>
        </w:rPr>
      </w:pPr>
      <w:r w:rsidRPr="00C213C8">
        <w:t>«</w:t>
      </w:r>
      <w:r>
        <w:t> </w:t>
      </w:r>
      <w:r w:rsidR="00A42B72" w:rsidRPr="00192E0D">
        <w:rPr>
          <w:i/>
          <w:lang w:val="fr-FR"/>
        </w:rPr>
        <w:t>Les</w:t>
      </w:r>
      <w:r w:rsidR="00E32CAE" w:rsidRPr="00E32CAE">
        <w:rPr>
          <w:i/>
          <w:lang w:val="fr-FR"/>
        </w:rPr>
        <w:t xml:space="preserve"> serviteurs d'Isaac creusèrent un puits dans la vallée et </w:t>
      </w:r>
      <w:r w:rsidR="00A42B72" w:rsidRPr="00192E0D">
        <w:rPr>
          <w:i/>
          <w:lang w:val="fr-FR"/>
        </w:rPr>
        <w:t>ils</w:t>
      </w:r>
      <w:r w:rsidR="00E32CAE" w:rsidRPr="00192E0D">
        <w:rPr>
          <w:i/>
          <w:lang w:val="fr-FR"/>
        </w:rPr>
        <w:t xml:space="preserve"> y découvrirent une source</w:t>
      </w:r>
      <w:r w:rsidR="00A42B72" w:rsidRPr="00192E0D">
        <w:rPr>
          <w:i/>
          <w:lang w:val="fr-FR"/>
        </w:rPr>
        <w:t>.</w:t>
      </w:r>
      <w:r w:rsidR="00C60860" w:rsidRPr="00192E0D">
        <w:rPr>
          <w:i/>
          <w:lang w:val="fr-FR"/>
        </w:rPr>
        <w:t xml:space="preserve">» </w:t>
      </w:r>
      <w:r w:rsidR="00E32CAE" w:rsidRPr="00192E0D">
        <w:rPr>
          <w:i/>
          <w:lang w:val="fr-FR"/>
        </w:rPr>
        <w:t>26,19</w:t>
      </w:r>
    </w:p>
    <w:p w14:paraId="6F133688" w14:textId="7484C5D8" w:rsidR="000655C4" w:rsidRDefault="000655C4" w:rsidP="00DD5726">
      <w:pPr>
        <w:pStyle w:val="Titre2"/>
      </w:pPr>
      <w:r>
        <w:t xml:space="preserve">Objectifs : </w:t>
      </w:r>
    </w:p>
    <w:p w14:paraId="494F5535" w14:textId="7A63DEB9" w:rsidR="00DD5726" w:rsidRPr="00192E0D" w:rsidRDefault="19BC15C0" w:rsidP="00E32CAE">
      <w:pPr>
        <w:pStyle w:val="Paragraphedeliste"/>
        <w:numPr>
          <w:ilvl w:val="0"/>
          <w:numId w:val="8"/>
        </w:numPr>
        <w:rPr>
          <w:color w:val="000000" w:themeColor="text1"/>
        </w:rPr>
      </w:pPr>
      <w:r w:rsidRPr="00192E0D">
        <w:rPr>
          <w:color w:val="000000" w:themeColor="text1"/>
        </w:rPr>
        <w:t xml:space="preserve">Découvrir </w:t>
      </w:r>
      <w:r w:rsidR="00C60860" w:rsidRPr="00192E0D">
        <w:rPr>
          <w:color w:val="000000" w:themeColor="text1"/>
        </w:rPr>
        <w:t xml:space="preserve">que </w:t>
      </w:r>
      <w:r w:rsidR="00E32CAE" w:rsidRPr="00192E0D">
        <w:rPr>
          <w:color w:val="000000" w:themeColor="text1"/>
        </w:rPr>
        <w:t>l’eau est rare et précieuse. Approcher les problématiques qu</w:t>
      </w:r>
      <w:r w:rsidR="00A42B72" w:rsidRPr="00192E0D">
        <w:rPr>
          <w:color w:val="000000" w:themeColor="text1"/>
        </w:rPr>
        <w:t>i existent</w:t>
      </w:r>
      <w:r w:rsidR="00192E0D" w:rsidRPr="00192E0D">
        <w:rPr>
          <w:color w:val="000000" w:themeColor="text1"/>
        </w:rPr>
        <w:t xml:space="preserve"> </w:t>
      </w:r>
      <w:r w:rsidR="00E32CAE" w:rsidRPr="00192E0D">
        <w:rPr>
          <w:color w:val="000000" w:themeColor="text1"/>
        </w:rPr>
        <w:t>autour de l’eau, dès la Genèse.</w:t>
      </w:r>
    </w:p>
    <w:p w14:paraId="7070295B" w14:textId="6F459F63" w:rsidR="00317ACE" w:rsidRPr="00192E0D" w:rsidRDefault="00273A2A" w:rsidP="00DD5726">
      <w:pPr>
        <w:pStyle w:val="Paragraphedeliste"/>
        <w:numPr>
          <w:ilvl w:val="0"/>
          <w:numId w:val="8"/>
        </w:numPr>
        <w:rPr>
          <w:color w:val="000000" w:themeColor="text1"/>
        </w:rPr>
      </w:pPr>
      <w:r w:rsidRPr="00192E0D">
        <w:rPr>
          <w:color w:val="000000" w:themeColor="text1"/>
        </w:rPr>
        <w:t xml:space="preserve">Parler </w:t>
      </w:r>
      <w:r w:rsidR="00E32CAE" w:rsidRPr="00192E0D">
        <w:rPr>
          <w:color w:val="000000" w:themeColor="text1"/>
        </w:rPr>
        <w:t>des conflits.</w:t>
      </w:r>
    </w:p>
    <w:p w14:paraId="6BECAFF5" w14:textId="6EEB4E14" w:rsidR="00E32CAE" w:rsidRPr="00192E0D" w:rsidRDefault="00E32CAE" w:rsidP="00DD5726">
      <w:pPr>
        <w:pStyle w:val="Paragraphedeliste"/>
        <w:numPr>
          <w:ilvl w:val="0"/>
          <w:numId w:val="8"/>
        </w:numPr>
        <w:rPr>
          <w:color w:val="000000" w:themeColor="text1"/>
        </w:rPr>
      </w:pPr>
      <w:r w:rsidRPr="00192E0D">
        <w:rPr>
          <w:color w:val="000000" w:themeColor="text1"/>
        </w:rPr>
        <w:t xml:space="preserve">Découvrir que Dieu est </w:t>
      </w:r>
      <w:r w:rsidR="00FF1F44" w:rsidRPr="00192E0D">
        <w:rPr>
          <w:color w:val="000000" w:themeColor="text1"/>
        </w:rPr>
        <w:t>bénédiction</w:t>
      </w:r>
      <w:r w:rsidRPr="00192E0D">
        <w:rPr>
          <w:color w:val="000000" w:themeColor="text1"/>
        </w:rPr>
        <w:t>. Qu’il bénit et souhaite la prospérité.</w:t>
      </w:r>
    </w:p>
    <w:p w14:paraId="11C1CCC1" w14:textId="24AC6373" w:rsidR="00317ACE" w:rsidRDefault="007905FB" w:rsidP="00DD5726">
      <w:pPr>
        <w:pStyle w:val="Titre2"/>
      </w:pPr>
      <w:r w:rsidRPr="00CE4FBC">
        <w:rPr>
          <w:noProof/>
          <w:lang w:eastAsia="fr-CH"/>
        </w:rPr>
        <w:drawing>
          <wp:anchor distT="0" distB="0" distL="114300" distR="114300" simplePos="0" relativeHeight="251692032" behindDoc="0" locked="0" layoutInCell="1" allowOverlap="1" wp14:anchorId="19B6D156" wp14:editId="6FEBA540">
            <wp:simplePos x="0" y="0"/>
            <wp:positionH relativeFrom="margin">
              <wp:posOffset>4862195</wp:posOffset>
            </wp:positionH>
            <wp:positionV relativeFrom="margin">
              <wp:posOffset>2135304</wp:posOffset>
            </wp:positionV>
            <wp:extent cx="1079500" cy="1079500"/>
            <wp:effectExtent l="0" t="0" r="0"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anchor>
        </w:drawing>
      </w:r>
    </w:p>
    <w:p w14:paraId="1D5A121B" w14:textId="5ABAA7AF" w:rsidR="000655C4" w:rsidRDefault="00146A38" w:rsidP="00F04AC5">
      <w:pPr>
        <w:pStyle w:val="Titre2"/>
        <w:jc w:val="center"/>
      </w:pPr>
      <w:r>
        <w:t xml:space="preserve">L’eau </w:t>
      </w:r>
      <w:r w:rsidR="00E32CAE">
        <w:t>est rare</w:t>
      </w:r>
    </w:p>
    <w:p w14:paraId="4941307C" w14:textId="0F5A703F" w:rsidR="008C1C2A" w:rsidRPr="008C1C2A" w:rsidRDefault="008C1C2A" w:rsidP="008C1C2A">
      <w:pPr>
        <w:pStyle w:val="Titre2"/>
        <w:jc w:val="center"/>
      </w:pPr>
      <w:r>
        <w:t>Introduction thématique</w:t>
      </w:r>
    </w:p>
    <w:p w14:paraId="1D83F268" w14:textId="00E3226D" w:rsidR="004E712D" w:rsidRDefault="004E712D" w:rsidP="004E712D"/>
    <w:p w14:paraId="60EC24A0" w14:textId="2BEC0213" w:rsidR="00E32CAE" w:rsidRPr="00EF2575" w:rsidRDefault="00E32CAE" w:rsidP="77B8BCCB">
      <w:pPr>
        <w:jc w:val="both"/>
        <w:rPr>
          <w:rFonts w:asciiTheme="minorHAnsi" w:hAnsiTheme="minorHAnsi" w:cstheme="minorHAnsi"/>
          <w:color w:val="000000" w:themeColor="text1"/>
          <w:lang w:val="fr-FR"/>
        </w:rPr>
      </w:pPr>
      <w:r w:rsidRPr="00BF037E">
        <w:rPr>
          <w:rFonts w:asciiTheme="minorHAnsi" w:hAnsiTheme="minorHAnsi" w:cstheme="minorHAnsi"/>
          <w:lang w:val="fr-FR"/>
        </w:rPr>
        <w:t xml:space="preserve">Dans le pays biblique, l’eau </w:t>
      </w:r>
      <w:r w:rsidRPr="00192E0D">
        <w:rPr>
          <w:rFonts w:asciiTheme="minorHAnsi" w:hAnsiTheme="minorHAnsi" w:cstheme="minorHAnsi"/>
          <w:color w:val="000000" w:themeColor="text1"/>
          <w:lang w:val="fr-FR"/>
        </w:rPr>
        <w:t xml:space="preserve">est rare. </w:t>
      </w:r>
      <w:r w:rsidR="00A42B72" w:rsidRPr="00192E0D">
        <w:rPr>
          <w:rFonts w:asciiTheme="minorHAnsi" w:hAnsiTheme="minorHAnsi" w:cstheme="minorHAnsi"/>
          <w:color w:val="000000" w:themeColor="text1"/>
          <w:lang w:val="fr-FR"/>
        </w:rPr>
        <w:t>Elle</w:t>
      </w:r>
      <w:r w:rsidRPr="00192E0D">
        <w:rPr>
          <w:rFonts w:asciiTheme="minorHAnsi" w:hAnsiTheme="minorHAnsi" w:cstheme="minorHAnsi"/>
          <w:color w:val="000000" w:themeColor="text1"/>
          <w:lang w:val="fr-FR"/>
        </w:rPr>
        <w:t xml:space="preserve"> est une source de richesse. Et ainsi autour de l’eau, il y a conflits, jalousie. On le sait aujourd’hui, l’eau potable est aussi une source de richesse. Comme le dit Claire König en 2016 « L’eau est devenue un enjeu géopolitique majeur. La guerre de l’eau fait rage dans le monde : au Moyen-Orient, mais pas seulement. La frontière entre les États-Unis et le Mexique est par exemple concernée par ce type de conflit. Alors que les réserves s’épuisent, les États, notamment la France et l’Espagne, espèrent améliorer leur gestion de l’or bleu</w:t>
      </w:r>
      <w:r w:rsidR="000D1D0B" w:rsidRPr="00192E0D">
        <w:rPr>
          <w:rFonts w:asciiTheme="minorHAnsi" w:hAnsiTheme="minorHAnsi" w:cstheme="minorHAnsi"/>
          <w:color w:val="000000" w:themeColor="text1"/>
          <w:lang w:val="fr-FR"/>
        </w:rPr>
        <w:t xml:space="preserve">… </w:t>
      </w:r>
      <w:r w:rsidR="000D1D0B" w:rsidRPr="00192E0D">
        <w:rPr>
          <w:rFonts w:asciiTheme="minorHAnsi" w:hAnsiTheme="minorHAnsi" w:cstheme="minorHAnsi"/>
          <w:color w:val="000000" w:themeColor="text1"/>
        </w:rPr>
        <w:t>Selon l'Unesco, « les pénuries et les problèmes d'accès à l'</w:t>
      </w:r>
      <w:hyperlink r:id="rId9" w:tooltip="QR - Quelle est la différence entre eau de source et eau minérale ?" w:history="1">
        <w:r w:rsidR="000D1D0B" w:rsidRPr="00192E0D">
          <w:rPr>
            <w:rStyle w:val="Lienhypertexte"/>
            <w:rFonts w:asciiTheme="minorHAnsi" w:hAnsiTheme="minorHAnsi" w:cstheme="minorHAnsi"/>
            <w:color w:val="000000" w:themeColor="text1"/>
            <w:u w:val="none"/>
          </w:rPr>
          <w:t>eau</w:t>
        </w:r>
      </w:hyperlink>
      <w:r w:rsidR="000D1D0B" w:rsidRPr="00192E0D">
        <w:rPr>
          <w:rFonts w:asciiTheme="minorHAnsi" w:hAnsiTheme="minorHAnsi" w:cstheme="minorHAnsi"/>
          <w:color w:val="000000" w:themeColor="text1"/>
        </w:rPr>
        <w:t xml:space="preserve"> sont susceptibles de limiter la croissance économique ». Surtout, près de 700 millions de personnes n'ont toujours pas accès à une eau propre et salubre et 2 milliards d'Hommes auraient besoin d'accéder à un  assainissement </w:t>
      </w:r>
      <w:r w:rsidR="00A42B72" w:rsidRPr="00192E0D">
        <w:rPr>
          <w:rFonts w:asciiTheme="minorHAnsi" w:hAnsiTheme="minorHAnsi" w:cstheme="minorHAnsi"/>
          <w:color w:val="000000" w:themeColor="text1"/>
        </w:rPr>
        <w:t>am</w:t>
      </w:r>
      <w:r w:rsidR="000D1D0B" w:rsidRPr="00192E0D">
        <w:rPr>
          <w:rFonts w:asciiTheme="minorHAnsi" w:hAnsiTheme="minorHAnsi" w:cstheme="minorHAnsi"/>
          <w:color w:val="000000" w:themeColor="text1"/>
        </w:rPr>
        <w:t>élioré.</w:t>
      </w:r>
      <w:r w:rsidRPr="00192E0D">
        <w:rPr>
          <w:rFonts w:asciiTheme="minorHAnsi" w:hAnsiTheme="minorHAnsi" w:cstheme="minorHAnsi"/>
          <w:color w:val="000000" w:themeColor="text1"/>
          <w:lang w:val="fr-FR"/>
        </w:rPr>
        <w:t>»</w:t>
      </w:r>
      <w:r w:rsidRPr="00192E0D">
        <w:rPr>
          <w:rStyle w:val="Appelnotedebasdep"/>
          <w:rFonts w:asciiTheme="minorHAnsi" w:hAnsiTheme="minorHAnsi" w:cstheme="minorHAnsi"/>
          <w:color w:val="000000" w:themeColor="text1"/>
          <w:lang w:val="fr-FR"/>
        </w:rPr>
        <w:footnoteReference w:id="2"/>
      </w:r>
    </w:p>
    <w:p w14:paraId="0AE2C4D9" w14:textId="1818537E" w:rsidR="00E32CAE" w:rsidRPr="00192E0D" w:rsidRDefault="00EF2575" w:rsidP="77B8BCCB">
      <w:pPr>
        <w:jc w:val="both"/>
        <w:rPr>
          <w:rFonts w:asciiTheme="minorHAnsi" w:hAnsiTheme="minorHAnsi" w:cstheme="minorHAnsi"/>
          <w:color w:val="000000" w:themeColor="text1"/>
          <w:lang w:val="fr-FR"/>
        </w:rPr>
      </w:pPr>
      <w:r w:rsidRPr="00192E0D">
        <w:rPr>
          <w:rFonts w:asciiTheme="minorHAnsi" w:hAnsiTheme="minorHAnsi" w:cstheme="minorHAnsi"/>
          <w:noProof/>
          <w:color w:val="000000" w:themeColor="text1"/>
          <w:lang w:eastAsia="fr-CH"/>
        </w:rPr>
        <w:drawing>
          <wp:anchor distT="0" distB="0" distL="114300" distR="114300" simplePos="0" relativeHeight="251731968" behindDoc="0" locked="0" layoutInCell="1" allowOverlap="1" wp14:anchorId="5DAF8CFE" wp14:editId="7E293544">
            <wp:simplePos x="0" y="0"/>
            <wp:positionH relativeFrom="margin">
              <wp:posOffset>3753485</wp:posOffset>
            </wp:positionH>
            <wp:positionV relativeFrom="margin">
              <wp:posOffset>4857750</wp:posOffset>
            </wp:positionV>
            <wp:extent cx="2035175" cy="152527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ump-1634521_19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35175" cy="1525270"/>
                    </a:xfrm>
                    <a:prstGeom prst="rect">
                      <a:avLst/>
                    </a:prstGeom>
                  </pic:spPr>
                </pic:pic>
              </a:graphicData>
            </a:graphic>
            <wp14:sizeRelH relativeFrom="margin">
              <wp14:pctWidth>0</wp14:pctWidth>
            </wp14:sizeRelH>
            <wp14:sizeRelV relativeFrom="margin">
              <wp14:pctHeight>0</wp14:pctHeight>
            </wp14:sizeRelV>
          </wp:anchor>
        </w:drawing>
      </w:r>
    </w:p>
    <w:p w14:paraId="474F4380" w14:textId="61323C55" w:rsidR="00BF5D4A" w:rsidRPr="00192E0D" w:rsidRDefault="00E32CAE" w:rsidP="000D1D0B">
      <w:pPr>
        <w:jc w:val="both"/>
        <w:rPr>
          <w:rFonts w:asciiTheme="minorHAnsi" w:hAnsiTheme="minorHAnsi" w:cstheme="minorHAnsi"/>
          <w:color w:val="000000" w:themeColor="text1"/>
          <w:lang w:val="fr-FR"/>
        </w:rPr>
      </w:pPr>
      <w:r w:rsidRPr="00192E0D">
        <w:rPr>
          <w:rFonts w:asciiTheme="minorHAnsi" w:hAnsiTheme="minorHAnsi" w:cstheme="minorHAnsi"/>
          <w:color w:val="000000" w:themeColor="text1"/>
          <w:lang w:val="fr-FR"/>
        </w:rPr>
        <w:t>De tout temps s’est pos</w:t>
      </w:r>
      <w:r w:rsidR="00A42B72" w:rsidRPr="00192E0D">
        <w:rPr>
          <w:rFonts w:asciiTheme="minorHAnsi" w:hAnsiTheme="minorHAnsi" w:cstheme="minorHAnsi"/>
          <w:color w:val="000000" w:themeColor="text1"/>
          <w:lang w:val="fr-FR"/>
        </w:rPr>
        <w:t>ée</w:t>
      </w:r>
      <w:r w:rsidRPr="00192E0D">
        <w:rPr>
          <w:rFonts w:asciiTheme="minorHAnsi" w:hAnsiTheme="minorHAnsi" w:cstheme="minorHAnsi"/>
          <w:color w:val="000000" w:themeColor="text1"/>
          <w:lang w:val="fr-FR"/>
        </w:rPr>
        <w:t xml:space="preserve"> la question si l’eau était un bien commun ou un bien </w:t>
      </w:r>
      <w:r w:rsidR="000D1D0B" w:rsidRPr="00192E0D">
        <w:rPr>
          <w:rFonts w:asciiTheme="minorHAnsi" w:hAnsiTheme="minorHAnsi" w:cstheme="minorHAnsi"/>
          <w:color w:val="000000" w:themeColor="text1"/>
          <w:lang w:val="fr-FR"/>
        </w:rPr>
        <w:t>commercial</w:t>
      </w:r>
      <w:r w:rsidRPr="00192E0D">
        <w:rPr>
          <w:rFonts w:asciiTheme="minorHAnsi" w:hAnsiTheme="minorHAnsi" w:cstheme="minorHAnsi"/>
          <w:color w:val="000000" w:themeColor="text1"/>
          <w:lang w:val="fr-FR"/>
        </w:rPr>
        <w:t xml:space="preserve">. </w:t>
      </w:r>
      <w:r w:rsidR="000D1D0B" w:rsidRPr="00192E0D">
        <w:rPr>
          <w:rFonts w:asciiTheme="minorHAnsi" w:hAnsiTheme="minorHAnsi" w:cstheme="minorHAnsi"/>
          <w:color w:val="000000" w:themeColor="text1"/>
          <w:lang w:val="fr-FR"/>
        </w:rPr>
        <w:t xml:space="preserve">Pour le peuple de la Bible, les puits appartenaient à </w:t>
      </w:r>
      <w:r w:rsidR="00A42B72" w:rsidRPr="00192E0D">
        <w:rPr>
          <w:rFonts w:asciiTheme="minorHAnsi" w:hAnsiTheme="minorHAnsi" w:cstheme="minorHAnsi"/>
          <w:color w:val="000000" w:themeColor="text1"/>
          <w:lang w:val="fr-FR"/>
        </w:rPr>
        <w:t>ceux</w:t>
      </w:r>
      <w:r w:rsidR="000D1D0B" w:rsidRPr="00192E0D">
        <w:rPr>
          <w:rFonts w:asciiTheme="minorHAnsi" w:hAnsiTheme="minorHAnsi" w:cstheme="minorHAnsi"/>
          <w:color w:val="000000" w:themeColor="text1"/>
          <w:lang w:val="fr-FR"/>
        </w:rPr>
        <w:t xml:space="preserve"> qui les creusaient. C’est pourquoi, quand il y a avait conflit, on bouchait les puits des adversaires et ainsi on les affaiblissa</w:t>
      </w:r>
      <w:r w:rsidR="00A42B72" w:rsidRPr="00192E0D">
        <w:rPr>
          <w:rFonts w:asciiTheme="minorHAnsi" w:hAnsiTheme="minorHAnsi" w:cstheme="minorHAnsi"/>
          <w:color w:val="000000" w:themeColor="text1"/>
          <w:lang w:val="fr-FR"/>
        </w:rPr>
        <w:t>it</w:t>
      </w:r>
      <w:r w:rsidR="000D1D0B" w:rsidRPr="00192E0D">
        <w:rPr>
          <w:rFonts w:asciiTheme="minorHAnsi" w:hAnsiTheme="minorHAnsi" w:cstheme="minorHAnsi"/>
          <w:color w:val="000000" w:themeColor="text1"/>
          <w:lang w:val="fr-FR"/>
        </w:rPr>
        <w:t xml:space="preserve">. </w:t>
      </w:r>
    </w:p>
    <w:p w14:paraId="0E27B00A" w14:textId="44236E53" w:rsidR="00A659AB" w:rsidRPr="00EF2575" w:rsidRDefault="000D1D0B" w:rsidP="00EF2575">
      <w:pPr>
        <w:jc w:val="both"/>
        <w:rPr>
          <w:rFonts w:asciiTheme="minorHAnsi" w:hAnsiTheme="minorHAnsi" w:cstheme="minorHAnsi"/>
          <w:lang w:val="fr-FR"/>
        </w:rPr>
      </w:pPr>
      <w:r w:rsidRPr="00192E0D">
        <w:rPr>
          <w:rFonts w:asciiTheme="minorHAnsi" w:hAnsiTheme="minorHAnsi" w:cstheme="minorHAnsi"/>
          <w:color w:val="000000" w:themeColor="text1"/>
          <w:lang w:val="fr-FR"/>
        </w:rPr>
        <w:t xml:space="preserve">De nos jours de tel conflits existent encore : « Août 2015 : des rebelles au régime syrien de Bachar Al Assad sabotent une source d'eau à quelques kilomètres </w:t>
      </w:r>
      <w:r w:rsidRPr="00BF037E">
        <w:rPr>
          <w:rFonts w:asciiTheme="minorHAnsi" w:hAnsiTheme="minorHAnsi" w:cstheme="minorHAnsi"/>
          <w:lang w:val="fr-FR"/>
        </w:rPr>
        <w:t>au nord de Damas. Trois jours durant, la capitale syrienne est privée de 90 % de son approvisionnement en eau. Un mois plus tard : un raid de la coalition sunnite menée par l'Arabie saoudite au Yémen détruit une usine d'embouteillage d'eau dans une zone contrôlée par des rebelles chiites. Décembre 2015 : un raid de l'aviation russe en Syrie détruit les infrastructures de traitement des eaux au nord de la ville d'Alep... Jamais la base de données historiques de l'Institut du Pacifique recensant les conflits et les tensions autour de l'eau n'avait été aussi fournie. »</w:t>
      </w:r>
      <w:r w:rsidRPr="00BF037E">
        <w:rPr>
          <w:rStyle w:val="Appelnotedebasdep"/>
          <w:rFonts w:asciiTheme="minorHAnsi" w:hAnsiTheme="minorHAnsi" w:cstheme="minorHAnsi"/>
          <w:lang w:val="fr-FR"/>
        </w:rPr>
        <w:footnoteReference w:id="3"/>
      </w:r>
      <w:r w:rsidR="00EF2575">
        <w:rPr>
          <w:rFonts w:asciiTheme="minorHAnsi" w:hAnsiTheme="minorHAnsi" w:cstheme="minorHAnsi"/>
          <w:lang w:val="fr-FR"/>
        </w:rPr>
        <w:t xml:space="preserve"> </w:t>
      </w:r>
      <w:r w:rsidRPr="00BF037E">
        <w:rPr>
          <w:rFonts w:asciiTheme="minorHAnsi" w:hAnsiTheme="minorHAnsi" w:cstheme="minorHAnsi"/>
          <w:lang w:val="fr-FR"/>
        </w:rPr>
        <w:t>Partons à la découverte de ce récit très proche de nos actualités.</w:t>
      </w:r>
    </w:p>
    <w:p w14:paraId="2545B877" w14:textId="169A92C9" w:rsidR="008C1C2A" w:rsidRDefault="00EF2575" w:rsidP="00EF2575">
      <w:pPr>
        <w:jc w:val="center"/>
      </w:pPr>
      <w:r>
        <w:br w:type="page"/>
      </w:r>
      <w:r w:rsidRPr="00EF2575">
        <w:rPr>
          <w:rFonts w:asciiTheme="majorHAnsi" w:eastAsiaTheme="majorEastAsia" w:hAnsiTheme="majorHAnsi" w:cstheme="majorBidi"/>
          <w:noProof/>
          <w:color w:val="2F5496" w:themeColor="accent1" w:themeShade="BF"/>
          <w:sz w:val="26"/>
          <w:szCs w:val="26"/>
          <w:lang w:eastAsia="fr-CH"/>
        </w:rPr>
        <w:lastRenderedPageBreak/>
        <w:drawing>
          <wp:anchor distT="0" distB="0" distL="114300" distR="114300" simplePos="0" relativeHeight="251743232" behindDoc="0" locked="0" layoutInCell="1" allowOverlap="1" wp14:anchorId="14C036FB" wp14:editId="4DE8B6AF">
            <wp:simplePos x="0" y="0"/>
            <wp:positionH relativeFrom="margin">
              <wp:posOffset>4842510</wp:posOffset>
            </wp:positionH>
            <wp:positionV relativeFrom="margin">
              <wp:posOffset>-329565</wp:posOffset>
            </wp:positionV>
            <wp:extent cx="977265" cy="977265"/>
            <wp:effectExtent l="0" t="0" r="635" b="635"/>
            <wp:wrapSquare wrapText="bothSides"/>
            <wp:docPr id="18" name="Image 18" descr="Une image contenant signe,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77265" cy="977265"/>
                    </a:xfrm>
                    <a:prstGeom prst="rect">
                      <a:avLst/>
                    </a:prstGeom>
                  </pic:spPr>
                </pic:pic>
              </a:graphicData>
            </a:graphic>
            <wp14:sizeRelH relativeFrom="margin">
              <wp14:pctWidth>0</wp14:pctWidth>
            </wp14:sizeRelH>
            <wp14:sizeRelV relativeFrom="margin">
              <wp14:pctHeight>0</wp14:pctHeight>
            </wp14:sizeRelV>
          </wp:anchor>
        </w:drawing>
      </w:r>
      <w:r w:rsidR="00E32CAE" w:rsidRPr="00EF2575">
        <w:rPr>
          <w:rFonts w:asciiTheme="majorHAnsi" w:eastAsiaTheme="majorEastAsia" w:hAnsiTheme="majorHAnsi" w:cstheme="majorBidi"/>
          <w:color w:val="2F5496" w:themeColor="accent1" w:themeShade="BF"/>
          <w:sz w:val="26"/>
          <w:szCs w:val="26"/>
          <w:lang w:eastAsia="en-US"/>
        </w:rPr>
        <w:t>Genèse 26, 12-25</w:t>
      </w:r>
    </w:p>
    <w:p w14:paraId="567BA994" w14:textId="213C7F90" w:rsidR="00E32CAE" w:rsidRPr="003E1010" w:rsidRDefault="00763B7A" w:rsidP="003E1010">
      <w:pPr>
        <w:pStyle w:val="Titre2"/>
        <w:jc w:val="center"/>
      </w:pPr>
      <w:r>
        <w:t>T</w:t>
      </w:r>
      <w:r w:rsidR="000655C4">
        <w:t>exte biblique</w:t>
      </w:r>
      <w:r w:rsidR="00E32CAE" w:rsidRPr="00E32CAE">
        <w:rPr>
          <w:i/>
          <w:lang w:val="fr-FR"/>
        </w:rPr>
        <w:t xml:space="preserve">. </w:t>
      </w:r>
    </w:p>
    <w:p w14:paraId="76F40CF4" w14:textId="0BA1D685" w:rsidR="003E1010" w:rsidRDefault="003E1010" w:rsidP="000D1D0B">
      <w:pPr>
        <w:jc w:val="both"/>
        <w:rPr>
          <w:i/>
          <w:lang w:val="fr-FR"/>
        </w:rPr>
      </w:pPr>
    </w:p>
    <w:p w14:paraId="168D80A7" w14:textId="54E52FF8" w:rsidR="003E1010" w:rsidRPr="003E1010" w:rsidRDefault="007905FB" w:rsidP="003E1010">
      <w:pPr>
        <w:jc w:val="both"/>
        <w:rPr>
          <w:i/>
        </w:rPr>
      </w:pPr>
      <w:r>
        <w:rPr>
          <w:i/>
        </w:rPr>
        <w:t xml:space="preserve">V. 12-14 : </w:t>
      </w:r>
      <w:r w:rsidR="003E1010" w:rsidRPr="003E1010">
        <w:rPr>
          <w:i/>
        </w:rPr>
        <w:t>Isaac sème dans les champs de ce pays, et cette année-là, il récolte cent fois ce qu'il a semé. Le SEIGNEUR le bénit. Ses biens augmentent sans cesse, et il devient de plus en plus riche. Il possède des troupeaux de moutons, de chèvres et de bœufs, et beaucoup de serviteurs. Les Philistins sont jaloux d'Isaac.</w:t>
      </w:r>
    </w:p>
    <w:p w14:paraId="2F74631E" w14:textId="77777777" w:rsidR="003E1010" w:rsidRDefault="003E1010" w:rsidP="003E1010">
      <w:pPr>
        <w:jc w:val="both"/>
        <w:rPr>
          <w:i/>
        </w:rPr>
      </w:pPr>
    </w:p>
    <w:p w14:paraId="6924C61B" w14:textId="32A54DB4" w:rsidR="003E1010" w:rsidRPr="003E1010" w:rsidRDefault="007905FB" w:rsidP="003E1010">
      <w:pPr>
        <w:jc w:val="both"/>
        <w:rPr>
          <w:i/>
        </w:rPr>
      </w:pPr>
      <w:r>
        <w:rPr>
          <w:i/>
        </w:rPr>
        <w:t xml:space="preserve">V. 15-16. </w:t>
      </w:r>
      <w:r w:rsidR="003E1010" w:rsidRPr="003E1010">
        <w:rPr>
          <w:i/>
        </w:rPr>
        <w:t>Quand Abraham son père vivait, ses serviteurs avaient creusé des puits. Les Philistins se mettent donc à boucher tous ces puits en les remplissant de terre. Abimélek dit à Isaac : « Tu es devenu beaucoup plus puissant que nous. Pars d'ici ! » </w:t>
      </w:r>
    </w:p>
    <w:p w14:paraId="42D0F54A" w14:textId="77777777" w:rsidR="003E1010" w:rsidRPr="003E1010" w:rsidRDefault="003E1010" w:rsidP="003E1010">
      <w:pPr>
        <w:jc w:val="both"/>
        <w:rPr>
          <w:i/>
        </w:rPr>
      </w:pPr>
      <w:r w:rsidRPr="003E1010">
        <w:rPr>
          <w:i/>
        </w:rPr>
        <w:t> </w:t>
      </w:r>
    </w:p>
    <w:p w14:paraId="0866011F" w14:textId="13BF5473" w:rsidR="003E1010" w:rsidRPr="003E1010" w:rsidRDefault="007905FB" w:rsidP="003E1010">
      <w:pPr>
        <w:jc w:val="both"/>
        <w:rPr>
          <w:i/>
        </w:rPr>
      </w:pPr>
      <w:r>
        <w:rPr>
          <w:i/>
        </w:rPr>
        <w:t xml:space="preserve">V. 17-18. </w:t>
      </w:r>
      <w:r w:rsidR="003E1010" w:rsidRPr="003E1010">
        <w:rPr>
          <w:i/>
        </w:rPr>
        <w:t>Isaac part de là. Il campe dans la vallée de Guérar, où il s'installe. Au temps d'Abraham son père, on avait creusé des puits, et les Philistins les ont bouchés après la mort d'Abraham. Alors Isaac les fait creuser de nouveau. Il leur donne les mêmes noms que son père leur avait donnés. </w:t>
      </w:r>
    </w:p>
    <w:p w14:paraId="4C45B8E2" w14:textId="77777777" w:rsidR="003E1010" w:rsidRPr="003E1010" w:rsidRDefault="003E1010" w:rsidP="003E1010">
      <w:pPr>
        <w:jc w:val="both"/>
        <w:rPr>
          <w:i/>
        </w:rPr>
      </w:pPr>
      <w:r w:rsidRPr="003E1010">
        <w:rPr>
          <w:i/>
        </w:rPr>
        <w:t> </w:t>
      </w:r>
    </w:p>
    <w:p w14:paraId="7AD198CE" w14:textId="53D38766" w:rsidR="003E1010" w:rsidRPr="003E1010" w:rsidRDefault="007905FB" w:rsidP="003E1010">
      <w:pPr>
        <w:jc w:val="both"/>
        <w:rPr>
          <w:i/>
        </w:rPr>
      </w:pPr>
      <w:r>
        <w:rPr>
          <w:i/>
        </w:rPr>
        <w:t xml:space="preserve">V. 19-21. </w:t>
      </w:r>
      <w:r w:rsidR="003E1010" w:rsidRPr="003E1010">
        <w:rPr>
          <w:i/>
        </w:rPr>
        <w:t>Un jour, les serviteurs d'Isaac creusent un puits dans la vallée et ils trouvent une source. Les bergers de Guérar se disputent avec les bergers d'Isaac. Ils disent : « L'eau est à nous. » Isaac appelle ce puits Essec, ce qui veut dire « Dispute ». En effet, les bergers voulaient se disputer avec lui. Les serviteurs d'Isaac creusent un autre puits. Il y a encore une dispute à cause de lui. Isaac appelle ce puits Sitna, ce qui veut dire « Querelle ». </w:t>
      </w:r>
    </w:p>
    <w:p w14:paraId="31BF90C9" w14:textId="77777777" w:rsidR="003E1010" w:rsidRDefault="003E1010" w:rsidP="003E1010">
      <w:pPr>
        <w:jc w:val="both"/>
        <w:rPr>
          <w:i/>
        </w:rPr>
      </w:pPr>
    </w:p>
    <w:p w14:paraId="55E00E7F" w14:textId="6369EE3B" w:rsidR="003E1010" w:rsidRPr="003E1010" w:rsidRDefault="007905FB" w:rsidP="003E1010">
      <w:pPr>
        <w:jc w:val="both"/>
        <w:rPr>
          <w:i/>
        </w:rPr>
      </w:pPr>
      <w:r>
        <w:rPr>
          <w:i/>
        </w:rPr>
        <w:t xml:space="preserve">V. 22. </w:t>
      </w:r>
      <w:r w:rsidR="003E1010" w:rsidRPr="003E1010">
        <w:rPr>
          <w:i/>
        </w:rPr>
        <w:t>Il part de là pour creuser un autre puits. Il n'y a pas de dispute pour celui-ci. Il l'appelle Rehoboth, ce qui veut dire « Espace libre ». Il dit : « Maintenant, le SEIGNEUR nous a donné de l'espace. Nous pourrons devenir riches dans ce pays. » </w:t>
      </w:r>
    </w:p>
    <w:p w14:paraId="0F98FB20" w14:textId="77777777" w:rsidR="003E1010" w:rsidRPr="003E1010" w:rsidRDefault="003E1010" w:rsidP="003E1010">
      <w:pPr>
        <w:jc w:val="both"/>
        <w:rPr>
          <w:i/>
        </w:rPr>
      </w:pPr>
      <w:r w:rsidRPr="003E1010">
        <w:rPr>
          <w:i/>
        </w:rPr>
        <w:t> </w:t>
      </w:r>
    </w:p>
    <w:p w14:paraId="4B788C13" w14:textId="31AD8595" w:rsidR="003E1010" w:rsidRPr="003E1010" w:rsidRDefault="007905FB" w:rsidP="003E1010">
      <w:pPr>
        <w:jc w:val="both"/>
        <w:rPr>
          <w:i/>
        </w:rPr>
      </w:pPr>
      <w:r>
        <w:rPr>
          <w:i/>
        </w:rPr>
        <w:t xml:space="preserve">V. 23-25. </w:t>
      </w:r>
      <w:r w:rsidR="003E1010" w:rsidRPr="003E1010">
        <w:rPr>
          <w:i/>
        </w:rPr>
        <w:t>Isaac part de là pour Berchéba. La nuit suivante, le SEIGNEUR se montre à lui et lui dit : « Je suis le Dieu d'Abraham ton père. N'aie pas peur. En effet, je suis avec toi. Je te bénirai et je rendrai très nombreux tes enfants et les enfants de leurs enfants pour l'amour de mon serviteur Abraham. » Isaac construit un autel à cet endroit et il prie Dieu en l'appelant SEIGNEUR. Là, il dresse sa tente, et ses serviteurs creusent un autre puits. </w:t>
      </w:r>
    </w:p>
    <w:p w14:paraId="78283569" w14:textId="77777777" w:rsidR="00E32CAE" w:rsidRDefault="00E32CAE" w:rsidP="000D1D0B">
      <w:pPr>
        <w:jc w:val="both"/>
        <w:rPr>
          <w:i/>
          <w:lang w:val="fr-FR"/>
        </w:rPr>
      </w:pPr>
    </w:p>
    <w:p w14:paraId="4B94D5A5" w14:textId="5CF64DB1" w:rsidR="004E712D" w:rsidRPr="00DD5726" w:rsidRDefault="004E712D" w:rsidP="008C1C2A">
      <w:pPr>
        <w:pStyle w:val="Titre2"/>
        <w:jc w:val="center"/>
        <w:rPr>
          <w:lang w:val="fr-FR"/>
        </w:rPr>
      </w:pPr>
      <w:r>
        <w:rPr>
          <w:lang w:val="fr-FR"/>
        </w:rPr>
        <w:t>Commentaire</w:t>
      </w:r>
      <w:r w:rsidR="00CF4F58">
        <w:rPr>
          <w:lang w:val="fr-FR"/>
        </w:rPr>
        <w:t xml:space="preserve"> biblique</w:t>
      </w:r>
    </w:p>
    <w:p w14:paraId="3FE9F23F" w14:textId="040B4966" w:rsidR="00A16024" w:rsidRDefault="00A16024" w:rsidP="00DC3A46">
      <w:pPr>
        <w:pStyle w:val="Sansinterligne"/>
        <w:jc w:val="both"/>
      </w:pPr>
    </w:p>
    <w:p w14:paraId="2F95B51A" w14:textId="198BDDCA" w:rsidR="00FF1F44" w:rsidRPr="00192E0D" w:rsidRDefault="000D1D0B" w:rsidP="008F5CFD">
      <w:pPr>
        <w:pStyle w:val="Sansinterligne"/>
        <w:jc w:val="both"/>
        <w:rPr>
          <w:color w:val="000000" w:themeColor="text1"/>
          <w:lang w:val="fr-CH"/>
        </w:rPr>
      </w:pPr>
      <w:r>
        <w:rPr>
          <w:lang w:val="fr-CH"/>
        </w:rPr>
        <w:t xml:space="preserve">Ce </w:t>
      </w:r>
      <w:r w:rsidRPr="00192E0D">
        <w:rPr>
          <w:color w:val="000000" w:themeColor="text1"/>
          <w:lang w:val="fr-CH"/>
        </w:rPr>
        <w:t xml:space="preserve">récit </w:t>
      </w:r>
      <w:r w:rsidR="00A42B72" w:rsidRPr="00192E0D">
        <w:rPr>
          <w:color w:val="000000" w:themeColor="text1"/>
          <w:lang w:val="fr-CH"/>
        </w:rPr>
        <w:t>peu</w:t>
      </w:r>
      <w:r w:rsidRPr="00192E0D">
        <w:rPr>
          <w:color w:val="000000" w:themeColor="text1"/>
          <w:lang w:val="fr-CH"/>
        </w:rPr>
        <w:t xml:space="preserve"> connu est riche en rebondissement</w:t>
      </w:r>
      <w:r w:rsidR="00A42B72" w:rsidRPr="00192E0D">
        <w:rPr>
          <w:color w:val="000000" w:themeColor="text1"/>
          <w:lang w:val="fr-CH"/>
        </w:rPr>
        <w:t>s</w:t>
      </w:r>
      <w:r w:rsidRPr="00192E0D">
        <w:rPr>
          <w:color w:val="000000" w:themeColor="text1"/>
          <w:lang w:val="fr-CH"/>
        </w:rPr>
        <w:t xml:space="preserve">. Il parle d’Isaac, le fils d’Abraham. </w:t>
      </w:r>
    </w:p>
    <w:p w14:paraId="56D66EAE" w14:textId="77777777" w:rsidR="00FF1F44" w:rsidRPr="00192E0D" w:rsidRDefault="00FF1F44" w:rsidP="008F5CFD">
      <w:pPr>
        <w:pStyle w:val="Sansinterligne"/>
        <w:jc w:val="both"/>
        <w:rPr>
          <w:color w:val="000000" w:themeColor="text1"/>
          <w:lang w:val="fr-CH"/>
        </w:rPr>
      </w:pPr>
    </w:p>
    <w:p w14:paraId="77FF563C" w14:textId="0E6288CC" w:rsidR="00364DAE" w:rsidRPr="00192E0D" w:rsidRDefault="00FF1F44" w:rsidP="008F5CFD">
      <w:pPr>
        <w:pStyle w:val="Sansinterligne"/>
        <w:jc w:val="both"/>
        <w:rPr>
          <w:color w:val="000000" w:themeColor="text1"/>
          <w:lang w:val="fr-CH"/>
        </w:rPr>
      </w:pPr>
      <w:r w:rsidRPr="00192E0D">
        <w:rPr>
          <w:color w:val="000000" w:themeColor="text1"/>
          <w:lang w:val="fr-CH"/>
        </w:rPr>
        <w:t>V. 12-14. Tout commence par l’enrichissement d’Isaac. Il est dans le pays des Philistins. Cet enrichissement provoque la jalousie de ceux-ci. Notons que le mot « riche » apparaît en hébreu trois fois. Le récit insiste sur cette richesse qui semble démesurée. Elle est liée à la bénédiction de Dieu. Ce récit d’ailleurs commence par cette bénédiction et va se terminer par une bénédiction renouve</w:t>
      </w:r>
      <w:r w:rsidR="00A42B72" w:rsidRPr="00192E0D">
        <w:rPr>
          <w:color w:val="000000" w:themeColor="text1"/>
          <w:lang w:val="fr-CH"/>
        </w:rPr>
        <w:t>lé</w:t>
      </w:r>
      <w:r w:rsidRPr="00192E0D">
        <w:rPr>
          <w:color w:val="000000" w:themeColor="text1"/>
          <w:lang w:val="fr-CH"/>
        </w:rPr>
        <w:t xml:space="preserve">e. </w:t>
      </w:r>
    </w:p>
    <w:p w14:paraId="4DA9562C" w14:textId="745BB9A3" w:rsidR="00FF1F44" w:rsidRPr="00192E0D" w:rsidRDefault="00FF1F44" w:rsidP="008F5CFD">
      <w:pPr>
        <w:pStyle w:val="Sansinterligne"/>
        <w:jc w:val="both"/>
        <w:rPr>
          <w:color w:val="000000" w:themeColor="text1"/>
          <w:lang w:val="fr-CH"/>
        </w:rPr>
      </w:pPr>
    </w:p>
    <w:p w14:paraId="7DED9261" w14:textId="70F24CF6" w:rsidR="00FF1F44" w:rsidRPr="00192E0D" w:rsidRDefault="00FF1F44" w:rsidP="008F5CFD">
      <w:pPr>
        <w:pStyle w:val="Sansinterligne"/>
        <w:jc w:val="both"/>
        <w:rPr>
          <w:color w:val="000000" w:themeColor="text1"/>
          <w:lang w:val="fr-CH"/>
        </w:rPr>
      </w:pPr>
      <w:r w:rsidRPr="00192E0D">
        <w:rPr>
          <w:color w:val="000000" w:themeColor="text1"/>
          <w:lang w:val="fr-CH"/>
        </w:rPr>
        <w:t xml:space="preserve">V. 15-16. La première étape du conflit advient. Les </w:t>
      </w:r>
      <w:r w:rsidR="00A42B72" w:rsidRPr="00192E0D">
        <w:rPr>
          <w:color w:val="000000" w:themeColor="text1"/>
          <w:lang w:val="fr-CH"/>
        </w:rPr>
        <w:t>P</w:t>
      </w:r>
      <w:r w:rsidRPr="00192E0D">
        <w:rPr>
          <w:color w:val="000000" w:themeColor="text1"/>
          <w:lang w:val="fr-CH"/>
        </w:rPr>
        <w:t>hilistins jalou</w:t>
      </w:r>
      <w:r w:rsidR="00A42B72" w:rsidRPr="00192E0D">
        <w:rPr>
          <w:color w:val="000000" w:themeColor="text1"/>
          <w:lang w:val="fr-CH"/>
        </w:rPr>
        <w:t>x bouchent tous les puits qu’avai</w:t>
      </w:r>
      <w:r w:rsidRPr="00192E0D">
        <w:rPr>
          <w:color w:val="000000" w:themeColor="text1"/>
          <w:lang w:val="fr-CH"/>
        </w:rPr>
        <w:t>t ouvert</w:t>
      </w:r>
      <w:r w:rsidR="00A42B72" w:rsidRPr="00192E0D">
        <w:rPr>
          <w:color w:val="000000" w:themeColor="text1"/>
          <w:lang w:val="fr-CH"/>
        </w:rPr>
        <w:t>s</w:t>
      </w:r>
      <w:r w:rsidRPr="00192E0D">
        <w:rPr>
          <w:color w:val="000000" w:themeColor="text1"/>
          <w:lang w:val="fr-CH"/>
        </w:rPr>
        <w:t xml:space="preserve"> Abraham. Ils coupent ainsi la source, la source d’eau, la source de richesse. Car sans eau, les troupeaux ne peuvent plus vivre. De plus, le roi renvoie Isaac. Isaac n’est du coup plus sous sa protection. </w:t>
      </w:r>
    </w:p>
    <w:p w14:paraId="4FA89AAD" w14:textId="18B79112" w:rsidR="00FF1F44" w:rsidRDefault="00FF1F44" w:rsidP="008F5CFD">
      <w:pPr>
        <w:pStyle w:val="Sansinterligne"/>
        <w:jc w:val="both"/>
        <w:rPr>
          <w:lang w:val="fr-CH"/>
        </w:rPr>
      </w:pPr>
    </w:p>
    <w:p w14:paraId="25EA7BA5" w14:textId="52F02110" w:rsidR="00FF1F44" w:rsidRPr="00192E0D" w:rsidRDefault="00FF1F44" w:rsidP="008F5CFD">
      <w:pPr>
        <w:pStyle w:val="Sansinterligne"/>
        <w:jc w:val="both"/>
        <w:rPr>
          <w:color w:val="000000" w:themeColor="text1"/>
          <w:lang w:val="fr-CH"/>
        </w:rPr>
      </w:pPr>
      <w:r w:rsidRPr="00192E0D">
        <w:rPr>
          <w:color w:val="000000" w:themeColor="text1"/>
          <w:lang w:val="fr-CH"/>
        </w:rPr>
        <w:lastRenderedPageBreak/>
        <w:t>V.17-18. La première chose que fait Isaac, c’est de déboucher tous les puits qu’ava</w:t>
      </w:r>
      <w:r w:rsidR="00A42B72" w:rsidRPr="00192E0D">
        <w:rPr>
          <w:color w:val="000000" w:themeColor="text1"/>
          <w:lang w:val="fr-CH"/>
        </w:rPr>
        <w:t>it</w:t>
      </w:r>
      <w:r w:rsidRPr="00192E0D">
        <w:rPr>
          <w:color w:val="000000" w:themeColor="text1"/>
          <w:lang w:val="fr-CH"/>
        </w:rPr>
        <w:t xml:space="preserve"> creus</w:t>
      </w:r>
      <w:r w:rsidR="00A42B72" w:rsidRPr="00192E0D">
        <w:rPr>
          <w:color w:val="000000" w:themeColor="text1"/>
          <w:lang w:val="fr-CH"/>
        </w:rPr>
        <w:t>és</w:t>
      </w:r>
      <w:r w:rsidRPr="00192E0D">
        <w:rPr>
          <w:color w:val="000000" w:themeColor="text1"/>
          <w:lang w:val="fr-CH"/>
        </w:rPr>
        <w:t xml:space="preserve"> son père. Et il leur redonna leur nom. Chaque puits a un nom. </w:t>
      </w:r>
      <w:r w:rsidR="003E1010" w:rsidRPr="00192E0D">
        <w:rPr>
          <w:color w:val="000000" w:themeColor="text1"/>
          <w:lang w:val="fr-CH"/>
        </w:rPr>
        <w:t xml:space="preserve">C’est important cette notion de nom. Donner un nom est la première action de l’humain dans le livre de la Genèse. Celui qui donne un nom devient propriétaire, gardien et protecteur. Là, Isaac respecte le nom de son père en gardant les noms </w:t>
      </w:r>
      <w:r w:rsidR="00C0246B" w:rsidRPr="00192E0D">
        <w:rPr>
          <w:color w:val="000000" w:themeColor="text1"/>
          <w:lang w:val="fr-CH"/>
        </w:rPr>
        <w:t>initiaux</w:t>
      </w:r>
      <w:r w:rsidR="003E1010" w:rsidRPr="00192E0D">
        <w:rPr>
          <w:color w:val="000000" w:themeColor="text1"/>
          <w:lang w:val="fr-CH"/>
        </w:rPr>
        <w:t xml:space="preserve">. </w:t>
      </w:r>
    </w:p>
    <w:p w14:paraId="301D84B9" w14:textId="7779792E" w:rsidR="003E1010" w:rsidRPr="00192E0D" w:rsidRDefault="003E1010" w:rsidP="008F5CFD">
      <w:pPr>
        <w:pStyle w:val="Sansinterligne"/>
        <w:jc w:val="both"/>
        <w:rPr>
          <w:color w:val="000000" w:themeColor="text1"/>
          <w:lang w:val="fr-CH"/>
        </w:rPr>
      </w:pPr>
    </w:p>
    <w:p w14:paraId="0307418B" w14:textId="322F219F" w:rsidR="00D31705" w:rsidRPr="00192E0D" w:rsidRDefault="003E1010" w:rsidP="008F5CFD">
      <w:pPr>
        <w:pStyle w:val="Sansinterligne"/>
        <w:jc w:val="both"/>
        <w:rPr>
          <w:color w:val="000000" w:themeColor="text1"/>
          <w:lang w:val="fr-CH"/>
        </w:rPr>
      </w:pPr>
      <w:r w:rsidRPr="00192E0D">
        <w:rPr>
          <w:color w:val="000000" w:themeColor="text1"/>
          <w:lang w:val="fr-CH"/>
        </w:rPr>
        <w:t>V.19-2</w:t>
      </w:r>
      <w:r w:rsidR="00F877C1" w:rsidRPr="00192E0D">
        <w:rPr>
          <w:color w:val="000000" w:themeColor="text1"/>
          <w:lang w:val="fr-CH"/>
        </w:rPr>
        <w:t>1</w:t>
      </w:r>
      <w:r w:rsidRPr="00192E0D">
        <w:rPr>
          <w:color w:val="000000" w:themeColor="text1"/>
          <w:lang w:val="fr-CH"/>
        </w:rPr>
        <w:t>. Isaac creuse deux puits qui causent tous les deux des conflits. C’est pourquoi ces deux puits sont appelés l’un «dispute » et l’autre « querelle ». Une expression forte apparaît dans ces versets « L’eau est</w:t>
      </w:r>
      <w:r w:rsidR="00C0246B" w:rsidRPr="00192E0D">
        <w:rPr>
          <w:color w:val="000000" w:themeColor="text1"/>
          <w:lang w:val="fr-CH"/>
        </w:rPr>
        <w:t xml:space="preserve"> à</w:t>
      </w:r>
      <w:r w:rsidRPr="00192E0D">
        <w:rPr>
          <w:color w:val="000000" w:themeColor="text1"/>
          <w:lang w:val="fr-CH"/>
        </w:rPr>
        <w:t xml:space="preserve"> nous ». L’eau est-elle à quelqu’un ou est-elle à tous ? La question de pose. La possession est source de conflit. Par ailleurs, ce qui est intéressant dans ces versets, c’est qu’Isaac trouve une « source ». C’est un « puits d’eau vive ». Il y a là un grand trésor, c’est de l’eau courante. Cette eau </w:t>
      </w:r>
      <w:r w:rsidR="00F877C1" w:rsidRPr="00192E0D">
        <w:rPr>
          <w:color w:val="000000" w:themeColor="text1"/>
          <w:lang w:val="fr-CH"/>
        </w:rPr>
        <w:t xml:space="preserve">est importante aussi d’un point de vue rituel. C’est dire que l’enjeu est grand dans ces versets. </w:t>
      </w:r>
      <w:r w:rsidR="00D31705" w:rsidRPr="00192E0D">
        <w:rPr>
          <w:color w:val="000000" w:themeColor="text1"/>
          <w:lang w:val="fr-CH"/>
        </w:rPr>
        <w:t xml:space="preserve">En effet, cette notion indique que ce lieu est « un lieu </w:t>
      </w:r>
      <w:r w:rsidR="00C0246B" w:rsidRPr="00192E0D">
        <w:rPr>
          <w:color w:val="000000" w:themeColor="text1"/>
          <w:lang w:val="fr-CH"/>
        </w:rPr>
        <w:t>adapté</w:t>
      </w:r>
      <w:r w:rsidR="00D31705" w:rsidRPr="00192E0D">
        <w:rPr>
          <w:color w:val="000000" w:themeColor="text1"/>
          <w:lang w:val="fr-CH"/>
        </w:rPr>
        <w:t xml:space="preserve"> au culte de Dieu »</w:t>
      </w:r>
      <w:r w:rsidR="00D31705" w:rsidRPr="00192E0D">
        <w:rPr>
          <w:rStyle w:val="Appelnotedebasdep"/>
          <w:color w:val="000000" w:themeColor="text1"/>
          <w:lang w:val="fr-CH"/>
        </w:rPr>
        <w:footnoteReference w:id="4"/>
      </w:r>
      <w:r w:rsidR="00D31705" w:rsidRPr="00192E0D">
        <w:rPr>
          <w:color w:val="000000" w:themeColor="text1"/>
          <w:lang w:val="fr-CH"/>
        </w:rPr>
        <w:t xml:space="preserve">. Mais </w:t>
      </w:r>
      <w:r w:rsidR="00C0246B" w:rsidRPr="00192E0D">
        <w:rPr>
          <w:color w:val="000000" w:themeColor="text1"/>
          <w:lang w:val="fr-CH"/>
        </w:rPr>
        <w:t xml:space="preserve">comme </w:t>
      </w:r>
      <w:r w:rsidR="00D31705" w:rsidRPr="00192E0D">
        <w:rPr>
          <w:color w:val="000000" w:themeColor="text1"/>
          <w:lang w:val="fr-CH"/>
        </w:rPr>
        <w:t xml:space="preserve">il y a conflit, Isaac ne va pas entrer dans </w:t>
      </w:r>
      <w:r w:rsidR="00C0246B" w:rsidRPr="00192E0D">
        <w:rPr>
          <w:color w:val="000000" w:themeColor="text1"/>
          <w:lang w:val="fr-CH"/>
        </w:rPr>
        <w:t>cette querelle</w:t>
      </w:r>
      <w:r w:rsidR="00D31705" w:rsidRPr="00192E0D">
        <w:rPr>
          <w:color w:val="000000" w:themeColor="text1"/>
          <w:lang w:val="fr-CH"/>
        </w:rPr>
        <w:t xml:space="preserve">. </w:t>
      </w:r>
      <w:r w:rsidR="00C0246B" w:rsidRPr="00192E0D">
        <w:rPr>
          <w:color w:val="000000" w:themeColor="text1"/>
          <w:lang w:val="fr-CH"/>
        </w:rPr>
        <w:t>Il décide de</w:t>
      </w:r>
      <w:r w:rsidR="00D31705" w:rsidRPr="00192E0D">
        <w:rPr>
          <w:color w:val="000000" w:themeColor="text1"/>
          <w:lang w:val="fr-CH"/>
        </w:rPr>
        <w:t xml:space="preserve"> partir ailleurs, </w:t>
      </w:r>
      <w:r w:rsidR="00C0246B" w:rsidRPr="00192E0D">
        <w:rPr>
          <w:color w:val="000000" w:themeColor="text1"/>
          <w:lang w:val="fr-CH"/>
        </w:rPr>
        <w:t xml:space="preserve">de </w:t>
      </w:r>
      <w:r w:rsidR="00D31705" w:rsidRPr="00192E0D">
        <w:rPr>
          <w:color w:val="000000" w:themeColor="text1"/>
          <w:lang w:val="fr-CH"/>
        </w:rPr>
        <w:t>chercher un autre lieu.</w:t>
      </w:r>
    </w:p>
    <w:p w14:paraId="37D700AD" w14:textId="4E41C989" w:rsidR="003E1010" w:rsidRPr="00192E0D" w:rsidRDefault="003E1010" w:rsidP="008F5CFD">
      <w:pPr>
        <w:pStyle w:val="Sansinterligne"/>
        <w:jc w:val="both"/>
        <w:rPr>
          <w:color w:val="000000" w:themeColor="text1"/>
          <w:lang w:val="fr-CH"/>
        </w:rPr>
      </w:pPr>
    </w:p>
    <w:p w14:paraId="4CDD5AB2" w14:textId="4863D17A" w:rsidR="003E1010" w:rsidRPr="00192E0D" w:rsidRDefault="003E1010" w:rsidP="008F5CFD">
      <w:pPr>
        <w:pStyle w:val="Sansinterligne"/>
        <w:jc w:val="both"/>
        <w:rPr>
          <w:color w:val="000000" w:themeColor="text1"/>
          <w:lang w:val="fr-CH"/>
        </w:rPr>
      </w:pPr>
      <w:r w:rsidRPr="00192E0D">
        <w:rPr>
          <w:color w:val="000000" w:themeColor="text1"/>
          <w:lang w:val="fr-CH"/>
        </w:rPr>
        <w:t>V. 2</w:t>
      </w:r>
      <w:r w:rsidR="00F877C1" w:rsidRPr="00192E0D">
        <w:rPr>
          <w:color w:val="000000" w:themeColor="text1"/>
          <w:lang w:val="fr-CH"/>
        </w:rPr>
        <w:t>2</w:t>
      </w:r>
      <w:r w:rsidRPr="00192E0D">
        <w:rPr>
          <w:color w:val="000000" w:themeColor="text1"/>
          <w:lang w:val="fr-CH"/>
        </w:rPr>
        <w:t xml:space="preserve">. C’est alors qu’un troisième puits est construit. Et celui-ci ne </w:t>
      </w:r>
      <w:r w:rsidR="00C0246B" w:rsidRPr="00192E0D">
        <w:rPr>
          <w:color w:val="000000" w:themeColor="text1"/>
          <w:lang w:val="fr-CH"/>
        </w:rPr>
        <w:t>suscite</w:t>
      </w:r>
      <w:r w:rsidRPr="00192E0D">
        <w:rPr>
          <w:color w:val="000000" w:themeColor="text1"/>
          <w:lang w:val="fr-CH"/>
        </w:rPr>
        <w:t xml:space="preserve"> pas de conflit. Enfin, pourrait-on dire.  </w:t>
      </w:r>
      <w:r w:rsidR="00F877C1" w:rsidRPr="00192E0D">
        <w:rPr>
          <w:color w:val="000000" w:themeColor="text1"/>
          <w:lang w:val="fr-CH"/>
        </w:rPr>
        <w:t>Ce puits est dès lors appe</w:t>
      </w:r>
      <w:r w:rsidR="00C0246B" w:rsidRPr="00192E0D">
        <w:rPr>
          <w:color w:val="000000" w:themeColor="text1"/>
          <w:lang w:val="fr-CH"/>
        </w:rPr>
        <w:t>lé</w:t>
      </w:r>
      <w:r w:rsidR="00F877C1" w:rsidRPr="00192E0D">
        <w:rPr>
          <w:color w:val="000000" w:themeColor="text1"/>
          <w:lang w:val="fr-CH"/>
        </w:rPr>
        <w:t xml:space="preserve"> « large espace ». L’explication est donnée </w:t>
      </w:r>
      <w:r w:rsidR="00C0246B" w:rsidRPr="00192E0D">
        <w:rPr>
          <w:color w:val="000000" w:themeColor="text1"/>
          <w:lang w:val="fr-CH"/>
        </w:rPr>
        <w:t>dans</w:t>
      </w:r>
      <w:r w:rsidR="00F877C1" w:rsidRPr="00192E0D">
        <w:rPr>
          <w:color w:val="000000" w:themeColor="text1"/>
          <w:lang w:val="fr-CH"/>
        </w:rPr>
        <w:t xml:space="preserve"> la suite du verset. Dès lors, le peuple attribue à Dieu la reconnaissance </w:t>
      </w:r>
      <w:r w:rsidR="00C0246B" w:rsidRPr="00192E0D">
        <w:rPr>
          <w:color w:val="000000" w:themeColor="text1"/>
          <w:lang w:val="fr-CH"/>
        </w:rPr>
        <w:t xml:space="preserve">de </w:t>
      </w:r>
      <w:r w:rsidR="00F877C1" w:rsidRPr="00192E0D">
        <w:rPr>
          <w:color w:val="000000" w:themeColor="text1"/>
          <w:lang w:val="fr-CH"/>
        </w:rPr>
        <w:t xml:space="preserve">ce puits. </w:t>
      </w:r>
      <w:r w:rsidR="00D31705" w:rsidRPr="00192E0D">
        <w:rPr>
          <w:color w:val="000000" w:themeColor="text1"/>
          <w:lang w:val="fr-CH"/>
        </w:rPr>
        <w:t>Isaac a bien</w:t>
      </w:r>
      <w:r w:rsidR="00C0246B" w:rsidRPr="00192E0D">
        <w:rPr>
          <w:color w:val="000000" w:themeColor="text1"/>
          <w:lang w:val="fr-CH"/>
        </w:rPr>
        <w:t xml:space="preserve"> </w:t>
      </w:r>
      <w:r w:rsidR="00D31705" w:rsidRPr="00192E0D">
        <w:rPr>
          <w:color w:val="000000" w:themeColor="text1"/>
          <w:lang w:val="fr-CH"/>
        </w:rPr>
        <w:t xml:space="preserve">fait d’aller chercher plus loin. Il a évité un nouveau conflit. </w:t>
      </w:r>
    </w:p>
    <w:p w14:paraId="590E1C50" w14:textId="0D611FD4" w:rsidR="00F877C1" w:rsidRPr="00192E0D" w:rsidRDefault="00F877C1" w:rsidP="008F5CFD">
      <w:pPr>
        <w:pStyle w:val="Sansinterligne"/>
        <w:jc w:val="both"/>
        <w:rPr>
          <w:color w:val="000000" w:themeColor="text1"/>
          <w:lang w:val="fr-CH"/>
        </w:rPr>
      </w:pPr>
    </w:p>
    <w:p w14:paraId="620EB7AB" w14:textId="7487B8C0" w:rsidR="00F877C1" w:rsidRPr="00192E0D" w:rsidRDefault="00F877C1" w:rsidP="008F5CFD">
      <w:pPr>
        <w:pStyle w:val="Sansinterligne"/>
        <w:jc w:val="both"/>
        <w:rPr>
          <w:color w:val="000000" w:themeColor="text1"/>
          <w:lang w:val="fr-CH"/>
        </w:rPr>
      </w:pPr>
      <w:r w:rsidRPr="00192E0D">
        <w:rPr>
          <w:color w:val="000000" w:themeColor="text1"/>
          <w:lang w:val="fr-CH"/>
        </w:rPr>
        <w:t>V. 23-25. Dans ce lieu, la bénédiction de Dieu est renouvelée. Ce lieu est donc un bon lieu, un lieu bénit. C’est pourquoi Isaac construit un autel. Et en plus, voilà qu’il creuse un quatrième puits.</w:t>
      </w:r>
    </w:p>
    <w:p w14:paraId="6045C3E6" w14:textId="6F7930EF" w:rsidR="00F877C1" w:rsidRPr="00192E0D" w:rsidRDefault="00F877C1" w:rsidP="008F5CFD">
      <w:pPr>
        <w:pStyle w:val="Sansinterligne"/>
        <w:jc w:val="both"/>
        <w:rPr>
          <w:color w:val="000000" w:themeColor="text1"/>
          <w:lang w:val="fr-CH"/>
        </w:rPr>
      </w:pPr>
    </w:p>
    <w:p w14:paraId="17572D9F" w14:textId="16165671" w:rsidR="00F877C1" w:rsidRPr="00192E0D" w:rsidRDefault="00192E0D" w:rsidP="00F877C1">
      <w:pPr>
        <w:pStyle w:val="Sansinterligne"/>
        <w:jc w:val="both"/>
        <w:rPr>
          <w:color w:val="000000" w:themeColor="text1"/>
          <w:lang w:val="fr-CH"/>
        </w:rPr>
      </w:pPr>
      <w:r w:rsidRPr="00192E0D">
        <w:rPr>
          <w:color w:val="000000" w:themeColor="text1"/>
          <w:lang w:val="fr-CH"/>
        </w:rPr>
        <w:t>Pour parler de la</w:t>
      </w:r>
      <w:r w:rsidR="00F877C1" w:rsidRPr="00192E0D">
        <w:rPr>
          <w:color w:val="000000" w:themeColor="text1"/>
          <w:lang w:val="fr-CH"/>
        </w:rPr>
        <w:t xml:space="preserve"> bénédiction, voici un extrait du programme « Mets-toi en route » : </w:t>
      </w:r>
      <w:r w:rsidR="00C0246B" w:rsidRPr="00192E0D">
        <w:rPr>
          <w:color w:val="000000" w:themeColor="text1"/>
          <w:lang w:val="fr-CH"/>
        </w:rPr>
        <w:t>le</w:t>
      </w:r>
      <w:r w:rsidR="00F877C1" w:rsidRPr="00192E0D">
        <w:rPr>
          <w:color w:val="000000" w:themeColor="text1"/>
          <w:lang w:val="fr-CH"/>
        </w:rPr>
        <w:t xml:space="preserve"> mot bénédiction en français signifie « Dire du bien ». En hébreu, la bénédiction est une affaire de transmission : on transmet quelque chose de bien. Dans la Bible, la Parole est créatrice. Dieu crée en disant, en nommant. Cette parole en Genèse 1 se fait ensuite bénédiction : « C’est bien ! C’est bon ! » Souhaiter du bien à quelqu’un est donc essentiel. La bénédiction est donc présente autant dans les premiers versets de la Bible que dans le dernier : « Que le Seigneur Jésus vous bénisse tous » (Apocalypse 22,21), littéralement : « Que la grâce du Seigneur soit avec tous ». Dans notre récit, Jacob réclame la bénédiction de Dieu après avoir été frappé à la hanche (littéralement : paume de la cuisse, qui peut inclure les parties intimes). Pour lui, la bénédiction est essentielle, c’est l’avenir, c’est la descendance</w:t>
      </w:r>
      <w:r w:rsidR="00F877C1" w:rsidRPr="00F877C1">
        <w:rPr>
          <w:lang w:val="fr-CH"/>
        </w:rPr>
        <w:t>. Il ose donc la demander encore alors même qu’il avait volé celle</w:t>
      </w:r>
      <w:r w:rsidR="00F877C1">
        <w:rPr>
          <w:lang w:val="fr-CH"/>
        </w:rPr>
        <w:t xml:space="preserve"> </w:t>
      </w:r>
      <w:r w:rsidR="00F877C1" w:rsidRPr="00F877C1">
        <w:rPr>
          <w:lang w:val="fr-CH"/>
        </w:rPr>
        <w:t xml:space="preserve">de son père. Là, il l’a demandé à Dieu. Cette </w:t>
      </w:r>
      <w:r w:rsidR="00F877C1" w:rsidRPr="00192E0D">
        <w:rPr>
          <w:color w:val="000000" w:themeColor="text1"/>
          <w:lang w:val="fr-CH"/>
        </w:rPr>
        <w:t xml:space="preserve">bénédiction lui est accordée, à lui, qui ne </w:t>
      </w:r>
      <w:r w:rsidR="00C0246B" w:rsidRPr="00192E0D">
        <w:rPr>
          <w:color w:val="000000" w:themeColor="text1"/>
          <w:lang w:val="fr-CH"/>
        </w:rPr>
        <w:t xml:space="preserve">l’a </w:t>
      </w:r>
      <w:r w:rsidR="00F877C1" w:rsidRPr="00192E0D">
        <w:rPr>
          <w:color w:val="000000" w:themeColor="text1"/>
          <w:lang w:val="fr-CH"/>
        </w:rPr>
        <w:t xml:space="preserve">pas méritée. Cette bénédiction est </w:t>
      </w:r>
      <w:r w:rsidR="00F877C1" w:rsidRPr="00192E0D">
        <w:rPr>
          <w:strike/>
          <w:color w:val="000000" w:themeColor="text1"/>
          <w:lang w:val="fr-CH"/>
        </w:rPr>
        <w:t>bien</w:t>
      </w:r>
      <w:r w:rsidR="00F877C1" w:rsidRPr="00192E0D">
        <w:rPr>
          <w:color w:val="000000" w:themeColor="text1"/>
          <w:lang w:val="fr-CH"/>
        </w:rPr>
        <w:t xml:space="preserve"> grâce, don gratuit offert à tous</w:t>
      </w:r>
      <w:r w:rsidR="00C0246B" w:rsidRPr="00192E0D">
        <w:rPr>
          <w:color w:val="000000" w:themeColor="text1"/>
          <w:lang w:val="fr-CH"/>
        </w:rPr>
        <w:t>,</w:t>
      </w:r>
      <w:r w:rsidR="00F877C1" w:rsidRPr="00192E0D">
        <w:rPr>
          <w:color w:val="000000" w:themeColor="text1"/>
          <w:lang w:val="fr-CH"/>
        </w:rPr>
        <w:t xml:space="preserve"> aujourd’hui encore. »</w:t>
      </w:r>
      <w:r w:rsidR="00D31705" w:rsidRPr="00192E0D">
        <w:rPr>
          <w:rStyle w:val="Appelnotedebasdep"/>
          <w:color w:val="000000" w:themeColor="text1"/>
          <w:lang w:val="fr-CH"/>
        </w:rPr>
        <w:footnoteReference w:id="5"/>
      </w:r>
    </w:p>
    <w:p w14:paraId="2A07548A" w14:textId="7642FE1C" w:rsidR="00F877C1" w:rsidRPr="00192E0D" w:rsidRDefault="00F877C1" w:rsidP="008F5CFD">
      <w:pPr>
        <w:pStyle w:val="Sansinterligne"/>
        <w:jc w:val="both"/>
        <w:rPr>
          <w:color w:val="000000" w:themeColor="text1"/>
          <w:lang w:val="fr-CH"/>
        </w:rPr>
      </w:pPr>
    </w:p>
    <w:p w14:paraId="031B648F" w14:textId="0302D4EF" w:rsidR="00F877C1" w:rsidRPr="00192E0D" w:rsidRDefault="00F877C1" w:rsidP="008F5CFD">
      <w:pPr>
        <w:pStyle w:val="Sansinterligne"/>
        <w:jc w:val="both"/>
        <w:rPr>
          <w:color w:val="000000" w:themeColor="text1"/>
          <w:lang w:val="fr-CH"/>
        </w:rPr>
      </w:pPr>
      <w:r w:rsidRPr="00192E0D">
        <w:rPr>
          <w:color w:val="000000" w:themeColor="text1"/>
          <w:lang w:val="fr-CH"/>
        </w:rPr>
        <w:t xml:space="preserve">Dans ce récit, il y a donc multitude de puits. </w:t>
      </w:r>
      <w:r w:rsidR="00D31705" w:rsidRPr="00192E0D">
        <w:rPr>
          <w:color w:val="000000" w:themeColor="text1"/>
          <w:lang w:val="fr-CH"/>
        </w:rPr>
        <w:t xml:space="preserve">Des puits bouchés, puis débouchés. Deux nouveaux puits qui causent querelle et deux nouveaux puits qui permettent à Isaac et sa famille de s’installer. </w:t>
      </w:r>
    </w:p>
    <w:p w14:paraId="6CED2C9E" w14:textId="2C7A0CBF" w:rsidR="00DC3A46" w:rsidRPr="00DE1029" w:rsidRDefault="00DC3A46" w:rsidP="00DC3A46">
      <w:pPr>
        <w:pStyle w:val="Sansinterligne"/>
        <w:jc w:val="both"/>
      </w:pPr>
    </w:p>
    <w:p w14:paraId="7B49F348" w14:textId="043CFA87" w:rsidR="00C45A6A" w:rsidRDefault="00EF2575" w:rsidP="00C242D0">
      <w:pPr>
        <w:pStyle w:val="Titre3"/>
        <w:jc w:val="center"/>
      </w:pPr>
      <w:r w:rsidRPr="00DC1CE7">
        <w:rPr>
          <w:noProof/>
          <w:lang w:eastAsia="fr-CH"/>
        </w:rPr>
        <w:drawing>
          <wp:anchor distT="0" distB="0" distL="114300" distR="114300" simplePos="0" relativeHeight="251694080" behindDoc="0" locked="0" layoutInCell="1" allowOverlap="1" wp14:anchorId="62DBB94F" wp14:editId="4B63536F">
            <wp:simplePos x="0" y="0"/>
            <wp:positionH relativeFrom="margin">
              <wp:posOffset>4676775</wp:posOffset>
            </wp:positionH>
            <wp:positionV relativeFrom="margin">
              <wp:posOffset>-231681</wp:posOffset>
            </wp:positionV>
            <wp:extent cx="1071245" cy="1079500"/>
            <wp:effectExtent l="0" t="0" r="0" b="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71245" cy="1079500"/>
                    </a:xfrm>
                    <a:prstGeom prst="rect">
                      <a:avLst/>
                    </a:prstGeom>
                  </pic:spPr>
                </pic:pic>
              </a:graphicData>
            </a:graphic>
          </wp:anchor>
        </w:drawing>
      </w:r>
      <w:r w:rsidR="000655C4">
        <w:t>P</w:t>
      </w:r>
      <w:r w:rsidR="000655C4" w:rsidRPr="00DD5726">
        <w:rPr>
          <w:rStyle w:val="Titre3Car"/>
        </w:rPr>
        <w:t>our les adultes</w:t>
      </w:r>
    </w:p>
    <w:p w14:paraId="0C4307AB" w14:textId="3539C4BB" w:rsidR="00150F32" w:rsidRPr="00192E0D" w:rsidRDefault="00150F32" w:rsidP="005018A2">
      <w:pPr>
        <w:jc w:val="both"/>
        <w:rPr>
          <w:color w:val="000000" w:themeColor="text1"/>
        </w:rPr>
      </w:pPr>
    </w:p>
    <w:p w14:paraId="01A2BD6D" w14:textId="33FAA228" w:rsidR="00150F32" w:rsidRPr="00192E0D" w:rsidRDefault="00150F32" w:rsidP="003011B7">
      <w:pPr>
        <w:jc w:val="both"/>
        <w:rPr>
          <w:rFonts w:asciiTheme="minorHAnsi" w:hAnsiTheme="minorHAnsi" w:cstheme="minorHAnsi"/>
          <w:color w:val="000000" w:themeColor="text1"/>
        </w:rPr>
      </w:pPr>
      <w:r w:rsidRPr="00192E0D">
        <w:rPr>
          <w:rFonts w:asciiTheme="minorHAnsi" w:hAnsiTheme="minorHAnsi" w:cstheme="minorHAnsi"/>
          <w:color w:val="000000" w:themeColor="text1"/>
        </w:rPr>
        <w:t xml:space="preserve">Dans un lieu désertique, trouver de l’eau est la source de la vie. </w:t>
      </w:r>
      <w:r w:rsidR="003011B7" w:rsidRPr="00192E0D">
        <w:rPr>
          <w:rFonts w:asciiTheme="minorHAnsi" w:hAnsiTheme="minorHAnsi" w:cstheme="minorHAnsi"/>
          <w:color w:val="000000" w:themeColor="text1"/>
        </w:rPr>
        <w:t>Actuellement, avoir de l’eau potable</w:t>
      </w:r>
      <w:r w:rsidR="00C0246B" w:rsidRPr="00192E0D">
        <w:rPr>
          <w:rFonts w:asciiTheme="minorHAnsi" w:hAnsiTheme="minorHAnsi" w:cstheme="minorHAnsi"/>
          <w:color w:val="000000" w:themeColor="text1"/>
        </w:rPr>
        <w:t>,</w:t>
      </w:r>
      <w:r w:rsidR="003011B7" w:rsidRPr="00192E0D">
        <w:rPr>
          <w:rFonts w:asciiTheme="minorHAnsi" w:hAnsiTheme="minorHAnsi" w:cstheme="minorHAnsi"/>
          <w:color w:val="000000" w:themeColor="text1"/>
        </w:rPr>
        <w:t xml:space="preserve"> on le sait</w:t>
      </w:r>
      <w:r w:rsidR="00C0246B" w:rsidRPr="00192E0D">
        <w:rPr>
          <w:rFonts w:asciiTheme="minorHAnsi" w:hAnsiTheme="minorHAnsi" w:cstheme="minorHAnsi"/>
          <w:color w:val="000000" w:themeColor="text1"/>
        </w:rPr>
        <w:t>,</w:t>
      </w:r>
      <w:r w:rsidR="003011B7" w:rsidRPr="00192E0D">
        <w:rPr>
          <w:rFonts w:asciiTheme="minorHAnsi" w:hAnsiTheme="minorHAnsi" w:cstheme="minorHAnsi"/>
          <w:color w:val="000000" w:themeColor="text1"/>
        </w:rPr>
        <w:t xml:space="preserve"> est source de vie. De nombreux conflits existent de nos jours autour de l’eau. « </w:t>
      </w:r>
      <w:r w:rsidR="003011B7" w:rsidRPr="00192E0D">
        <w:rPr>
          <w:rFonts w:asciiTheme="minorHAnsi" w:hAnsiTheme="minorHAnsi" w:cstheme="minorHAnsi"/>
          <w:noProof/>
          <w:color w:val="000000" w:themeColor="text1"/>
          <w:lang w:eastAsia="fr-CH"/>
        </w:rPr>
        <w:drawing>
          <wp:anchor distT="0" distB="0" distL="114300" distR="114300" simplePos="0" relativeHeight="251732992" behindDoc="0" locked="0" layoutInCell="1" allowOverlap="1" wp14:anchorId="3DD0E0B3" wp14:editId="6A186A56">
            <wp:simplePos x="0" y="0"/>
            <wp:positionH relativeFrom="margin">
              <wp:posOffset>-16510</wp:posOffset>
            </wp:positionH>
            <wp:positionV relativeFrom="margin">
              <wp:posOffset>2839913</wp:posOffset>
            </wp:positionV>
            <wp:extent cx="3477260" cy="1948180"/>
            <wp:effectExtent l="0" t="0" r="254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sert-2958373_128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77260" cy="1948180"/>
                    </a:xfrm>
                    <a:prstGeom prst="rect">
                      <a:avLst/>
                    </a:prstGeom>
                  </pic:spPr>
                </pic:pic>
              </a:graphicData>
            </a:graphic>
            <wp14:sizeRelH relativeFrom="margin">
              <wp14:pctWidth>0</wp14:pctWidth>
            </wp14:sizeRelH>
            <wp14:sizeRelV relativeFrom="margin">
              <wp14:pctHeight>0</wp14:pctHeight>
            </wp14:sizeRelV>
          </wp:anchor>
        </w:drawing>
      </w:r>
      <w:r w:rsidR="003011B7" w:rsidRPr="00192E0D">
        <w:rPr>
          <w:rFonts w:asciiTheme="minorHAnsi" w:hAnsiTheme="minorHAnsi" w:cstheme="minorHAnsi"/>
          <w:color w:val="000000" w:themeColor="text1"/>
        </w:rPr>
        <w:t xml:space="preserve">Selon les spécialistes, l’inégal accès à l’eau sera la cause principale des conflits futurs. En effet, les besoins journaliers en eau sont d’au moins 20 litres par personne. Mais près d’un milliard de personnes sur Terre </w:t>
      </w:r>
      <w:r w:rsidR="00C0246B" w:rsidRPr="00192E0D">
        <w:rPr>
          <w:rFonts w:asciiTheme="minorHAnsi" w:hAnsiTheme="minorHAnsi" w:cstheme="minorHAnsi"/>
          <w:color w:val="000000" w:themeColor="text1"/>
        </w:rPr>
        <w:t>a</w:t>
      </w:r>
      <w:r w:rsidR="003011B7" w:rsidRPr="00192E0D">
        <w:rPr>
          <w:rFonts w:asciiTheme="minorHAnsi" w:hAnsiTheme="minorHAnsi" w:cstheme="minorHAnsi"/>
          <w:color w:val="000000" w:themeColor="text1"/>
        </w:rPr>
        <w:t xml:space="preserve"> accès à moins de 5 litres par jour. L’insuffisance des ressources en eau est particulièrement forte au Moyen-Orient, en Chine, en Inde, en Asie centrale et dans les pays d’Afrique centrale et orientale. »</w:t>
      </w:r>
      <w:r w:rsidR="003011B7" w:rsidRPr="00192E0D">
        <w:rPr>
          <w:rStyle w:val="Appelnotedebasdep"/>
          <w:rFonts w:asciiTheme="minorHAnsi" w:hAnsiTheme="minorHAnsi" w:cstheme="minorHAnsi"/>
          <w:color w:val="000000" w:themeColor="text1"/>
        </w:rPr>
        <w:footnoteReference w:id="6"/>
      </w:r>
    </w:p>
    <w:p w14:paraId="6EDB221E" w14:textId="2C982931" w:rsidR="003011B7" w:rsidRPr="00192E0D" w:rsidRDefault="003011B7" w:rsidP="003011B7">
      <w:pPr>
        <w:jc w:val="both"/>
        <w:rPr>
          <w:rFonts w:asciiTheme="minorHAnsi" w:hAnsiTheme="minorHAnsi" w:cstheme="minorHAnsi"/>
          <w:color w:val="000000" w:themeColor="text1"/>
        </w:rPr>
      </w:pPr>
    </w:p>
    <w:p w14:paraId="647118E3" w14:textId="312262C0" w:rsidR="003011B7" w:rsidRPr="00192E0D" w:rsidRDefault="003011B7" w:rsidP="003011B7">
      <w:pPr>
        <w:jc w:val="both"/>
        <w:rPr>
          <w:rFonts w:asciiTheme="minorHAnsi" w:hAnsiTheme="minorHAnsi" w:cstheme="minorHAnsi"/>
          <w:color w:val="000000" w:themeColor="text1"/>
        </w:rPr>
      </w:pPr>
      <w:r w:rsidRPr="00192E0D">
        <w:rPr>
          <w:rFonts w:asciiTheme="minorHAnsi" w:hAnsiTheme="minorHAnsi" w:cstheme="minorHAnsi"/>
          <w:color w:val="000000" w:themeColor="text1"/>
        </w:rPr>
        <w:t xml:space="preserve">Nous proposons de découvrir un texte où </w:t>
      </w:r>
      <w:r w:rsidR="00C0246B" w:rsidRPr="00192E0D">
        <w:rPr>
          <w:rFonts w:asciiTheme="minorHAnsi" w:hAnsiTheme="minorHAnsi" w:cstheme="minorHAnsi"/>
          <w:color w:val="000000" w:themeColor="text1"/>
        </w:rPr>
        <w:t>un</w:t>
      </w:r>
      <w:r w:rsidRPr="00192E0D">
        <w:rPr>
          <w:rFonts w:asciiTheme="minorHAnsi" w:hAnsiTheme="minorHAnsi" w:cstheme="minorHAnsi"/>
          <w:color w:val="000000" w:themeColor="text1"/>
        </w:rPr>
        <w:t xml:space="preserve"> conflit existe autour des puits. Dans ce texte, posséder des puits, c’est non seulement avoir de la richesse, mais c’est </w:t>
      </w:r>
      <w:r w:rsidR="00C0246B" w:rsidRPr="00192E0D">
        <w:rPr>
          <w:rFonts w:asciiTheme="minorHAnsi" w:hAnsiTheme="minorHAnsi" w:cstheme="minorHAnsi"/>
          <w:color w:val="000000" w:themeColor="text1"/>
        </w:rPr>
        <w:t>être re</w:t>
      </w:r>
      <w:r w:rsidRPr="00192E0D">
        <w:rPr>
          <w:rFonts w:asciiTheme="minorHAnsi" w:hAnsiTheme="minorHAnsi" w:cstheme="minorHAnsi"/>
          <w:color w:val="000000" w:themeColor="text1"/>
        </w:rPr>
        <w:t xml:space="preserve">lié à la bénédiction de Dieu. Avoir un puits de l’eau vive, c’est </w:t>
      </w:r>
      <w:r w:rsidR="00C0246B" w:rsidRPr="00192E0D">
        <w:rPr>
          <w:rFonts w:asciiTheme="minorHAnsi" w:hAnsiTheme="minorHAnsi" w:cstheme="minorHAnsi"/>
          <w:color w:val="000000" w:themeColor="text1"/>
        </w:rPr>
        <w:t xml:space="preserve">non seulement </w:t>
      </w:r>
      <w:r w:rsidRPr="00192E0D">
        <w:rPr>
          <w:rFonts w:asciiTheme="minorHAnsi" w:hAnsiTheme="minorHAnsi" w:cstheme="minorHAnsi"/>
          <w:color w:val="000000" w:themeColor="text1"/>
        </w:rPr>
        <w:t xml:space="preserve">pouvoir s’installer, faire boire ses troupeaux mais aussi avoir une vie cultuelle avec les rites de purification. </w:t>
      </w:r>
    </w:p>
    <w:p w14:paraId="30750D95" w14:textId="1596D80F" w:rsidR="003011B7" w:rsidRPr="00192E0D" w:rsidRDefault="003011B7" w:rsidP="003011B7">
      <w:pPr>
        <w:jc w:val="both"/>
        <w:rPr>
          <w:rFonts w:asciiTheme="minorHAnsi" w:hAnsiTheme="minorHAnsi" w:cstheme="minorHAnsi"/>
          <w:color w:val="000000" w:themeColor="text1"/>
        </w:rPr>
      </w:pPr>
    </w:p>
    <w:p w14:paraId="702658E3" w14:textId="06734890" w:rsidR="00DE315E" w:rsidRPr="00192E0D" w:rsidRDefault="003011B7" w:rsidP="00DE315E">
      <w:pPr>
        <w:jc w:val="both"/>
        <w:rPr>
          <w:rFonts w:asciiTheme="minorHAnsi" w:hAnsiTheme="minorHAnsi" w:cstheme="minorHAnsi"/>
          <w:color w:val="000000" w:themeColor="text1"/>
        </w:rPr>
      </w:pPr>
      <w:r w:rsidRPr="00192E0D">
        <w:rPr>
          <w:rFonts w:asciiTheme="minorHAnsi" w:hAnsiTheme="minorHAnsi" w:cstheme="minorHAnsi"/>
          <w:color w:val="000000" w:themeColor="text1"/>
        </w:rPr>
        <w:t>Le récit du jour parle d’Isaac, le fils d’Abraham. Tout commence dans ce récit par le fait qu’Isaac est riche. Sa richesse provoque des jalousies. Il doit donc partir et trouver un nouveau lieu de vie. Il part, avec sa famille « élargie » et ses troupeaux. Ils arrivent dans le désert et creuse</w:t>
      </w:r>
      <w:r w:rsidR="000E43FC" w:rsidRPr="00192E0D">
        <w:rPr>
          <w:rFonts w:asciiTheme="minorHAnsi" w:hAnsiTheme="minorHAnsi" w:cstheme="minorHAnsi"/>
          <w:color w:val="000000" w:themeColor="text1"/>
        </w:rPr>
        <w:t>nt</w:t>
      </w:r>
      <w:r w:rsidRPr="00192E0D">
        <w:rPr>
          <w:rFonts w:asciiTheme="minorHAnsi" w:hAnsiTheme="minorHAnsi" w:cstheme="minorHAnsi"/>
          <w:color w:val="000000" w:themeColor="text1"/>
        </w:rPr>
        <w:t xml:space="preserve"> deux puits. Ils trouvent deux puits d’eau vive. Pourtant, ces puits sont problématiques, car ils causent des conflits avec les habitants des lieux, des bergers.</w:t>
      </w:r>
      <w:r w:rsidR="00DE315E" w:rsidRPr="00192E0D">
        <w:rPr>
          <w:rFonts w:asciiTheme="minorHAnsi" w:hAnsiTheme="minorHAnsi" w:cstheme="minorHAnsi"/>
          <w:color w:val="000000" w:themeColor="text1"/>
        </w:rPr>
        <w:t> « Une cause fréquente de conflit est le désir d’un « même objet »</w:t>
      </w:r>
      <w:r w:rsidR="000E43FC" w:rsidRPr="00192E0D">
        <w:rPr>
          <w:rFonts w:asciiTheme="minorHAnsi" w:hAnsiTheme="minorHAnsi" w:cstheme="minorHAnsi"/>
          <w:color w:val="000000" w:themeColor="text1"/>
        </w:rPr>
        <w:t>.</w:t>
      </w:r>
      <w:r w:rsidR="00DE315E" w:rsidRPr="00192E0D">
        <w:rPr>
          <w:rFonts w:asciiTheme="minorHAnsi" w:hAnsiTheme="minorHAnsi" w:cstheme="minorHAnsi"/>
          <w:color w:val="000000" w:themeColor="text1"/>
        </w:rPr>
        <w:t xml:space="preserve"> C’est ce que René Girard appelle le « désir mimétique » : « Si les individus sont naturellement enclins à désirer ce que leurs prochains possèdent, ou même simplement désirent, il existe au sein des groupes humains une tendance très forte aux conflits rivalitaires (...) Les désirs rivalitaires sont d’autant plus redoutables qu’ils ont tendance à se renforcer réciproquement. C’est le principe de l’escalade et de la surenchère qui gouverne ce type de conflit. »</w:t>
      </w:r>
      <w:r w:rsidR="00DE315E" w:rsidRPr="00192E0D">
        <w:rPr>
          <w:rStyle w:val="Appelnotedebasdep"/>
          <w:rFonts w:asciiTheme="minorHAnsi" w:hAnsiTheme="minorHAnsi" w:cstheme="minorHAnsi"/>
          <w:color w:val="000000" w:themeColor="text1"/>
        </w:rPr>
        <w:footnoteReference w:id="7"/>
      </w:r>
    </w:p>
    <w:p w14:paraId="7682105B" w14:textId="1848F74F" w:rsidR="00DE315E" w:rsidRPr="007905FB" w:rsidRDefault="00DE315E" w:rsidP="003011B7">
      <w:pPr>
        <w:jc w:val="both"/>
        <w:rPr>
          <w:rFonts w:asciiTheme="minorHAnsi" w:hAnsiTheme="minorHAnsi" w:cstheme="minorHAnsi"/>
        </w:rPr>
      </w:pPr>
    </w:p>
    <w:p w14:paraId="1F0C846B" w14:textId="031DA6B8" w:rsidR="003011B7" w:rsidRPr="007905FB" w:rsidRDefault="003011B7" w:rsidP="003011B7">
      <w:pPr>
        <w:jc w:val="both"/>
        <w:rPr>
          <w:rFonts w:asciiTheme="minorHAnsi" w:hAnsiTheme="minorHAnsi" w:cstheme="minorHAnsi"/>
        </w:rPr>
      </w:pPr>
      <w:r w:rsidRPr="007905FB">
        <w:rPr>
          <w:rFonts w:asciiTheme="minorHAnsi" w:hAnsiTheme="minorHAnsi" w:cstheme="minorHAnsi"/>
        </w:rPr>
        <w:t xml:space="preserve">Isaac ne persiste pas, ne déclare par la guerre. Il renonce à ces puits qui créent dispute et querelle. Il va chercher un autre lieu. Et il trouve à nouveau un puits d’eau vive. Ce puits ne cause aucune dispute. Il va donc créer à un nouveau lieu de vie. </w:t>
      </w:r>
    </w:p>
    <w:p w14:paraId="38BD2B0B" w14:textId="4C2913AC" w:rsidR="003011B7" w:rsidRPr="007905FB" w:rsidRDefault="003011B7" w:rsidP="003011B7">
      <w:pPr>
        <w:jc w:val="both"/>
        <w:rPr>
          <w:rFonts w:asciiTheme="minorHAnsi" w:hAnsiTheme="minorHAnsi" w:cstheme="minorHAnsi"/>
        </w:rPr>
      </w:pPr>
    </w:p>
    <w:p w14:paraId="799E2EAA" w14:textId="5A21C34E" w:rsidR="00F61F48" w:rsidRPr="007905FB" w:rsidRDefault="003011B7" w:rsidP="005018A2">
      <w:pPr>
        <w:jc w:val="both"/>
        <w:rPr>
          <w:rFonts w:asciiTheme="minorHAnsi" w:hAnsiTheme="minorHAnsi" w:cstheme="minorHAnsi"/>
        </w:rPr>
      </w:pPr>
      <w:r w:rsidRPr="007905FB">
        <w:rPr>
          <w:rFonts w:asciiTheme="minorHAnsi" w:hAnsiTheme="minorHAnsi" w:cstheme="minorHAnsi"/>
        </w:rPr>
        <w:t>Isaac ne va pas vouloir garder à tout prix ce qu’il a trouvé, quitte à risquer une escalade de la violence. Il va plutôt chercher et chercher encore un lieu de paix. Et il trouve. Et là, Dieu lui apparaît et va renouveler sa bénédiction. C’est comme si Dieu approuvait cette façon de vivre</w:t>
      </w:r>
      <w:r w:rsidR="0059062E">
        <w:rPr>
          <w:rFonts w:asciiTheme="minorHAnsi" w:hAnsiTheme="minorHAnsi" w:cstheme="minorHAnsi"/>
          <w:color w:val="FF0000"/>
        </w:rPr>
        <w:t> :</w:t>
      </w:r>
      <w:r w:rsidRPr="007905FB">
        <w:rPr>
          <w:rFonts w:asciiTheme="minorHAnsi" w:hAnsiTheme="minorHAnsi" w:cstheme="minorHAnsi"/>
        </w:rPr>
        <w:t xml:space="preserve"> ne pas chercher les conflits, plutôt chercher une autre source de vie.</w:t>
      </w:r>
    </w:p>
    <w:p w14:paraId="4366D7D7" w14:textId="6AA153C9" w:rsidR="00F61F48" w:rsidRDefault="00F61F48" w:rsidP="005018A2">
      <w:pPr>
        <w:jc w:val="both"/>
      </w:pPr>
    </w:p>
    <w:p w14:paraId="70DF9E56" w14:textId="63B2DAB6" w:rsidR="000655C4" w:rsidRDefault="00EF2575" w:rsidP="00C242D0">
      <w:pPr>
        <w:pStyle w:val="Titre3"/>
        <w:jc w:val="center"/>
      </w:pPr>
      <w:r w:rsidRPr="007905FB">
        <w:rPr>
          <w:rFonts w:asciiTheme="minorHAnsi" w:hAnsiTheme="minorHAnsi" w:cstheme="minorHAnsi"/>
          <w:noProof/>
          <w:lang w:eastAsia="fr-CH"/>
        </w:rPr>
        <w:drawing>
          <wp:anchor distT="0" distB="0" distL="114300" distR="114300" simplePos="0" relativeHeight="251745280" behindDoc="0" locked="0" layoutInCell="1" allowOverlap="1" wp14:anchorId="39917A69" wp14:editId="7D86BF2A">
            <wp:simplePos x="0" y="0"/>
            <wp:positionH relativeFrom="margin">
              <wp:posOffset>4662535</wp:posOffset>
            </wp:positionH>
            <wp:positionV relativeFrom="margin">
              <wp:posOffset>-344290</wp:posOffset>
            </wp:positionV>
            <wp:extent cx="1079500" cy="1079500"/>
            <wp:effectExtent l="0" t="0" r="0" b="0"/>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anchor>
        </w:drawing>
      </w:r>
      <w:r w:rsidR="008C1C2A">
        <w:t>D</w:t>
      </w:r>
      <w:r w:rsidR="000655C4" w:rsidRPr="000655C4">
        <w:t>éroulement</w:t>
      </w:r>
      <w:r w:rsidR="008C1C2A">
        <w:t xml:space="preserve"> de la célébration</w:t>
      </w:r>
    </w:p>
    <w:tbl>
      <w:tblPr>
        <w:tblStyle w:val="Grilledutableau"/>
        <w:tblW w:w="0" w:type="auto"/>
        <w:tblLook w:val="04A0" w:firstRow="1" w:lastRow="0" w:firstColumn="1" w:lastColumn="0" w:noHBand="0" w:noVBand="1"/>
      </w:tblPr>
      <w:tblGrid>
        <w:gridCol w:w="3539"/>
        <w:gridCol w:w="5517"/>
      </w:tblGrid>
      <w:tr w:rsidR="000655C4" w14:paraId="78B3E310" w14:textId="77777777" w:rsidTr="00F550B2">
        <w:tc>
          <w:tcPr>
            <w:tcW w:w="3539" w:type="dxa"/>
          </w:tcPr>
          <w:p w14:paraId="3898C536" w14:textId="77777777" w:rsidR="000655C4" w:rsidRPr="00192E0D" w:rsidRDefault="000655C4" w:rsidP="000655C4">
            <w:pPr>
              <w:rPr>
                <w:rFonts w:asciiTheme="minorHAnsi" w:hAnsiTheme="minorHAnsi" w:cstheme="minorHAnsi"/>
              </w:rPr>
            </w:pPr>
            <w:r w:rsidRPr="00192E0D">
              <w:rPr>
                <w:rFonts w:asciiTheme="minorHAnsi" w:hAnsiTheme="minorHAnsi" w:cstheme="minorHAnsi"/>
              </w:rPr>
              <w:t>Accueil</w:t>
            </w:r>
          </w:p>
        </w:tc>
        <w:tc>
          <w:tcPr>
            <w:tcW w:w="5517" w:type="dxa"/>
          </w:tcPr>
          <w:p w14:paraId="73BBEA5A" w14:textId="4731BB80" w:rsidR="000655C4" w:rsidRPr="00192E0D" w:rsidRDefault="000655C4" w:rsidP="00C213C8">
            <w:pPr>
              <w:pStyle w:val="Paragraphedeliste"/>
              <w:numPr>
                <w:ilvl w:val="0"/>
                <w:numId w:val="14"/>
              </w:numPr>
              <w:ind w:left="311"/>
              <w:rPr>
                <w:rFonts w:cstheme="minorHAnsi"/>
              </w:rPr>
            </w:pPr>
            <w:r w:rsidRPr="00192E0D">
              <w:rPr>
                <w:rFonts w:cstheme="minorHAnsi"/>
              </w:rPr>
              <w:t>Bienvenue à chacun</w:t>
            </w:r>
          </w:p>
          <w:p w14:paraId="19FC34B1" w14:textId="77777777" w:rsidR="000655C4" w:rsidRPr="00192E0D" w:rsidRDefault="000655C4" w:rsidP="00C213C8">
            <w:pPr>
              <w:pStyle w:val="Paragraphedeliste"/>
              <w:numPr>
                <w:ilvl w:val="0"/>
                <w:numId w:val="14"/>
              </w:numPr>
              <w:ind w:left="311"/>
              <w:rPr>
                <w:rFonts w:cstheme="minorHAnsi"/>
              </w:rPr>
            </w:pPr>
            <w:r w:rsidRPr="00192E0D">
              <w:rPr>
                <w:rFonts w:cstheme="minorHAnsi"/>
              </w:rPr>
              <w:t>Suivre les propositions d’accueil</w:t>
            </w:r>
          </w:p>
        </w:tc>
      </w:tr>
      <w:tr w:rsidR="00FD5DA2" w14:paraId="4225A7C3" w14:textId="77777777" w:rsidTr="00F550B2">
        <w:tc>
          <w:tcPr>
            <w:tcW w:w="3539" w:type="dxa"/>
          </w:tcPr>
          <w:p w14:paraId="4C337FBE" w14:textId="77777777" w:rsidR="00FD5DA2" w:rsidRPr="00192E0D" w:rsidRDefault="00FD5DA2" w:rsidP="00FD5DA2">
            <w:pPr>
              <w:rPr>
                <w:rFonts w:asciiTheme="minorHAnsi" w:hAnsiTheme="minorHAnsi" w:cstheme="minorHAnsi"/>
              </w:rPr>
            </w:pPr>
            <w:r w:rsidRPr="00192E0D">
              <w:rPr>
                <w:rFonts w:asciiTheme="minorHAnsi" w:hAnsiTheme="minorHAnsi" w:cstheme="minorHAnsi"/>
              </w:rPr>
              <w:t>Animation ludique</w:t>
            </w:r>
          </w:p>
        </w:tc>
        <w:tc>
          <w:tcPr>
            <w:tcW w:w="5517" w:type="dxa"/>
          </w:tcPr>
          <w:p w14:paraId="62716ECA" w14:textId="26185646" w:rsidR="0003515D" w:rsidRPr="00192E0D" w:rsidRDefault="00DE315E" w:rsidP="00192E0D">
            <w:pPr>
              <w:rPr>
                <w:rFonts w:asciiTheme="minorHAnsi" w:hAnsiTheme="minorHAnsi" w:cstheme="minorHAnsi"/>
              </w:rPr>
            </w:pPr>
            <w:r w:rsidRPr="00192E0D">
              <w:rPr>
                <w:rFonts w:asciiTheme="minorHAnsi" w:hAnsiTheme="minorHAnsi" w:cstheme="minorHAnsi"/>
              </w:rPr>
              <w:t>Autour des conflits</w:t>
            </w:r>
            <w:r w:rsidR="00B73532" w:rsidRPr="00192E0D">
              <w:rPr>
                <w:rFonts w:asciiTheme="minorHAnsi" w:hAnsiTheme="minorHAnsi" w:cstheme="minorHAnsi"/>
              </w:rPr>
              <w:t xml:space="preserve"> </w:t>
            </w:r>
          </w:p>
        </w:tc>
      </w:tr>
      <w:tr w:rsidR="00FD5DA2" w14:paraId="252F980F" w14:textId="77777777" w:rsidTr="00F550B2">
        <w:tc>
          <w:tcPr>
            <w:tcW w:w="3539" w:type="dxa"/>
          </w:tcPr>
          <w:p w14:paraId="3F5A6F8F" w14:textId="77777777" w:rsidR="00FD5DA2" w:rsidRPr="00192E0D" w:rsidRDefault="00FD5DA2" w:rsidP="00FD5DA2">
            <w:pPr>
              <w:rPr>
                <w:rFonts w:asciiTheme="minorHAnsi" w:hAnsiTheme="minorHAnsi" w:cstheme="minorHAnsi"/>
              </w:rPr>
            </w:pPr>
            <w:r w:rsidRPr="00192E0D">
              <w:rPr>
                <w:rFonts w:asciiTheme="minorHAnsi" w:hAnsiTheme="minorHAnsi" w:cstheme="minorHAnsi"/>
              </w:rPr>
              <w:t>Raconter la Bible</w:t>
            </w:r>
          </w:p>
        </w:tc>
        <w:tc>
          <w:tcPr>
            <w:tcW w:w="5517" w:type="dxa"/>
          </w:tcPr>
          <w:p w14:paraId="44E871BC" w14:textId="6DA90511" w:rsidR="00FD5DA2" w:rsidRPr="00192E0D" w:rsidRDefault="008A3794" w:rsidP="00CA105E">
            <w:pPr>
              <w:rPr>
                <w:rFonts w:asciiTheme="minorHAnsi" w:hAnsiTheme="minorHAnsi" w:cstheme="minorHAnsi"/>
              </w:rPr>
            </w:pPr>
            <w:r w:rsidRPr="00192E0D">
              <w:rPr>
                <w:rFonts w:asciiTheme="minorHAnsi" w:hAnsiTheme="minorHAnsi" w:cstheme="minorHAnsi"/>
              </w:rPr>
              <w:t>Narration</w:t>
            </w:r>
            <w:r w:rsidR="00F61F48" w:rsidRPr="00192E0D">
              <w:rPr>
                <w:rFonts w:asciiTheme="minorHAnsi" w:hAnsiTheme="minorHAnsi" w:cstheme="minorHAnsi"/>
              </w:rPr>
              <w:t xml:space="preserve"> </w:t>
            </w:r>
            <w:r w:rsidR="00BC1874" w:rsidRPr="00192E0D">
              <w:rPr>
                <w:rFonts w:asciiTheme="minorHAnsi" w:hAnsiTheme="minorHAnsi" w:cstheme="minorHAnsi"/>
              </w:rPr>
              <w:t>en cercle</w:t>
            </w:r>
            <w:r w:rsidR="00B73532" w:rsidRPr="00192E0D">
              <w:rPr>
                <w:rFonts w:asciiTheme="minorHAnsi" w:hAnsiTheme="minorHAnsi" w:cstheme="minorHAnsi"/>
              </w:rPr>
              <w:t xml:space="preserve"> </w:t>
            </w:r>
          </w:p>
        </w:tc>
      </w:tr>
      <w:tr w:rsidR="00FD5DA2" w14:paraId="0D61D630" w14:textId="77777777" w:rsidTr="00F550B2">
        <w:tc>
          <w:tcPr>
            <w:tcW w:w="3539" w:type="dxa"/>
          </w:tcPr>
          <w:p w14:paraId="5F0985BA" w14:textId="7617EEFF" w:rsidR="00FD5DA2" w:rsidRPr="00192E0D" w:rsidRDefault="00F550B2" w:rsidP="00FD5DA2">
            <w:pPr>
              <w:rPr>
                <w:rFonts w:asciiTheme="minorHAnsi" w:hAnsiTheme="minorHAnsi" w:cstheme="minorHAnsi"/>
              </w:rPr>
            </w:pPr>
            <w:r w:rsidRPr="00192E0D">
              <w:rPr>
                <w:rFonts w:asciiTheme="minorHAnsi" w:hAnsiTheme="minorHAnsi" w:cstheme="minorHAnsi"/>
              </w:rPr>
              <w:t xml:space="preserve">Parole </w:t>
            </w:r>
            <w:r w:rsidR="00C213C8" w:rsidRPr="00192E0D">
              <w:rPr>
                <w:rFonts w:asciiTheme="minorHAnsi" w:hAnsiTheme="minorHAnsi" w:cstheme="minorHAnsi"/>
              </w:rPr>
              <w:t>ouverte</w:t>
            </w:r>
          </w:p>
          <w:p w14:paraId="4AFE23A4" w14:textId="39D82E94" w:rsidR="00CF4F58" w:rsidRPr="00192E0D" w:rsidRDefault="00CF4F58" w:rsidP="00FD5DA2">
            <w:pPr>
              <w:rPr>
                <w:rFonts w:asciiTheme="minorHAnsi" w:hAnsiTheme="minorHAnsi" w:cstheme="minorHAnsi"/>
              </w:rPr>
            </w:pPr>
          </w:p>
        </w:tc>
        <w:tc>
          <w:tcPr>
            <w:tcW w:w="5517" w:type="dxa"/>
          </w:tcPr>
          <w:p w14:paraId="1E80C0CA" w14:textId="43E08EFD" w:rsidR="00703582" w:rsidRPr="00192E0D" w:rsidRDefault="00703582" w:rsidP="00CF4F58">
            <w:pPr>
              <w:pStyle w:val="Paragraphedeliste"/>
              <w:numPr>
                <w:ilvl w:val="0"/>
                <w:numId w:val="9"/>
              </w:numPr>
              <w:ind w:left="317"/>
              <w:rPr>
                <w:rFonts w:cstheme="minorHAnsi"/>
              </w:rPr>
            </w:pPr>
            <w:r w:rsidRPr="00192E0D">
              <w:rPr>
                <w:rFonts w:cstheme="minorHAnsi"/>
              </w:rPr>
              <w:t xml:space="preserve">Quel élément de ce récit vous a touché ? </w:t>
            </w:r>
          </w:p>
          <w:p w14:paraId="052080F4" w14:textId="77777777" w:rsidR="00DE7BFF" w:rsidRPr="00192E0D" w:rsidRDefault="00DE7BFF" w:rsidP="00DE7BFF">
            <w:pPr>
              <w:pStyle w:val="Paragraphedeliste"/>
              <w:numPr>
                <w:ilvl w:val="0"/>
                <w:numId w:val="9"/>
              </w:numPr>
              <w:ind w:left="317"/>
              <w:rPr>
                <w:rFonts w:cstheme="minorHAnsi"/>
              </w:rPr>
            </w:pPr>
            <w:r w:rsidRPr="00192E0D">
              <w:rPr>
                <w:rFonts w:cstheme="minorHAnsi"/>
              </w:rPr>
              <w:t>Où est-ce que vous aimeriez être dans ce récit ? (Les enfants peuvent se placer à l’aide de leur cœur ou leur donner un petit personnage)</w:t>
            </w:r>
          </w:p>
          <w:p w14:paraId="0AE152B6" w14:textId="2C1457D0" w:rsidR="007905FB" w:rsidRPr="00192E0D" w:rsidRDefault="00DE7BFF" w:rsidP="007905FB">
            <w:pPr>
              <w:pStyle w:val="Paragraphedeliste"/>
              <w:numPr>
                <w:ilvl w:val="0"/>
                <w:numId w:val="9"/>
              </w:numPr>
              <w:ind w:left="317"/>
              <w:rPr>
                <w:rFonts w:cstheme="minorHAnsi"/>
              </w:rPr>
            </w:pPr>
            <w:r w:rsidRPr="00192E0D">
              <w:rPr>
                <w:rFonts w:cstheme="minorHAnsi"/>
              </w:rPr>
              <w:t xml:space="preserve">Quel endroit vous </w:t>
            </w:r>
            <w:r w:rsidR="003255CF" w:rsidRPr="00192E0D">
              <w:rPr>
                <w:rFonts w:cstheme="minorHAnsi"/>
              </w:rPr>
              <w:t xml:space="preserve">plait </w:t>
            </w:r>
            <w:r w:rsidRPr="00192E0D">
              <w:rPr>
                <w:rFonts w:cstheme="minorHAnsi"/>
              </w:rPr>
              <w:t xml:space="preserve">dans ce récit ? Quel endroit vous fait peur ? </w:t>
            </w:r>
          </w:p>
          <w:p w14:paraId="219F907F" w14:textId="77777777" w:rsidR="00DE7BFF" w:rsidRPr="00192E0D" w:rsidRDefault="00DE7BFF" w:rsidP="00DE7BFF">
            <w:pPr>
              <w:pStyle w:val="Paragraphedeliste"/>
              <w:numPr>
                <w:ilvl w:val="0"/>
                <w:numId w:val="9"/>
              </w:numPr>
              <w:ind w:left="317"/>
              <w:rPr>
                <w:rFonts w:cstheme="minorHAnsi"/>
              </w:rPr>
            </w:pPr>
            <w:r w:rsidRPr="00192E0D">
              <w:rPr>
                <w:rFonts w:cstheme="minorHAnsi"/>
              </w:rPr>
              <w:t xml:space="preserve">Que fait Dieu dans ce récit ? </w:t>
            </w:r>
          </w:p>
          <w:p w14:paraId="65602461" w14:textId="74619109" w:rsidR="003255CF" w:rsidRPr="00192E0D" w:rsidRDefault="003255CF" w:rsidP="00DE7BFF">
            <w:pPr>
              <w:pStyle w:val="Paragraphedeliste"/>
              <w:numPr>
                <w:ilvl w:val="0"/>
                <w:numId w:val="9"/>
              </w:numPr>
              <w:ind w:left="317"/>
              <w:rPr>
                <w:rFonts w:cstheme="minorHAnsi"/>
              </w:rPr>
            </w:pPr>
            <w:r w:rsidRPr="00192E0D">
              <w:rPr>
                <w:rFonts w:cstheme="minorHAnsi"/>
              </w:rPr>
              <w:t>Quel nom donneriez-vous au dernier puits ?</w:t>
            </w:r>
          </w:p>
        </w:tc>
      </w:tr>
      <w:tr w:rsidR="000F4962" w14:paraId="38552D15" w14:textId="77777777" w:rsidTr="00F550B2">
        <w:tc>
          <w:tcPr>
            <w:tcW w:w="3539" w:type="dxa"/>
          </w:tcPr>
          <w:p w14:paraId="72263785" w14:textId="18A984CE" w:rsidR="000F4962" w:rsidRPr="00192E0D" w:rsidRDefault="00C82BF2" w:rsidP="00FD5DA2">
            <w:pPr>
              <w:rPr>
                <w:rFonts w:asciiTheme="minorHAnsi" w:hAnsiTheme="minorHAnsi" w:cstheme="minorHAnsi"/>
              </w:rPr>
            </w:pPr>
            <w:r w:rsidRPr="00192E0D">
              <w:rPr>
                <w:rFonts w:asciiTheme="minorHAnsi" w:hAnsiTheme="minorHAnsi" w:cstheme="minorHAnsi"/>
                <w:noProof/>
                <w:lang w:eastAsia="fr-CH"/>
              </w:rPr>
              <w:drawing>
                <wp:anchor distT="0" distB="0" distL="114300" distR="114300" simplePos="0" relativeHeight="251706368" behindDoc="0" locked="0" layoutInCell="1" allowOverlap="1" wp14:anchorId="03EA2CAA" wp14:editId="4916E588">
                  <wp:simplePos x="0" y="0"/>
                  <wp:positionH relativeFrom="margin">
                    <wp:posOffset>1099820</wp:posOffset>
                  </wp:positionH>
                  <wp:positionV relativeFrom="margin">
                    <wp:posOffset>133564</wp:posOffset>
                  </wp:positionV>
                  <wp:extent cx="807085" cy="807085"/>
                  <wp:effectExtent l="0" t="0" r="5715" b="571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07085" cy="807085"/>
                          </a:xfrm>
                          <a:prstGeom prst="rect">
                            <a:avLst/>
                          </a:prstGeom>
                        </pic:spPr>
                      </pic:pic>
                    </a:graphicData>
                  </a:graphic>
                  <wp14:sizeRelH relativeFrom="margin">
                    <wp14:pctWidth>0</wp14:pctWidth>
                  </wp14:sizeRelH>
                  <wp14:sizeRelV relativeFrom="margin">
                    <wp14:pctHeight>0</wp14:pctHeight>
                  </wp14:sizeRelV>
                </wp:anchor>
              </w:drawing>
            </w:r>
            <w:r w:rsidR="000F4962" w:rsidRPr="00192E0D">
              <w:rPr>
                <w:rFonts w:asciiTheme="minorHAnsi" w:hAnsiTheme="minorHAnsi" w:cstheme="minorHAnsi"/>
              </w:rPr>
              <w:t>Chant</w:t>
            </w:r>
          </w:p>
        </w:tc>
        <w:tc>
          <w:tcPr>
            <w:tcW w:w="5517" w:type="dxa"/>
          </w:tcPr>
          <w:p w14:paraId="29510241" w14:textId="5DBDC20A" w:rsidR="000F4962" w:rsidRPr="00192E0D" w:rsidRDefault="000F4962" w:rsidP="00CF4F58">
            <w:pPr>
              <w:pStyle w:val="Paragraphedeliste"/>
              <w:numPr>
                <w:ilvl w:val="0"/>
                <w:numId w:val="9"/>
              </w:numPr>
              <w:ind w:left="317"/>
              <w:rPr>
                <w:rFonts w:cstheme="minorHAnsi"/>
              </w:rPr>
            </w:pPr>
            <w:r w:rsidRPr="00192E0D">
              <w:rPr>
                <w:rFonts w:cstheme="minorHAnsi"/>
              </w:rPr>
              <w:t>« </w:t>
            </w:r>
            <w:r w:rsidR="00B73532" w:rsidRPr="00192E0D">
              <w:rPr>
                <w:rFonts w:cstheme="minorHAnsi"/>
              </w:rPr>
              <w:t>Ne tremble pas</w:t>
            </w:r>
            <w:r w:rsidRPr="00192E0D">
              <w:rPr>
                <w:rFonts w:cstheme="minorHAnsi"/>
              </w:rPr>
              <w:t> » Philippe Corset</w:t>
            </w:r>
          </w:p>
          <w:p w14:paraId="492ADD9E" w14:textId="4A3C143A" w:rsidR="000F4962" w:rsidRPr="00192E0D" w:rsidRDefault="00DE7BFF" w:rsidP="00CF4F58">
            <w:pPr>
              <w:pStyle w:val="Paragraphedeliste"/>
              <w:numPr>
                <w:ilvl w:val="0"/>
                <w:numId w:val="9"/>
              </w:numPr>
              <w:ind w:left="317"/>
              <w:rPr>
                <w:rFonts w:cstheme="minorHAnsi"/>
              </w:rPr>
            </w:pPr>
            <w:r w:rsidRPr="00192E0D">
              <w:rPr>
                <w:rFonts w:cstheme="minorHAnsi"/>
              </w:rPr>
              <w:t>« </w:t>
            </w:r>
            <w:r w:rsidR="00B73532" w:rsidRPr="00192E0D">
              <w:rPr>
                <w:rFonts w:cstheme="minorHAnsi"/>
              </w:rPr>
              <w:t>Bienheureux</w:t>
            </w:r>
            <w:r w:rsidRPr="00192E0D">
              <w:rPr>
                <w:rFonts w:cstheme="minorHAnsi"/>
              </w:rPr>
              <w:t> » Philippe Corset</w:t>
            </w:r>
          </w:p>
          <w:p w14:paraId="10613E41" w14:textId="5D161B33" w:rsidR="00DE7BFF" w:rsidRPr="00192E0D" w:rsidRDefault="00DE7BFF" w:rsidP="00CF4F58">
            <w:pPr>
              <w:pStyle w:val="Paragraphedeliste"/>
              <w:numPr>
                <w:ilvl w:val="0"/>
                <w:numId w:val="9"/>
              </w:numPr>
              <w:ind w:left="317"/>
              <w:rPr>
                <w:rFonts w:cstheme="minorHAnsi"/>
              </w:rPr>
            </w:pPr>
            <w:r w:rsidRPr="00192E0D">
              <w:rPr>
                <w:rFonts w:cstheme="minorHAnsi"/>
              </w:rPr>
              <w:t>« </w:t>
            </w:r>
            <w:r w:rsidR="00B73532" w:rsidRPr="00192E0D">
              <w:rPr>
                <w:rFonts w:cstheme="minorHAnsi"/>
              </w:rPr>
              <w:t>Je te remercie la vie</w:t>
            </w:r>
            <w:r w:rsidRPr="00192E0D">
              <w:rPr>
                <w:rFonts w:cstheme="minorHAnsi"/>
              </w:rPr>
              <w:t> » Philippe Corset</w:t>
            </w:r>
          </w:p>
          <w:p w14:paraId="3F2CE4E0" w14:textId="72CBF76E" w:rsidR="000A6B6E" w:rsidRPr="00192E0D" w:rsidRDefault="000A6B6E" w:rsidP="000A6B6E">
            <w:pPr>
              <w:rPr>
                <w:rFonts w:asciiTheme="minorHAnsi" w:hAnsiTheme="minorHAnsi" w:cstheme="minorHAnsi"/>
              </w:rPr>
            </w:pPr>
            <w:r w:rsidRPr="00192E0D">
              <w:rPr>
                <w:rFonts w:asciiTheme="minorHAnsi" w:hAnsiTheme="minorHAnsi" w:cstheme="minorHAnsi"/>
              </w:rPr>
              <w:t xml:space="preserve">Partitions :  </w:t>
            </w:r>
            <w:hyperlink r:id="rId15" w:history="1">
              <w:r w:rsidRPr="00192E0D">
                <w:rPr>
                  <w:rStyle w:val="Lienhypertexte"/>
                  <w:rFonts w:asciiTheme="minorHAnsi" w:hAnsiTheme="minorHAnsi" w:cstheme="minorHAnsi"/>
                </w:rPr>
                <w:t>https://enfance.eerv.ch/lance-joie-vers-ciel-partition/</w:t>
              </w:r>
            </w:hyperlink>
            <w:r w:rsidRPr="00192E0D">
              <w:rPr>
                <w:rFonts w:asciiTheme="minorHAnsi" w:hAnsiTheme="minorHAnsi" w:cstheme="minorHAnsi"/>
              </w:rPr>
              <w:t xml:space="preserve"> </w:t>
            </w:r>
          </w:p>
        </w:tc>
      </w:tr>
      <w:tr w:rsidR="00FD5DA2" w14:paraId="2481AE00" w14:textId="77777777" w:rsidTr="00F550B2">
        <w:tc>
          <w:tcPr>
            <w:tcW w:w="3539" w:type="dxa"/>
          </w:tcPr>
          <w:p w14:paraId="34EB8CE8" w14:textId="23334DF2" w:rsidR="00FD5DA2" w:rsidRPr="00192E0D" w:rsidRDefault="00FD5DA2" w:rsidP="00FD5DA2">
            <w:pPr>
              <w:rPr>
                <w:rFonts w:asciiTheme="minorHAnsi" w:hAnsiTheme="minorHAnsi" w:cstheme="minorHAnsi"/>
              </w:rPr>
            </w:pPr>
            <w:r w:rsidRPr="00192E0D">
              <w:rPr>
                <w:rFonts w:asciiTheme="minorHAnsi" w:hAnsiTheme="minorHAnsi" w:cstheme="minorHAnsi"/>
              </w:rPr>
              <w:t>Prière</w:t>
            </w:r>
          </w:p>
        </w:tc>
        <w:tc>
          <w:tcPr>
            <w:tcW w:w="5517" w:type="dxa"/>
          </w:tcPr>
          <w:p w14:paraId="4C0FA424" w14:textId="1FC59FD8" w:rsidR="00876B6E" w:rsidRPr="00192E0D" w:rsidRDefault="00B757DF" w:rsidP="00876B6E">
            <w:pPr>
              <w:pStyle w:val="Paragraphedeliste"/>
              <w:numPr>
                <w:ilvl w:val="0"/>
                <w:numId w:val="10"/>
              </w:numPr>
              <w:ind w:left="317"/>
              <w:jc w:val="both"/>
              <w:rPr>
                <w:rFonts w:cstheme="minorHAnsi"/>
              </w:rPr>
            </w:pPr>
            <w:r w:rsidRPr="00192E0D">
              <w:rPr>
                <w:rFonts w:cstheme="minorHAnsi"/>
              </w:rPr>
              <w:t xml:space="preserve">Partager une prière qu’on peut dire quand on </w:t>
            </w:r>
            <w:r w:rsidR="00876B6E" w:rsidRPr="00192E0D">
              <w:rPr>
                <w:rFonts w:cstheme="minorHAnsi"/>
              </w:rPr>
              <w:t>s’est disputé</w:t>
            </w:r>
            <w:r w:rsidR="00876B6E" w:rsidRPr="00192E0D">
              <w:rPr>
                <w:rStyle w:val="Appelnotedebasdep"/>
                <w:rFonts w:cstheme="minorHAnsi"/>
              </w:rPr>
              <w:footnoteReference w:id="8"/>
            </w:r>
          </w:p>
          <w:p w14:paraId="00DC8432" w14:textId="427C8819" w:rsidR="00876B6E" w:rsidRPr="00192E0D" w:rsidRDefault="00876B6E" w:rsidP="00876B6E">
            <w:pPr>
              <w:jc w:val="both"/>
              <w:rPr>
                <w:rFonts w:asciiTheme="minorHAnsi" w:hAnsiTheme="minorHAnsi" w:cstheme="minorHAnsi"/>
              </w:rPr>
            </w:pPr>
            <w:r w:rsidRPr="00192E0D">
              <w:rPr>
                <w:rFonts w:asciiTheme="minorHAnsi" w:hAnsiTheme="minorHAnsi" w:cstheme="minorHAnsi"/>
              </w:rPr>
              <w:t>Dans ma tête, il fait nuit. On s'est disputé.</w:t>
            </w:r>
          </w:p>
          <w:p w14:paraId="647BD73A" w14:textId="50B03CD9" w:rsidR="00876B6E" w:rsidRPr="00192E0D" w:rsidRDefault="00876B6E" w:rsidP="00876B6E">
            <w:pPr>
              <w:jc w:val="both"/>
              <w:rPr>
                <w:rFonts w:asciiTheme="minorHAnsi" w:hAnsiTheme="minorHAnsi" w:cstheme="minorHAnsi"/>
              </w:rPr>
            </w:pPr>
            <w:r w:rsidRPr="00192E0D">
              <w:rPr>
                <w:rFonts w:asciiTheme="minorHAnsi" w:hAnsiTheme="minorHAnsi" w:cstheme="minorHAnsi"/>
              </w:rPr>
              <w:t>Dans mon cœur, il fait gris. L'orage m'est monté à la tête.</w:t>
            </w:r>
          </w:p>
          <w:p w14:paraId="645F7035" w14:textId="20AC5090" w:rsidR="00876B6E" w:rsidRPr="00192E0D" w:rsidRDefault="00876B6E" w:rsidP="00876B6E">
            <w:pPr>
              <w:jc w:val="both"/>
              <w:rPr>
                <w:rFonts w:asciiTheme="minorHAnsi" w:hAnsiTheme="minorHAnsi" w:cstheme="minorHAnsi"/>
              </w:rPr>
            </w:pPr>
            <w:r w:rsidRPr="00192E0D">
              <w:rPr>
                <w:rFonts w:asciiTheme="minorHAnsi" w:hAnsiTheme="minorHAnsi" w:cstheme="minorHAnsi"/>
              </w:rPr>
              <w:t>J'ai le cœur en bataille. Je ne veux pas ravaler mes cris...</w:t>
            </w:r>
          </w:p>
          <w:p w14:paraId="035C52ED" w14:textId="684FC1E2" w:rsidR="00876B6E" w:rsidRPr="00192E0D" w:rsidRDefault="00876B6E" w:rsidP="00876B6E">
            <w:pPr>
              <w:jc w:val="both"/>
              <w:rPr>
                <w:rFonts w:asciiTheme="minorHAnsi" w:hAnsiTheme="minorHAnsi" w:cstheme="minorHAnsi"/>
              </w:rPr>
            </w:pPr>
            <w:r w:rsidRPr="00192E0D">
              <w:rPr>
                <w:rFonts w:asciiTheme="minorHAnsi" w:hAnsiTheme="minorHAnsi" w:cstheme="minorHAnsi"/>
              </w:rPr>
              <w:t>Pourtant, avec Toi Seigneur, je voudrais franchir le grand mur de ma colère, pour jouer et rire encore ensemble.</w:t>
            </w:r>
          </w:p>
          <w:p w14:paraId="7E64C630" w14:textId="23798CD9" w:rsidR="00F14E39" w:rsidRPr="00192E0D" w:rsidRDefault="00876B6E" w:rsidP="00876B6E">
            <w:pPr>
              <w:jc w:val="both"/>
              <w:rPr>
                <w:rFonts w:asciiTheme="minorHAnsi" w:hAnsiTheme="minorHAnsi" w:cstheme="minorHAnsi"/>
              </w:rPr>
            </w:pPr>
            <w:r w:rsidRPr="00192E0D">
              <w:rPr>
                <w:rFonts w:asciiTheme="minorHAnsi" w:hAnsiTheme="minorHAnsi" w:cstheme="minorHAnsi"/>
              </w:rPr>
              <w:t>Peux-tu me prêter des mots tout neufs</w:t>
            </w:r>
            <w:r w:rsidR="00192E0D" w:rsidRPr="00192E0D">
              <w:rPr>
                <w:rFonts w:asciiTheme="minorHAnsi" w:hAnsiTheme="minorHAnsi" w:cstheme="minorHAnsi"/>
              </w:rPr>
              <w:t xml:space="preserve"> </w:t>
            </w:r>
            <w:r w:rsidRPr="00192E0D">
              <w:rPr>
                <w:rFonts w:asciiTheme="minorHAnsi" w:hAnsiTheme="minorHAnsi" w:cstheme="minorHAnsi"/>
              </w:rPr>
              <w:t>? Des mots qui m'aideront à sourire au monde... Amen</w:t>
            </w:r>
          </w:p>
        </w:tc>
      </w:tr>
      <w:tr w:rsidR="00B757DF" w14:paraId="1CB0875D" w14:textId="77777777" w:rsidTr="00F550B2">
        <w:tc>
          <w:tcPr>
            <w:tcW w:w="3539" w:type="dxa"/>
          </w:tcPr>
          <w:p w14:paraId="4F17D507" w14:textId="6A9DB46A" w:rsidR="00B757DF" w:rsidRPr="00192E0D" w:rsidRDefault="00B757DF" w:rsidP="00B757DF">
            <w:pPr>
              <w:rPr>
                <w:rFonts w:asciiTheme="minorHAnsi" w:hAnsiTheme="minorHAnsi" w:cstheme="minorHAnsi"/>
              </w:rPr>
            </w:pPr>
            <w:r w:rsidRPr="00192E0D">
              <w:rPr>
                <w:rFonts w:asciiTheme="minorHAnsi" w:hAnsiTheme="minorHAnsi" w:cstheme="minorHAnsi"/>
              </w:rPr>
              <w:t>Un jardin à arroser</w:t>
            </w:r>
          </w:p>
        </w:tc>
        <w:tc>
          <w:tcPr>
            <w:tcW w:w="5517" w:type="dxa"/>
          </w:tcPr>
          <w:p w14:paraId="3F1F43F0" w14:textId="77777777" w:rsidR="00B757DF" w:rsidRPr="00192E0D" w:rsidRDefault="00B757DF" w:rsidP="00B757DF">
            <w:pPr>
              <w:pStyle w:val="Paragraphedeliste"/>
              <w:numPr>
                <w:ilvl w:val="0"/>
                <w:numId w:val="15"/>
              </w:numPr>
              <w:ind w:left="311"/>
              <w:rPr>
                <w:rFonts w:cstheme="minorHAnsi"/>
              </w:rPr>
            </w:pPr>
            <w:r w:rsidRPr="00192E0D">
              <w:rPr>
                <w:rFonts w:cstheme="minorHAnsi"/>
              </w:rPr>
              <w:t>Suivre les propositions de l’année</w:t>
            </w:r>
          </w:p>
          <w:p w14:paraId="60544A3A" w14:textId="2D7E2A93" w:rsidR="00B757DF" w:rsidRPr="00192E0D" w:rsidRDefault="00B757DF" w:rsidP="00B757DF">
            <w:pPr>
              <w:pStyle w:val="Paragraphedeliste"/>
              <w:numPr>
                <w:ilvl w:val="0"/>
                <w:numId w:val="10"/>
              </w:numPr>
              <w:ind w:left="317"/>
              <w:jc w:val="both"/>
              <w:rPr>
                <w:rFonts w:cstheme="minorHAnsi"/>
              </w:rPr>
            </w:pPr>
            <w:r w:rsidRPr="00192E0D">
              <w:rPr>
                <w:rFonts w:cstheme="minorHAnsi"/>
              </w:rPr>
              <w:t>Planter un fraisier</w:t>
            </w:r>
          </w:p>
        </w:tc>
      </w:tr>
      <w:tr w:rsidR="00B757DF" w14:paraId="04CB3FD1" w14:textId="77777777" w:rsidTr="00F550B2">
        <w:tc>
          <w:tcPr>
            <w:tcW w:w="3539" w:type="dxa"/>
          </w:tcPr>
          <w:p w14:paraId="12210A35" w14:textId="77777777" w:rsidR="00B757DF" w:rsidRPr="00192E0D" w:rsidRDefault="00B757DF" w:rsidP="00B757DF">
            <w:pPr>
              <w:rPr>
                <w:rFonts w:asciiTheme="minorHAnsi" w:hAnsiTheme="minorHAnsi" w:cstheme="minorHAnsi"/>
              </w:rPr>
            </w:pPr>
            <w:r w:rsidRPr="00192E0D">
              <w:rPr>
                <w:rFonts w:asciiTheme="minorHAnsi" w:hAnsiTheme="minorHAnsi" w:cstheme="minorHAnsi"/>
              </w:rPr>
              <w:t>Activité créatrice</w:t>
            </w:r>
          </w:p>
        </w:tc>
        <w:tc>
          <w:tcPr>
            <w:tcW w:w="5517" w:type="dxa"/>
          </w:tcPr>
          <w:p w14:paraId="63B6F71F" w14:textId="03BA21C4" w:rsidR="00B757DF" w:rsidRPr="00192E0D" w:rsidRDefault="00876B6E" w:rsidP="00B757DF">
            <w:pPr>
              <w:rPr>
                <w:rFonts w:asciiTheme="minorHAnsi" w:hAnsiTheme="minorHAnsi" w:cstheme="minorHAnsi"/>
              </w:rPr>
            </w:pPr>
            <w:r w:rsidRPr="00192E0D">
              <w:rPr>
                <w:rFonts w:asciiTheme="minorHAnsi" w:hAnsiTheme="minorHAnsi" w:cstheme="minorHAnsi"/>
              </w:rPr>
              <w:t>Un puits en papier</w:t>
            </w:r>
            <w:r w:rsidR="00B757DF" w:rsidRPr="00192E0D">
              <w:rPr>
                <w:rFonts w:asciiTheme="minorHAnsi" w:hAnsiTheme="minorHAnsi" w:cstheme="minorHAnsi"/>
              </w:rPr>
              <w:t xml:space="preserve"> - Origami</w:t>
            </w:r>
          </w:p>
        </w:tc>
      </w:tr>
      <w:tr w:rsidR="00B757DF" w14:paraId="6398659C" w14:textId="77777777" w:rsidTr="00F550B2">
        <w:tc>
          <w:tcPr>
            <w:tcW w:w="3539" w:type="dxa"/>
          </w:tcPr>
          <w:p w14:paraId="61C4BFC2" w14:textId="77777777" w:rsidR="00B757DF" w:rsidRPr="00192E0D" w:rsidRDefault="00B757DF" w:rsidP="00B757DF">
            <w:pPr>
              <w:rPr>
                <w:rFonts w:asciiTheme="minorHAnsi" w:hAnsiTheme="minorHAnsi" w:cstheme="minorHAnsi"/>
              </w:rPr>
            </w:pPr>
            <w:r w:rsidRPr="00192E0D">
              <w:rPr>
                <w:rFonts w:asciiTheme="minorHAnsi" w:hAnsiTheme="minorHAnsi" w:cstheme="minorHAnsi"/>
              </w:rPr>
              <w:t>Rituel d’au-revoir</w:t>
            </w:r>
          </w:p>
        </w:tc>
        <w:tc>
          <w:tcPr>
            <w:tcW w:w="5517" w:type="dxa"/>
          </w:tcPr>
          <w:p w14:paraId="444C3542" w14:textId="753CDDA1" w:rsidR="00B757DF" w:rsidRPr="00192E0D" w:rsidRDefault="00B757DF" w:rsidP="00B757DF">
            <w:pPr>
              <w:rPr>
                <w:rFonts w:asciiTheme="minorHAnsi" w:hAnsiTheme="minorHAnsi" w:cstheme="minorHAnsi"/>
              </w:rPr>
            </w:pPr>
            <w:r w:rsidRPr="00192E0D">
              <w:rPr>
                <w:rFonts w:asciiTheme="minorHAnsi" w:hAnsiTheme="minorHAnsi" w:cstheme="minorHAnsi"/>
              </w:rPr>
              <w:t>Suivre les propositions d’au-revoir</w:t>
            </w:r>
          </w:p>
        </w:tc>
      </w:tr>
    </w:tbl>
    <w:p w14:paraId="4E85B848" w14:textId="77777777" w:rsidR="007905FB" w:rsidRDefault="007905FB" w:rsidP="00B2193A">
      <w:pPr>
        <w:pStyle w:val="Titre3"/>
      </w:pPr>
    </w:p>
    <w:p w14:paraId="6810FAE7" w14:textId="77777777" w:rsidR="00EF2575" w:rsidRDefault="00EF2575">
      <w:pPr>
        <w:rPr>
          <w:rFonts w:asciiTheme="majorHAnsi" w:eastAsiaTheme="majorEastAsia" w:hAnsiTheme="majorHAnsi" w:cstheme="majorBidi"/>
          <w:color w:val="1F3763" w:themeColor="accent1" w:themeShade="7F"/>
          <w:lang w:eastAsia="en-US"/>
        </w:rPr>
      </w:pPr>
      <w:r>
        <w:br w:type="page"/>
      </w:r>
    </w:p>
    <w:p w14:paraId="414E7EB8" w14:textId="7FA1498D" w:rsidR="007905FB" w:rsidRDefault="00EF2575" w:rsidP="007905FB">
      <w:pPr>
        <w:pStyle w:val="Titre3"/>
        <w:jc w:val="center"/>
      </w:pPr>
      <w:r w:rsidRPr="00DE7CCC">
        <w:rPr>
          <w:noProof/>
          <w:lang w:eastAsia="fr-CH"/>
        </w:rPr>
        <w:drawing>
          <wp:anchor distT="0" distB="0" distL="114300" distR="114300" simplePos="0" relativeHeight="251749376" behindDoc="0" locked="0" layoutInCell="1" allowOverlap="1" wp14:anchorId="1CFE03F0" wp14:editId="0B714D15">
            <wp:simplePos x="0" y="0"/>
            <wp:positionH relativeFrom="margin">
              <wp:posOffset>4780230</wp:posOffset>
            </wp:positionH>
            <wp:positionV relativeFrom="margin">
              <wp:posOffset>-199434</wp:posOffset>
            </wp:positionV>
            <wp:extent cx="1079500" cy="1079500"/>
            <wp:effectExtent l="0" t="0" r="0" b="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anchor>
        </w:drawing>
      </w:r>
      <w:r w:rsidR="00FD5DA2">
        <w:t>Activité ludique</w:t>
      </w:r>
      <w:r w:rsidR="007905FB">
        <w:t>/réflexif</w:t>
      </w:r>
    </w:p>
    <w:p w14:paraId="4F195121" w14:textId="1446892E" w:rsidR="007A39DF" w:rsidRDefault="007905FB" w:rsidP="0003515D">
      <w:pPr>
        <w:pStyle w:val="Titre3"/>
        <w:jc w:val="center"/>
      </w:pPr>
      <w:r>
        <w:t>Autour des conflits.</w:t>
      </w:r>
    </w:p>
    <w:p w14:paraId="71095A56" w14:textId="0EDB9107" w:rsidR="007905FB" w:rsidRDefault="007905FB" w:rsidP="007905FB">
      <w:pPr>
        <w:rPr>
          <w:lang w:eastAsia="en-US"/>
        </w:rPr>
      </w:pPr>
    </w:p>
    <w:p w14:paraId="18576FB8" w14:textId="77777777" w:rsidR="007905FB" w:rsidRPr="007905FB" w:rsidRDefault="007905FB" w:rsidP="007905FB">
      <w:pPr>
        <w:rPr>
          <w:lang w:eastAsia="en-US"/>
        </w:rPr>
      </w:pPr>
    </w:p>
    <w:p w14:paraId="7C4A4D02" w14:textId="77777777" w:rsidR="00054105" w:rsidRDefault="00054105" w:rsidP="00F14E39">
      <w:pPr>
        <w:jc w:val="both"/>
        <w:rPr>
          <w:rFonts w:asciiTheme="minorHAnsi" w:hAnsiTheme="minorHAnsi" w:cstheme="minorHAnsi"/>
        </w:rPr>
      </w:pPr>
      <w:r>
        <w:rPr>
          <w:rFonts w:asciiTheme="minorHAnsi" w:hAnsiTheme="minorHAnsi" w:cstheme="minorHAnsi"/>
        </w:rPr>
        <w:t xml:space="preserve">Premier temps : </w:t>
      </w:r>
    </w:p>
    <w:p w14:paraId="518C9E23" w14:textId="6177DCF0" w:rsidR="00F14E39" w:rsidRPr="00192E0D" w:rsidRDefault="007905FB" w:rsidP="00054105">
      <w:pPr>
        <w:pStyle w:val="Paragraphedeliste"/>
        <w:numPr>
          <w:ilvl w:val="0"/>
          <w:numId w:val="22"/>
        </w:numPr>
        <w:jc w:val="both"/>
        <w:rPr>
          <w:rFonts w:cstheme="minorHAnsi"/>
          <w:color w:val="000000" w:themeColor="text1"/>
        </w:rPr>
      </w:pPr>
      <w:r w:rsidRPr="00192E0D">
        <w:rPr>
          <w:rFonts w:cstheme="minorHAnsi"/>
          <w:color w:val="000000" w:themeColor="text1"/>
        </w:rPr>
        <w:t xml:space="preserve">Poser </w:t>
      </w:r>
      <w:r w:rsidR="00054105" w:rsidRPr="00192E0D">
        <w:rPr>
          <w:rFonts w:cstheme="minorHAnsi"/>
          <w:color w:val="000000" w:themeColor="text1"/>
        </w:rPr>
        <w:t>une plaque de chocolat</w:t>
      </w:r>
      <w:r w:rsidRPr="00192E0D">
        <w:rPr>
          <w:rFonts w:cstheme="minorHAnsi"/>
          <w:color w:val="000000" w:themeColor="text1"/>
        </w:rPr>
        <w:t xml:space="preserve"> au centre du groupe</w:t>
      </w:r>
      <w:r w:rsidR="00B2193A" w:rsidRPr="00192E0D">
        <w:rPr>
          <w:rFonts w:cstheme="minorHAnsi"/>
          <w:color w:val="000000" w:themeColor="text1"/>
        </w:rPr>
        <w:t xml:space="preserve"> ou un grand verre de sirop qui fait envie.</w:t>
      </w:r>
    </w:p>
    <w:p w14:paraId="660AE40A" w14:textId="220FB007" w:rsidR="007905FB" w:rsidRPr="00192E0D" w:rsidRDefault="00054105" w:rsidP="00054105">
      <w:pPr>
        <w:pStyle w:val="Paragraphedeliste"/>
        <w:numPr>
          <w:ilvl w:val="0"/>
          <w:numId w:val="22"/>
        </w:numPr>
        <w:jc w:val="both"/>
        <w:rPr>
          <w:rFonts w:cstheme="minorHAnsi"/>
          <w:color w:val="000000" w:themeColor="text1"/>
        </w:rPr>
      </w:pPr>
      <w:r w:rsidRPr="00192E0D">
        <w:rPr>
          <w:rFonts w:cstheme="minorHAnsi"/>
          <w:color w:val="000000" w:themeColor="text1"/>
        </w:rPr>
        <w:t xml:space="preserve">Demander aux enfants qui la veut … </w:t>
      </w:r>
    </w:p>
    <w:p w14:paraId="4EE0B869" w14:textId="05234EA2" w:rsidR="00054105" w:rsidRPr="00192E0D" w:rsidRDefault="0059062E" w:rsidP="00054105">
      <w:pPr>
        <w:pStyle w:val="Paragraphedeliste"/>
        <w:numPr>
          <w:ilvl w:val="0"/>
          <w:numId w:val="22"/>
        </w:numPr>
        <w:jc w:val="both"/>
        <w:rPr>
          <w:rFonts w:cstheme="minorHAnsi"/>
          <w:color w:val="000000" w:themeColor="text1"/>
        </w:rPr>
      </w:pPr>
      <w:r w:rsidRPr="00192E0D">
        <w:rPr>
          <w:rFonts w:cstheme="minorHAnsi"/>
          <w:color w:val="000000" w:themeColor="text1"/>
        </w:rPr>
        <w:t>Si</w:t>
      </w:r>
      <w:r w:rsidR="00054105" w:rsidRPr="00192E0D">
        <w:rPr>
          <w:rFonts w:cstheme="minorHAnsi"/>
          <w:color w:val="000000" w:themeColor="text1"/>
        </w:rPr>
        <w:t xml:space="preserve"> plusieurs enfants ont en envie</w:t>
      </w:r>
      <w:r w:rsidRPr="00192E0D">
        <w:rPr>
          <w:rFonts w:cstheme="minorHAnsi"/>
          <w:color w:val="000000" w:themeColor="text1"/>
        </w:rPr>
        <w:t>, d</w:t>
      </w:r>
      <w:r w:rsidR="00054105" w:rsidRPr="00192E0D">
        <w:rPr>
          <w:rFonts w:cstheme="minorHAnsi"/>
          <w:color w:val="000000" w:themeColor="text1"/>
        </w:rPr>
        <w:t>emander aux enfants qu’est-ce qu’on peut faire ?</w:t>
      </w:r>
    </w:p>
    <w:p w14:paraId="27633E6D" w14:textId="23DACD98" w:rsidR="00054105" w:rsidRPr="00192E0D" w:rsidRDefault="0059062E" w:rsidP="00054105">
      <w:pPr>
        <w:pStyle w:val="Paragraphedeliste"/>
        <w:numPr>
          <w:ilvl w:val="1"/>
          <w:numId w:val="22"/>
        </w:numPr>
        <w:jc w:val="both"/>
        <w:rPr>
          <w:rFonts w:cstheme="minorHAnsi"/>
          <w:color w:val="000000" w:themeColor="text1"/>
        </w:rPr>
      </w:pPr>
      <w:r w:rsidRPr="00192E0D">
        <w:rPr>
          <w:rFonts w:cstheme="minorHAnsi"/>
          <w:color w:val="000000" w:themeColor="text1"/>
        </w:rPr>
        <w:t>Chercher d</w:t>
      </w:r>
      <w:r w:rsidR="00054105" w:rsidRPr="00192E0D">
        <w:rPr>
          <w:rFonts w:cstheme="minorHAnsi"/>
          <w:color w:val="000000" w:themeColor="text1"/>
        </w:rPr>
        <w:t>es solutions. Rapidement on arrive à trouver la solution de partager la plaque</w:t>
      </w:r>
      <w:r w:rsidR="00B2193A" w:rsidRPr="00192E0D">
        <w:rPr>
          <w:rFonts w:cstheme="minorHAnsi"/>
          <w:color w:val="000000" w:themeColor="text1"/>
        </w:rPr>
        <w:t>, de partager le verre de sirop.</w:t>
      </w:r>
    </w:p>
    <w:p w14:paraId="39F41176" w14:textId="7C783249" w:rsidR="00054105" w:rsidRPr="00192E0D" w:rsidRDefault="00054105" w:rsidP="00054105">
      <w:pPr>
        <w:jc w:val="both"/>
        <w:rPr>
          <w:rFonts w:asciiTheme="minorHAnsi" w:hAnsiTheme="minorHAnsi" w:cstheme="minorHAnsi"/>
          <w:color w:val="000000" w:themeColor="text1"/>
        </w:rPr>
      </w:pPr>
      <w:r w:rsidRPr="00192E0D">
        <w:rPr>
          <w:rFonts w:asciiTheme="minorHAnsi" w:hAnsiTheme="minorHAnsi" w:cstheme="minorHAnsi"/>
          <w:color w:val="000000" w:themeColor="text1"/>
        </w:rPr>
        <w:t xml:space="preserve">Deuxième temps : </w:t>
      </w:r>
    </w:p>
    <w:p w14:paraId="2A2E0871" w14:textId="71EBAA7C" w:rsidR="00054105" w:rsidRPr="00192E0D" w:rsidRDefault="00054105" w:rsidP="00054105">
      <w:pPr>
        <w:pStyle w:val="Paragraphedeliste"/>
        <w:numPr>
          <w:ilvl w:val="0"/>
          <w:numId w:val="22"/>
        </w:numPr>
        <w:jc w:val="both"/>
        <w:rPr>
          <w:rFonts w:cstheme="minorHAnsi"/>
          <w:color w:val="000000" w:themeColor="text1"/>
        </w:rPr>
      </w:pPr>
      <w:r w:rsidRPr="00192E0D">
        <w:rPr>
          <w:rFonts w:cstheme="minorHAnsi"/>
          <w:color w:val="000000" w:themeColor="text1"/>
        </w:rPr>
        <w:t xml:space="preserve">Poser un ballon de baudruche au centre. </w:t>
      </w:r>
    </w:p>
    <w:p w14:paraId="78F83F32" w14:textId="75D6AA1B" w:rsidR="00054105" w:rsidRPr="00192E0D" w:rsidRDefault="00054105" w:rsidP="00054105">
      <w:pPr>
        <w:pStyle w:val="Paragraphedeliste"/>
        <w:numPr>
          <w:ilvl w:val="0"/>
          <w:numId w:val="22"/>
        </w:numPr>
        <w:jc w:val="both"/>
        <w:rPr>
          <w:rFonts w:cstheme="minorHAnsi"/>
          <w:color w:val="000000" w:themeColor="text1"/>
        </w:rPr>
      </w:pPr>
      <w:r w:rsidRPr="00192E0D">
        <w:rPr>
          <w:rFonts w:cstheme="minorHAnsi"/>
          <w:color w:val="000000" w:themeColor="text1"/>
        </w:rPr>
        <w:t>Soit demander qui le veut</w:t>
      </w:r>
      <w:r w:rsidR="0059062E" w:rsidRPr="00192E0D">
        <w:rPr>
          <w:rFonts w:cstheme="minorHAnsi"/>
          <w:color w:val="000000" w:themeColor="text1"/>
        </w:rPr>
        <w:t>, s</w:t>
      </w:r>
      <w:r w:rsidRPr="00192E0D">
        <w:rPr>
          <w:rFonts w:cstheme="minorHAnsi"/>
          <w:color w:val="000000" w:themeColor="text1"/>
        </w:rPr>
        <w:t>oit dire</w:t>
      </w:r>
      <w:r w:rsidR="0059062E" w:rsidRPr="00192E0D">
        <w:rPr>
          <w:rFonts w:cstheme="minorHAnsi"/>
          <w:color w:val="000000" w:themeColor="text1"/>
        </w:rPr>
        <w:t> : «E</w:t>
      </w:r>
      <w:r w:rsidRPr="00192E0D">
        <w:rPr>
          <w:rFonts w:cstheme="minorHAnsi"/>
          <w:color w:val="000000" w:themeColor="text1"/>
        </w:rPr>
        <w:t>t si la plaque de chocolat était en fait comme ce ballon</w:t>
      </w:r>
      <w:r w:rsidR="0059062E" w:rsidRPr="00192E0D">
        <w:rPr>
          <w:rFonts w:cstheme="minorHAnsi"/>
          <w:color w:val="000000" w:themeColor="text1"/>
        </w:rPr>
        <w:t> ? »</w:t>
      </w:r>
      <w:r w:rsidRPr="00192E0D">
        <w:rPr>
          <w:rFonts w:cstheme="minorHAnsi"/>
          <w:color w:val="000000" w:themeColor="text1"/>
        </w:rPr>
        <w:t xml:space="preserve"> </w:t>
      </w:r>
    </w:p>
    <w:p w14:paraId="6BDE8B99" w14:textId="028B65B6" w:rsidR="00054105" w:rsidRPr="00192E0D" w:rsidRDefault="00054105" w:rsidP="00054105">
      <w:pPr>
        <w:pStyle w:val="Paragraphedeliste"/>
        <w:numPr>
          <w:ilvl w:val="0"/>
          <w:numId w:val="22"/>
        </w:numPr>
        <w:jc w:val="both"/>
        <w:rPr>
          <w:rFonts w:cstheme="minorHAnsi"/>
          <w:color w:val="000000" w:themeColor="text1"/>
        </w:rPr>
      </w:pPr>
      <w:r w:rsidRPr="00192E0D">
        <w:rPr>
          <w:rFonts w:cstheme="minorHAnsi"/>
          <w:color w:val="000000" w:themeColor="text1"/>
        </w:rPr>
        <w:t>Qu’est-ce qu’on peut faire ?</w:t>
      </w:r>
    </w:p>
    <w:p w14:paraId="08A80EC0" w14:textId="4748BE0D" w:rsidR="00054105" w:rsidRPr="00192E0D" w:rsidRDefault="00054105" w:rsidP="00054105">
      <w:pPr>
        <w:pStyle w:val="Paragraphedeliste"/>
        <w:numPr>
          <w:ilvl w:val="1"/>
          <w:numId w:val="22"/>
        </w:numPr>
        <w:jc w:val="both"/>
        <w:rPr>
          <w:rFonts w:cstheme="minorHAnsi"/>
          <w:color w:val="000000" w:themeColor="text1"/>
        </w:rPr>
      </w:pPr>
      <w:r w:rsidRPr="00192E0D">
        <w:rPr>
          <w:rFonts w:cstheme="minorHAnsi"/>
          <w:color w:val="000000" w:themeColor="text1"/>
        </w:rPr>
        <w:t>Voir les solutions… Proposer juste de jouer avec. Le ballon appartient à tous et pas à quelqu’un</w:t>
      </w:r>
      <w:r w:rsidR="0059062E" w:rsidRPr="00192E0D">
        <w:rPr>
          <w:rFonts w:cstheme="minorHAnsi"/>
          <w:color w:val="000000" w:themeColor="text1"/>
        </w:rPr>
        <w:t>.</w:t>
      </w:r>
    </w:p>
    <w:p w14:paraId="18DA0615" w14:textId="77777777" w:rsidR="00B2193A" w:rsidRPr="00B2193A" w:rsidRDefault="00B2193A" w:rsidP="00B2193A">
      <w:pPr>
        <w:pStyle w:val="Paragraphedeliste"/>
        <w:ind w:left="1440"/>
        <w:jc w:val="both"/>
        <w:rPr>
          <w:rFonts w:cstheme="minorHAnsi"/>
        </w:rPr>
      </w:pPr>
    </w:p>
    <w:p w14:paraId="34ED336A" w14:textId="0CA92D3A" w:rsidR="00054105" w:rsidRPr="00B2193A" w:rsidRDefault="00054105" w:rsidP="00054105">
      <w:pPr>
        <w:jc w:val="both"/>
        <w:rPr>
          <w:rFonts w:asciiTheme="minorHAnsi" w:hAnsiTheme="minorHAnsi" w:cstheme="minorHAnsi"/>
        </w:rPr>
      </w:pPr>
      <w:r w:rsidRPr="00B2193A">
        <w:rPr>
          <w:rFonts w:asciiTheme="minorHAnsi" w:hAnsiTheme="minorHAnsi" w:cstheme="minorHAnsi"/>
        </w:rPr>
        <w:t xml:space="preserve">Troisième temps : </w:t>
      </w:r>
    </w:p>
    <w:p w14:paraId="5138C5CA" w14:textId="2149063C" w:rsidR="00054105" w:rsidRPr="00B2193A" w:rsidRDefault="00054105" w:rsidP="00054105">
      <w:pPr>
        <w:pStyle w:val="Paragraphedeliste"/>
        <w:numPr>
          <w:ilvl w:val="0"/>
          <w:numId w:val="22"/>
        </w:numPr>
        <w:jc w:val="both"/>
        <w:rPr>
          <w:rFonts w:cstheme="minorHAnsi"/>
        </w:rPr>
      </w:pPr>
      <w:r w:rsidRPr="00B2193A">
        <w:rPr>
          <w:rFonts w:cstheme="minorHAnsi"/>
        </w:rPr>
        <w:t xml:space="preserve">Demander aux enfants de raconter des histoires où ils ont voulu quelque chose que d’autres avaient. </w:t>
      </w:r>
    </w:p>
    <w:p w14:paraId="0980FB60" w14:textId="28AC1F59" w:rsidR="00054105" w:rsidRPr="00B2193A" w:rsidRDefault="00054105" w:rsidP="00054105">
      <w:pPr>
        <w:pStyle w:val="Paragraphedeliste"/>
        <w:numPr>
          <w:ilvl w:val="0"/>
          <w:numId w:val="22"/>
        </w:numPr>
        <w:jc w:val="both"/>
        <w:rPr>
          <w:rFonts w:cstheme="minorHAnsi"/>
        </w:rPr>
      </w:pPr>
      <w:r w:rsidRPr="00B2193A">
        <w:rPr>
          <w:rFonts w:cstheme="minorHAnsi"/>
        </w:rPr>
        <w:t xml:space="preserve">Voir comment ils ont résolu le problème. Voir s’il y a d’autres solutions. </w:t>
      </w:r>
    </w:p>
    <w:p w14:paraId="6E3B617C" w14:textId="3C7DE208" w:rsidR="00B2193A" w:rsidRPr="00B2193A" w:rsidRDefault="00B2193A" w:rsidP="00B2193A">
      <w:pPr>
        <w:jc w:val="both"/>
        <w:rPr>
          <w:rFonts w:asciiTheme="minorHAnsi" w:hAnsiTheme="minorHAnsi" w:cstheme="minorHAnsi"/>
        </w:rPr>
      </w:pPr>
    </w:p>
    <w:p w14:paraId="44552758" w14:textId="67492BD0" w:rsidR="00B2193A" w:rsidRPr="00B2193A" w:rsidRDefault="00B2193A" w:rsidP="00B2193A">
      <w:pPr>
        <w:jc w:val="both"/>
        <w:rPr>
          <w:rFonts w:asciiTheme="minorHAnsi" w:hAnsiTheme="minorHAnsi" w:cstheme="minorHAnsi"/>
        </w:rPr>
      </w:pPr>
      <w:r w:rsidRPr="00B2193A">
        <w:rPr>
          <w:rFonts w:asciiTheme="minorHAnsi" w:hAnsiTheme="minorHAnsi" w:cstheme="minorHAnsi"/>
        </w:rPr>
        <w:t xml:space="preserve">Possibilité de montrer cette affiche et d’en discuter ensemble : </w:t>
      </w:r>
    </w:p>
    <w:p w14:paraId="7D22B46F" w14:textId="69CB4303" w:rsidR="00B2193A" w:rsidRPr="00B2193A" w:rsidRDefault="005856BC" w:rsidP="00B2193A">
      <w:pPr>
        <w:jc w:val="both"/>
        <w:rPr>
          <w:rFonts w:asciiTheme="minorHAnsi" w:hAnsiTheme="minorHAnsi" w:cstheme="minorHAnsi"/>
        </w:rPr>
      </w:pPr>
      <w:hyperlink r:id="rId17" w:history="1">
        <w:r w:rsidR="00B2193A" w:rsidRPr="00B2193A">
          <w:rPr>
            <w:rStyle w:val="Lienhypertexte"/>
            <w:rFonts w:asciiTheme="minorHAnsi" w:hAnsiTheme="minorHAnsi" w:cstheme="minorHAnsi"/>
          </w:rPr>
          <w:t>http://www.csdecou.qc.ca/etincelle/files/2012/12/démarche-de-résolution-de-conflit.pdf</w:t>
        </w:r>
      </w:hyperlink>
    </w:p>
    <w:p w14:paraId="11A7BA6B" w14:textId="35D6BC82" w:rsidR="00B2193A" w:rsidRPr="00B2193A" w:rsidRDefault="00B2193A" w:rsidP="00B2193A">
      <w:pPr>
        <w:jc w:val="both"/>
        <w:rPr>
          <w:rFonts w:asciiTheme="minorHAnsi" w:hAnsiTheme="minorHAnsi" w:cstheme="minorHAnsi"/>
        </w:rPr>
      </w:pPr>
    </w:p>
    <w:p w14:paraId="0A0A88B8" w14:textId="7D8BC2F5" w:rsidR="00B2193A" w:rsidRDefault="0059062E" w:rsidP="005265A4">
      <w:pPr>
        <w:rPr>
          <w:rFonts w:asciiTheme="minorHAnsi" w:hAnsiTheme="minorHAnsi" w:cstheme="minorHAnsi"/>
        </w:rPr>
      </w:pPr>
      <w:r w:rsidRPr="00192E0D">
        <w:rPr>
          <w:rFonts w:asciiTheme="minorHAnsi" w:hAnsiTheme="minorHAnsi" w:cstheme="minorHAnsi"/>
          <w:color w:val="000000" w:themeColor="text1"/>
        </w:rPr>
        <w:t>Po</w:t>
      </w:r>
      <w:r w:rsidR="00B2193A" w:rsidRPr="00192E0D">
        <w:rPr>
          <w:rFonts w:asciiTheme="minorHAnsi" w:hAnsiTheme="minorHAnsi" w:cstheme="minorHAnsi"/>
          <w:color w:val="000000" w:themeColor="text1"/>
        </w:rPr>
        <w:t>ur en savoir plus </w:t>
      </w:r>
      <w:r w:rsidR="00B2193A" w:rsidRPr="00B2193A">
        <w:rPr>
          <w:rFonts w:asciiTheme="minorHAnsi" w:hAnsiTheme="minorHAnsi" w:cstheme="minorHAnsi"/>
        </w:rPr>
        <w:t xml:space="preserve">: </w:t>
      </w:r>
      <w:hyperlink r:id="rId18" w:history="1">
        <w:r w:rsidR="00B2193A" w:rsidRPr="005265A4">
          <w:rPr>
            <w:rStyle w:val="Lienhypertexte"/>
            <w:rFonts w:asciiTheme="minorHAnsi" w:hAnsiTheme="minorHAnsi" w:cstheme="minorHAnsi"/>
            <w:spacing w:val="-20"/>
          </w:rPr>
          <w:t>http://www.csdecou.qc.ca/primeveres/files/2013/05/Une_demarche_en_quatre_etapes.pdf</w:t>
        </w:r>
      </w:hyperlink>
    </w:p>
    <w:p w14:paraId="198F644B" w14:textId="77777777" w:rsidR="00B2193A" w:rsidRPr="00B2193A" w:rsidRDefault="00B2193A" w:rsidP="00B2193A">
      <w:pPr>
        <w:jc w:val="both"/>
        <w:rPr>
          <w:rFonts w:asciiTheme="minorHAnsi" w:hAnsiTheme="minorHAnsi" w:cstheme="minorHAnsi"/>
        </w:rPr>
      </w:pPr>
    </w:p>
    <w:p w14:paraId="19A0CA23" w14:textId="40294B83" w:rsidR="00B2193A" w:rsidRPr="00B2193A" w:rsidRDefault="00B2193A" w:rsidP="00B2193A">
      <w:pPr>
        <w:jc w:val="both"/>
        <w:rPr>
          <w:rFonts w:asciiTheme="minorHAnsi" w:hAnsiTheme="minorHAnsi" w:cstheme="minorHAnsi"/>
        </w:rPr>
      </w:pPr>
    </w:p>
    <w:p w14:paraId="25DD3AA8" w14:textId="2242A834" w:rsidR="00054105" w:rsidRPr="00192E0D" w:rsidRDefault="00054105" w:rsidP="00054105">
      <w:pPr>
        <w:jc w:val="both"/>
        <w:rPr>
          <w:rFonts w:asciiTheme="minorHAnsi" w:hAnsiTheme="minorHAnsi" w:cstheme="minorHAnsi"/>
        </w:rPr>
      </w:pPr>
      <w:r w:rsidRPr="00192E0D">
        <w:rPr>
          <w:rFonts w:asciiTheme="minorHAnsi" w:hAnsiTheme="minorHAnsi" w:cstheme="minorHAnsi"/>
        </w:rPr>
        <w:t xml:space="preserve">Terminer en ouvrant </w:t>
      </w:r>
      <w:r w:rsidR="00B2193A" w:rsidRPr="00192E0D">
        <w:rPr>
          <w:rFonts w:asciiTheme="minorHAnsi" w:hAnsiTheme="minorHAnsi" w:cstheme="minorHAnsi"/>
        </w:rPr>
        <w:t>sur le texte. On va découvrir que face à des conflits</w:t>
      </w:r>
      <w:r w:rsidR="00081F98" w:rsidRPr="00192E0D">
        <w:rPr>
          <w:rFonts w:asciiTheme="minorHAnsi" w:hAnsiTheme="minorHAnsi" w:cstheme="minorHAnsi"/>
          <w:color w:val="FF0000"/>
        </w:rPr>
        <w:t>, I</w:t>
      </w:r>
      <w:r w:rsidR="00B2193A" w:rsidRPr="00192E0D">
        <w:rPr>
          <w:rFonts w:asciiTheme="minorHAnsi" w:hAnsiTheme="minorHAnsi" w:cstheme="minorHAnsi"/>
        </w:rPr>
        <w:t>saac n’entre pas dans le jeu, mais trouve une solution différente. Il ne va pas se battre, mais trouver un autre lieu.</w:t>
      </w:r>
    </w:p>
    <w:p w14:paraId="57B151B0" w14:textId="4A8B5115" w:rsidR="00B2193A" w:rsidRDefault="00B2193A" w:rsidP="00054105">
      <w:pPr>
        <w:jc w:val="both"/>
        <w:rPr>
          <w:rFonts w:cstheme="minorHAnsi"/>
        </w:rPr>
      </w:pPr>
    </w:p>
    <w:p w14:paraId="4C78C946" w14:textId="77777777" w:rsidR="00B2193A" w:rsidRDefault="00B2193A" w:rsidP="00054105">
      <w:pPr>
        <w:jc w:val="both"/>
        <w:rPr>
          <w:rFonts w:cstheme="minorHAnsi"/>
        </w:rPr>
      </w:pPr>
      <w:r w:rsidRPr="00B2193A">
        <w:rPr>
          <w:rFonts w:cstheme="minorHAnsi"/>
          <w:b/>
          <w:bCs/>
        </w:rPr>
        <w:t>En plus</w:t>
      </w:r>
      <w:r>
        <w:rPr>
          <w:rFonts w:cstheme="minorHAnsi"/>
        </w:rPr>
        <w:t xml:space="preserve"> : </w:t>
      </w:r>
    </w:p>
    <w:p w14:paraId="15F3490C" w14:textId="77777777" w:rsidR="00B2193A" w:rsidRDefault="00B2193A" w:rsidP="00054105">
      <w:pPr>
        <w:jc w:val="both"/>
        <w:rPr>
          <w:rFonts w:cstheme="minorHAnsi"/>
        </w:rPr>
      </w:pPr>
    </w:p>
    <w:p w14:paraId="70AC500D" w14:textId="687A8742" w:rsidR="007E3329" w:rsidRDefault="00081F98" w:rsidP="00911A0A">
      <w:pPr>
        <w:pStyle w:val="Paragraphedeliste"/>
        <w:numPr>
          <w:ilvl w:val="0"/>
          <w:numId w:val="22"/>
        </w:numPr>
        <w:jc w:val="both"/>
      </w:pPr>
      <w:r w:rsidRPr="00192E0D">
        <w:rPr>
          <w:rFonts w:cstheme="minorHAnsi"/>
          <w:color w:val="000000" w:themeColor="text1"/>
        </w:rPr>
        <w:t>Vous pouvez regarder une vidéo (</w:t>
      </w:r>
      <w:r w:rsidR="00B2193A" w:rsidRPr="00192E0D">
        <w:rPr>
          <w:rFonts w:cstheme="minorHAnsi"/>
          <w:color w:val="000000" w:themeColor="text1"/>
        </w:rPr>
        <w:t>en entier ou partiel</w:t>
      </w:r>
      <w:r w:rsidRPr="00192E0D">
        <w:rPr>
          <w:rFonts w:cstheme="minorHAnsi"/>
          <w:color w:val="000000" w:themeColor="text1"/>
        </w:rPr>
        <w:t>lement</w:t>
      </w:r>
      <w:r w:rsidR="00B2193A" w:rsidRPr="00192E0D">
        <w:rPr>
          <w:rFonts w:cstheme="minorHAnsi"/>
          <w:color w:val="000000" w:themeColor="text1"/>
        </w:rPr>
        <w:t>) et en discuter </w:t>
      </w:r>
      <w:r w:rsidR="00B2193A" w:rsidRPr="00B2193A">
        <w:rPr>
          <w:rFonts w:cstheme="minorHAnsi"/>
        </w:rPr>
        <w:t xml:space="preserve">: </w:t>
      </w:r>
      <w:hyperlink r:id="rId19" w:history="1">
        <w:r w:rsidR="00B2193A" w:rsidRPr="00635A1B">
          <w:rPr>
            <w:rStyle w:val="Lienhypertexte"/>
          </w:rPr>
          <w:t>https://fr.brainpop.com/fr/histoiregeoandsociete/societe/resolutiondeconflit/</w:t>
        </w:r>
      </w:hyperlink>
    </w:p>
    <w:p w14:paraId="1F1D0724" w14:textId="15FDE30A" w:rsidR="007E3329" w:rsidRDefault="007E3329" w:rsidP="00BF037E">
      <w:pPr>
        <w:pStyle w:val="Titre3"/>
      </w:pPr>
    </w:p>
    <w:p w14:paraId="1BEDAF07" w14:textId="77777777" w:rsidR="00EF2575" w:rsidRDefault="00EF2575">
      <w:pPr>
        <w:rPr>
          <w:rFonts w:asciiTheme="majorHAnsi" w:eastAsiaTheme="majorEastAsia" w:hAnsiTheme="majorHAnsi" w:cstheme="majorBidi"/>
          <w:color w:val="2F5496" w:themeColor="accent1" w:themeShade="BF"/>
          <w:sz w:val="26"/>
          <w:szCs w:val="26"/>
          <w:lang w:eastAsia="en-US"/>
        </w:rPr>
      </w:pPr>
      <w:r>
        <w:br w:type="page"/>
      </w:r>
    </w:p>
    <w:p w14:paraId="05BB2CBE" w14:textId="7878463C" w:rsidR="000655C4" w:rsidRDefault="00EF2575" w:rsidP="008A3794">
      <w:pPr>
        <w:pStyle w:val="Titre2"/>
        <w:jc w:val="center"/>
      </w:pPr>
      <w:r w:rsidRPr="00CE4FBC">
        <w:rPr>
          <w:noProof/>
          <w:lang w:eastAsia="fr-CH"/>
        </w:rPr>
        <w:drawing>
          <wp:anchor distT="0" distB="0" distL="114300" distR="114300" simplePos="0" relativeHeight="251747328" behindDoc="0" locked="0" layoutInCell="1" allowOverlap="1" wp14:anchorId="75E72FBF" wp14:editId="0213C2AB">
            <wp:simplePos x="0" y="0"/>
            <wp:positionH relativeFrom="margin">
              <wp:posOffset>4625968</wp:posOffset>
            </wp:positionH>
            <wp:positionV relativeFrom="margin">
              <wp:posOffset>-20635</wp:posOffset>
            </wp:positionV>
            <wp:extent cx="1080000" cy="1080000"/>
            <wp:effectExtent l="0" t="0" r="0" b="0"/>
            <wp:wrapSquare wrapText="bothSides"/>
            <wp:docPr id="45" name="Image 45" descr="Une image contenant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anchor>
        </w:drawing>
      </w:r>
      <w:r w:rsidR="00E44A31">
        <w:t>R</w:t>
      </w:r>
      <w:r w:rsidR="000655C4">
        <w:t>aconter la Bible</w:t>
      </w:r>
      <w:r w:rsidR="007E3329" w:rsidRPr="007E3329">
        <w:rPr>
          <w:noProof/>
          <w:lang w:eastAsia="fr-CH"/>
        </w:rPr>
        <w:t xml:space="preserve"> </w:t>
      </w:r>
    </w:p>
    <w:p w14:paraId="292D5849" w14:textId="4BA326C8" w:rsidR="0065435F" w:rsidRDefault="0065435F" w:rsidP="0065435F"/>
    <w:p w14:paraId="7CD5F153" w14:textId="3B2ACDBD" w:rsidR="0065435F" w:rsidRDefault="0065435F" w:rsidP="0065435F"/>
    <w:p w14:paraId="0285FCB4" w14:textId="10E6118F" w:rsidR="0091253F" w:rsidRPr="00192E0D" w:rsidRDefault="003255CF" w:rsidP="000A6B6E">
      <w:pPr>
        <w:widowControl w:val="0"/>
        <w:autoSpaceDE w:val="0"/>
        <w:autoSpaceDN w:val="0"/>
        <w:adjustRightInd w:val="0"/>
        <w:jc w:val="both"/>
        <w:rPr>
          <w:rFonts w:asciiTheme="minorHAnsi" w:eastAsiaTheme="minorEastAsia" w:hAnsiTheme="minorHAnsi" w:cstheme="minorHAnsi"/>
          <w:bCs/>
          <w:color w:val="000000" w:themeColor="text1"/>
          <w:lang w:val="fr-FR"/>
        </w:rPr>
      </w:pPr>
      <w:r w:rsidRPr="00192E0D">
        <w:rPr>
          <w:rFonts w:asciiTheme="minorHAnsi" w:eastAsiaTheme="minorEastAsia" w:hAnsiTheme="minorHAnsi" w:cstheme="minorHAnsi"/>
          <w:bCs/>
          <w:color w:val="000000" w:themeColor="text1"/>
          <w:lang w:val="fr-FR"/>
        </w:rPr>
        <w:t xml:space="preserve">Narration en cercle avec des objets symboliques. </w:t>
      </w:r>
      <w:r w:rsidR="002A1E98" w:rsidRPr="00192E0D">
        <w:rPr>
          <w:rFonts w:asciiTheme="minorHAnsi" w:eastAsiaTheme="minorEastAsia" w:hAnsiTheme="minorHAnsi" w:cstheme="minorHAnsi"/>
          <w:bCs/>
          <w:color w:val="000000" w:themeColor="text1"/>
          <w:lang w:val="fr-FR"/>
        </w:rPr>
        <w:t xml:space="preserve">Pour les puits, vous pouvez utiliser </w:t>
      </w:r>
      <w:r w:rsidR="00081F98" w:rsidRPr="00192E0D">
        <w:rPr>
          <w:rFonts w:asciiTheme="minorHAnsi" w:eastAsiaTheme="minorEastAsia" w:hAnsiTheme="minorHAnsi" w:cstheme="minorHAnsi"/>
          <w:bCs/>
          <w:color w:val="000000" w:themeColor="text1"/>
          <w:lang w:val="fr-FR"/>
        </w:rPr>
        <w:t xml:space="preserve">soit </w:t>
      </w:r>
      <w:r w:rsidR="002A1E98" w:rsidRPr="00192E0D">
        <w:rPr>
          <w:rFonts w:asciiTheme="minorHAnsi" w:eastAsiaTheme="minorEastAsia" w:hAnsiTheme="minorHAnsi" w:cstheme="minorHAnsi"/>
          <w:bCs/>
          <w:color w:val="000000" w:themeColor="text1"/>
          <w:lang w:val="fr-FR"/>
        </w:rPr>
        <w:t>des coupelles, soit des tasses ou boîtes en papier origami. Pour plus d’étanchéité, utilisez du papier blechr</w:t>
      </w:r>
      <w:r w:rsidR="00081F98" w:rsidRPr="00192E0D">
        <w:rPr>
          <w:rFonts w:asciiTheme="minorHAnsi" w:eastAsiaTheme="minorEastAsia" w:hAnsiTheme="minorHAnsi" w:cstheme="minorHAnsi"/>
          <w:bCs/>
          <w:color w:val="000000" w:themeColor="text1"/>
          <w:lang w:val="fr-FR"/>
        </w:rPr>
        <w:t>ein</w:t>
      </w:r>
      <w:r w:rsidR="002A1E98" w:rsidRPr="00192E0D">
        <w:rPr>
          <w:rFonts w:asciiTheme="minorHAnsi" w:eastAsiaTheme="minorEastAsia" w:hAnsiTheme="minorHAnsi" w:cstheme="minorHAnsi"/>
          <w:bCs/>
          <w:color w:val="000000" w:themeColor="text1"/>
          <w:lang w:val="fr-FR"/>
        </w:rPr>
        <w:t>.</w:t>
      </w:r>
    </w:p>
    <w:p w14:paraId="48EDD0D6" w14:textId="77777777" w:rsidR="0091253F" w:rsidRPr="0091253F" w:rsidRDefault="0091253F" w:rsidP="000A6B6E">
      <w:pPr>
        <w:widowControl w:val="0"/>
        <w:autoSpaceDE w:val="0"/>
        <w:autoSpaceDN w:val="0"/>
        <w:adjustRightInd w:val="0"/>
        <w:jc w:val="both"/>
        <w:rPr>
          <w:rFonts w:eastAsiaTheme="minorEastAsia" w:cstheme="minorHAnsi"/>
        </w:rPr>
      </w:pPr>
    </w:p>
    <w:tbl>
      <w:tblPr>
        <w:tblStyle w:val="Grilledutableau"/>
        <w:tblW w:w="0" w:type="auto"/>
        <w:tblLayout w:type="fixed"/>
        <w:tblLook w:val="04A0" w:firstRow="1" w:lastRow="0" w:firstColumn="1" w:lastColumn="0" w:noHBand="0" w:noVBand="1"/>
      </w:tblPr>
      <w:tblGrid>
        <w:gridCol w:w="2972"/>
        <w:gridCol w:w="2977"/>
        <w:gridCol w:w="3107"/>
      </w:tblGrid>
      <w:tr w:rsidR="002A1E98" w:rsidRPr="00A25FF0" w14:paraId="05079D92" w14:textId="77777777" w:rsidTr="00BF037E">
        <w:tc>
          <w:tcPr>
            <w:tcW w:w="2972" w:type="dxa"/>
          </w:tcPr>
          <w:p w14:paraId="4B774724" w14:textId="29C09389" w:rsidR="000A6B6E" w:rsidRPr="00192E0D" w:rsidRDefault="0091253F" w:rsidP="0003515D">
            <w:pPr>
              <w:pStyle w:val="poetique"/>
              <w:spacing w:after="225"/>
              <w:jc w:val="both"/>
              <w:rPr>
                <w:rFonts w:asciiTheme="minorHAnsi" w:hAnsiTheme="minorHAnsi" w:cstheme="minorHAnsi"/>
                <w:color w:val="000000" w:themeColor="text1"/>
              </w:rPr>
            </w:pPr>
            <w:r w:rsidRPr="00192E0D">
              <w:rPr>
                <w:rFonts w:asciiTheme="minorHAnsi" w:hAnsiTheme="minorHAnsi" w:cstheme="minorHAnsi"/>
                <w:color w:val="000000" w:themeColor="text1"/>
              </w:rPr>
              <w:t>Dans le premier livre de la Bible, on peut lire l’histoire d’Isaac. C’est le fils d’Abraham. Abraham était parti de son pays pour suivre l’appel de Dieu. Il a voyagé. Il a même traversé un désert.</w:t>
            </w:r>
          </w:p>
        </w:tc>
        <w:tc>
          <w:tcPr>
            <w:tcW w:w="2977" w:type="dxa"/>
          </w:tcPr>
          <w:p w14:paraId="39F0FED4" w14:textId="6A016D33" w:rsidR="000A6B6E" w:rsidRPr="00192E0D" w:rsidRDefault="000A6B6E" w:rsidP="0003515D">
            <w:pPr>
              <w:jc w:val="both"/>
              <w:rPr>
                <w:rFonts w:asciiTheme="minorHAnsi" w:hAnsiTheme="minorHAnsi" w:cstheme="minorHAnsi"/>
                <w:color w:val="000000" w:themeColor="text1"/>
              </w:rPr>
            </w:pPr>
            <w:r w:rsidRPr="00192E0D">
              <w:rPr>
                <w:rFonts w:asciiTheme="minorHAnsi" w:hAnsiTheme="minorHAnsi" w:cstheme="minorHAnsi"/>
                <w:color w:val="000000" w:themeColor="text1"/>
              </w:rPr>
              <w:t>Ouvrir la Bible</w:t>
            </w:r>
            <w:r w:rsidR="0091253F" w:rsidRPr="00192E0D">
              <w:rPr>
                <w:rFonts w:asciiTheme="minorHAnsi" w:hAnsiTheme="minorHAnsi" w:cstheme="minorHAnsi"/>
                <w:color w:val="000000" w:themeColor="text1"/>
              </w:rPr>
              <w:t>, la feuilleter pendant qu’on parle, puis la poser</w:t>
            </w:r>
          </w:p>
        </w:tc>
        <w:tc>
          <w:tcPr>
            <w:tcW w:w="3107" w:type="dxa"/>
            <w:vMerge w:val="restart"/>
          </w:tcPr>
          <w:p w14:paraId="6D6CE12E" w14:textId="6FF16E7E" w:rsidR="000A6B6E" w:rsidRPr="00A25FF0" w:rsidRDefault="005265A4" w:rsidP="0003515D">
            <w:pPr>
              <w:jc w:val="both"/>
              <w:rPr>
                <w:sz w:val="28"/>
                <w:szCs w:val="28"/>
              </w:rPr>
            </w:pPr>
            <w:r>
              <w:rPr>
                <w:noProof/>
                <w:sz w:val="28"/>
                <w:szCs w:val="28"/>
                <w:lang w:eastAsia="fr-CH"/>
              </w:rPr>
              <w:drawing>
                <wp:inline distT="0" distB="0" distL="0" distR="0" wp14:anchorId="1C28CDA3" wp14:editId="074A8B33">
                  <wp:extent cx="1361643" cy="1815524"/>
                  <wp:effectExtent l="1587"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ADJUSTEDNONRAW_thumb_4322.jpg"/>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1388303" cy="1851071"/>
                          </a:xfrm>
                          <a:prstGeom prst="rect">
                            <a:avLst/>
                          </a:prstGeom>
                        </pic:spPr>
                      </pic:pic>
                    </a:graphicData>
                  </a:graphic>
                </wp:inline>
              </w:drawing>
            </w:r>
          </w:p>
        </w:tc>
      </w:tr>
      <w:tr w:rsidR="002A1E98" w:rsidRPr="00A25FF0" w14:paraId="5964BDA8" w14:textId="77777777" w:rsidTr="00BF037E">
        <w:tc>
          <w:tcPr>
            <w:tcW w:w="2972" w:type="dxa"/>
          </w:tcPr>
          <w:p w14:paraId="1034A742" w14:textId="2BCC26AE" w:rsidR="000A6B6E" w:rsidRPr="00192E0D" w:rsidRDefault="0091253F" w:rsidP="0003515D">
            <w:pPr>
              <w:pStyle w:val="poetique"/>
              <w:spacing w:after="225"/>
              <w:jc w:val="both"/>
              <w:rPr>
                <w:rFonts w:asciiTheme="minorHAnsi" w:hAnsiTheme="minorHAnsi" w:cstheme="minorHAnsi"/>
                <w:color w:val="000000" w:themeColor="text1"/>
              </w:rPr>
            </w:pPr>
            <w:r w:rsidRPr="00192E0D">
              <w:rPr>
                <w:rFonts w:asciiTheme="minorHAnsi" w:hAnsiTheme="minorHAnsi" w:cstheme="minorHAnsi"/>
                <w:color w:val="000000" w:themeColor="text1"/>
              </w:rPr>
              <w:t xml:space="preserve">Dans un désert, il n’y a pas </w:t>
            </w:r>
            <w:r w:rsidR="00C035E2" w:rsidRPr="00192E0D">
              <w:rPr>
                <w:rFonts w:asciiTheme="minorHAnsi" w:hAnsiTheme="minorHAnsi" w:cstheme="minorHAnsi"/>
                <w:color w:val="000000" w:themeColor="text1"/>
              </w:rPr>
              <w:t xml:space="preserve">de fleuve, ni de rivière. Mais heureusement, dans la terre, il y a de l’eau, des sources d’eau vive. </w:t>
            </w:r>
          </w:p>
        </w:tc>
        <w:tc>
          <w:tcPr>
            <w:tcW w:w="2977" w:type="dxa"/>
          </w:tcPr>
          <w:p w14:paraId="00AC734E" w14:textId="1E2F8D95" w:rsidR="000A6B6E" w:rsidRPr="00192E0D" w:rsidRDefault="00C035E2" w:rsidP="0003515D">
            <w:pPr>
              <w:jc w:val="both"/>
              <w:rPr>
                <w:rFonts w:asciiTheme="minorHAnsi" w:hAnsiTheme="minorHAnsi" w:cstheme="minorHAnsi"/>
                <w:color w:val="000000" w:themeColor="text1"/>
              </w:rPr>
            </w:pPr>
            <w:r w:rsidRPr="00192E0D">
              <w:rPr>
                <w:rFonts w:asciiTheme="minorHAnsi" w:hAnsiTheme="minorHAnsi" w:cstheme="minorHAnsi"/>
                <w:color w:val="000000" w:themeColor="text1"/>
              </w:rPr>
              <w:t>Verser du sable, former son désert. Montrer qu’il n’y a pas d’eau</w:t>
            </w:r>
          </w:p>
          <w:p w14:paraId="72D02989" w14:textId="77777777" w:rsidR="000A6B6E" w:rsidRPr="00192E0D" w:rsidRDefault="000A6B6E" w:rsidP="0003515D">
            <w:pPr>
              <w:jc w:val="both"/>
              <w:rPr>
                <w:rFonts w:asciiTheme="minorHAnsi" w:hAnsiTheme="minorHAnsi" w:cstheme="minorHAnsi"/>
                <w:color w:val="000000" w:themeColor="text1"/>
              </w:rPr>
            </w:pPr>
          </w:p>
        </w:tc>
        <w:tc>
          <w:tcPr>
            <w:tcW w:w="3107" w:type="dxa"/>
            <w:vMerge/>
          </w:tcPr>
          <w:p w14:paraId="36D6616F" w14:textId="77777777" w:rsidR="000A6B6E" w:rsidRPr="00A25FF0" w:rsidRDefault="000A6B6E" w:rsidP="0003515D">
            <w:pPr>
              <w:jc w:val="both"/>
              <w:rPr>
                <w:sz w:val="28"/>
                <w:szCs w:val="28"/>
              </w:rPr>
            </w:pPr>
          </w:p>
        </w:tc>
      </w:tr>
      <w:tr w:rsidR="002A1E98" w:rsidRPr="00A25FF0" w14:paraId="5A01DA20" w14:textId="77777777" w:rsidTr="00BF037E">
        <w:tc>
          <w:tcPr>
            <w:tcW w:w="2972" w:type="dxa"/>
          </w:tcPr>
          <w:p w14:paraId="08CCCA2C" w14:textId="6F2454F3" w:rsidR="000A6B6E" w:rsidRPr="00192E0D" w:rsidRDefault="00C035E2" w:rsidP="0003515D">
            <w:pPr>
              <w:pStyle w:val="poetique"/>
              <w:spacing w:after="225"/>
              <w:jc w:val="both"/>
              <w:rPr>
                <w:rFonts w:asciiTheme="minorHAnsi" w:hAnsiTheme="minorHAnsi" w:cstheme="minorHAnsi"/>
                <w:color w:val="000000" w:themeColor="text1"/>
              </w:rPr>
            </w:pPr>
            <w:r w:rsidRPr="00192E0D">
              <w:rPr>
                <w:rFonts w:asciiTheme="minorHAnsi" w:hAnsiTheme="minorHAnsi" w:cstheme="minorHAnsi"/>
                <w:color w:val="000000" w:themeColor="text1"/>
              </w:rPr>
              <w:t>Abraham a souvent creusé des puits pour vivre dans le désert. A chaque fois, il remerciait Dieu pour cette eau de vie.</w:t>
            </w:r>
            <w:r w:rsidR="0088042F" w:rsidRPr="00192E0D">
              <w:rPr>
                <w:rFonts w:asciiTheme="minorHAnsi" w:hAnsiTheme="minorHAnsi" w:cstheme="minorHAnsi"/>
                <w:color w:val="000000" w:themeColor="text1"/>
              </w:rPr>
              <w:t xml:space="preserve"> A chaque puits il donnait un nom.</w:t>
            </w:r>
          </w:p>
        </w:tc>
        <w:tc>
          <w:tcPr>
            <w:tcW w:w="2977" w:type="dxa"/>
          </w:tcPr>
          <w:p w14:paraId="0928C44B" w14:textId="7B7CE62F" w:rsidR="000A6B6E" w:rsidRPr="00192E0D" w:rsidRDefault="00C035E2" w:rsidP="0003515D">
            <w:pPr>
              <w:jc w:val="both"/>
              <w:rPr>
                <w:rFonts w:asciiTheme="minorHAnsi" w:hAnsiTheme="minorHAnsi" w:cstheme="minorHAnsi"/>
                <w:color w:val="000000" w:themeColor="text1"/>
              </w:rPr>
            </w:pPr>
            <w:r w:rsidRPr="00192E0D">
              <w:rPr>
                <w:rFonts w:asciiTheme="minorHAnsi" w:hAnsiTheme="minorHAnsi" w:cstheme="minorHAnsi"/>
                <w:color w:val="000000" w:themeColor="text1"/>
              </w:rPr>
              <w:t xml:space="preserve">Faire un trou et poser une </w:t>
            </w:r>
            <w:r w:rsidR="001D15F8" w:rsidRPr="00192E0D">
              <w:rPr>
                <w:rFonts w:asciiTheme="minorHAnsi" w:hAnsiTheme="minorHAnsi" w:cstheme="minorHAnsi"/>
                <w:color w:val="000000" w:themeColor="text1"/>
              </w:rPr>
              <w:t>boîte origami</w:t>
            </w:r>
            <w:r w:rsidRPr="00192E0D">
              <w:rPr>
                <w:rFonts w:asciiTheme="minorHAnsi" w:hAnsiTheme="minorHAnsi" w:cstheme="minorHAnsi"/>
                <w:color w:val="000000" w:themeColor="text1"/>
              </w:rPr>
              <w:t>. Verser de l’eau.</w:t>
            </w:r>
          </w:p>
          <w:p w14:paraId="17F6B5B7" w14:textId="77777777" w:rsidR="00C035E2" w:rsidRPr="00192E0D" w:rsidRDefault="00C035E2" w:rsidP="0003515D">
            <w:pPr>
              <w:jc w:val="both"/>
              <w:rPr>
                <w:rFonts w:asciiTheme="minorHAnsi" w:hAnsiTheme="minorHAnsi" w:cstheme="minorHAnsi"/>
                <w:color w:val="000000" w:themeColor="text1"/>
              </w:rPr>
            </w:pPr>
            <w:r w:rsidRPr="00192E0D">
              <w:rPr>
                <w:rFonts w:asciiTheme="minorHAnsi" w:hAnsiTheme="minorHAnsi" w:cstheme="minorHAnsi"/>
                <w:color w:val="000000" w:themeColor="text1"/>
              </w:rPr>
              <w:t>Allumer une bougie.</w:t>
            </w:r>
          </w:p>
          <w:p w14:paraId="3374C24B" w14:textId="2A022FA2" w:rsidR="001D15F8" w:rsidRPr="00192E0D" w:rsidRDefault="001D15F8" w:rsidP="0003515D">
            <w:pPr>
              <w:jc w:val="both"/>
              <w:rPr>
                <w:rFonts w:asciiTheme="minorHAnsi" w:hAnsiTheme="minorHAnsi" w:cstheme="minorHAnsi"/>
                <w:color w:val="000000" w:themeColor="text1"/>
              </w:rPr>
            </w:pPr>
            <w:r w:rsidRPr="00192E0D">
              <w:rPr>
                <w:rFonts w:asciiTheme="minorHAnsi" w:hAnsiTheme="minorHAnsi" w:cstheme="minorHAnsi"/>
                <w:color w:val="000000" w:themeColor="text1"/>
              </w:rPr>
              <w:t>Faire d’autres puits</w:t>
            </w:r>
          </w:p>
        </w:tc>
        <w:tc>
          <w:tcPr>
            <w:tcW w:w="3107" w:type="dxa"/>
            <w:vMerge/>
          </w:tcPr>
          <w:p w14:paraId="214E7597" w14:textId="77777777" w:rsidR="000A6B6E" w:rsidRPr="00A25FF0" w:rsidRDefault="000A6B6E" w:rsidP="0003515D">
            <w:pPr>
              <w:jc w:val="both"/>
              <w:rPr>
                <w:sz w:val="28"/>
                <w:szCs w:val="28"/>
              </w:rPr>
            </w:pPr>
          </w:p>
        </w:tc>
      </w:tr>
      <w:tr w:rsidR="002A1E98" w:rsidRPr="00A25FF0" w14:paraId="105302A0" w14:textId="77777777" w:rsidTr="00BF037E">
        <w:tc>
          <w:tcPr>
            <w:tcW w:w="2972" w:type="dxa"/>
          </w:tcPr>
          <w:p w14:paraId="0D052177" w14:textId="067A494D" w:rsidR="005265A4" w:rsidRPr="00192E0D" w:rsidRDefault="005265A4" w:rsidP="0003515D">
            <w:pPr>
              <w:pStyle w:val="poetique"/>
              <w:spacing w:after="225"/>
              <w:jc w:val="both"/>
              <w:rPr>
                <w:rFonts w:asciiTheme="minorHAnsi" w:hAnsiTheme="minorHAnsi" w:cstheme="minorHAnsi"/>
                <w:color w:val="000000" w:themeColor="text1"/>
              </w:rPr>
            </w:pPr>
            <w:r w:rsidRPr="00192E0D">
              <w:rPr>
                <w:rFonts w:asciiTheme="minorHAnsi" w:hAnsiTheme="minorHAnsi" w:cstheme="minorHAnsi"/>
                <w:color w:val="000000" w:themeColor="text1"/>
              </w:rPr>
              <w:t>Bien des années plus tard</w:t>
            </w:r>
            <w:r w:rsidR="006C6E78" w:rsidRPr="00192E0D">
              <w:rPr>
                <w:rFonts w:asciiTheme="minorHAnsi" w:hAnsiTheme="minorHAnsi" w:cstheme="minorHAnsi"/>
                <w:color w:val="000000" w:themeColor="text1"/>
              </w:rPr>
              <w:t>…</w:t>
            </w:r>
          </w:p>
        </w:tc>
        <w:tc>
          <w:tcPr>
            <w:tcW w:w="2977" w:type="dxa"/>
          </w:tcPr>
          <w:p w14:paraId="18E17AFF" w14:textId="06EC6971" w:rsidR="005265A4" w:rsidRPr="00192E0D" w:rsidRDefault="005265A4" w:rsidP="0003515D">
            <w:pPr>
              <w:jc w:val="both"/>
              <w:rPr>
                <w:rFonts w:asciiTheme="minorHAnsi" w:hAnsiTheme="minorHAnsi" w:cstheme="minorHAnsi"/>
                <w:color w:val="000000" w:themeColor="text1"/>
              </w:rPr>
            </w:pPr>
            <w:r w:rsidRPr="00192E0D">
              <w:rPr>
                <w:rFonts w:asciiTheme="minorHAnsi" w:hAnsiTheme="minorHAnsi" w:cstheme="minorHAnsi"/>
                <w:color w:val="000000" w:themeColor="text1"/>
              </w:rPr>
              <w:t>Feuilleter la Bible</w:t>
            </w:r>
          </w:p>
        </w:tc>
        <w:tc>
          <w:tcPr>
            <w:tcW w:w="3107" w:type="dxa"/>
            <w:vMerge w:val="restart"/>
          </w:tcPr>
          <w:p w14:paraId="1D3834EC" w14:textId="4396D59F" w:rsidR="005265A4" w:rsidRPr="00A25FF0" w:rsidRDefault="005265A4" w:rsidP="0003515D">
            <w:pPr>
              <w:jc w:val="both"/>
              <w:rPr>
                <w:sz w:val="28"/>
                <w:szCs w:val="28"/>
              </w:rPr>
            </w:pPr>
            <w:r>
              <w:rPr>
                <w:noProof/>
                <w:sz w:val="28"/>
                <w:szCs w:val="28"/>
                <w:lang w:eastAsia="fr-CH"/>
              </w:rPr>
              <w:drawing>
                <wp:inline distT="0" distB="0" distL="0" distR="0" wp14:anchorId="0C8E1832" wp14:editId="675023C3">
                  <wp:extent cx="1414231" cy="1885642"/>
                  <wp:effectExtent l="5715" t="0" r="127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ADJUSTEDNONRAW_thumb_431d.jpg"/>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1440369" cy="1920493"/>
                          </a:xfrm>
                          <a:prstGeom prst="rect">
                            <a:avLst/>
                          </a:prstGeom>
                        </pic:spPr>
                      </pic:pic>
                    </a:graphicData>
                  </a:graphic>
                </wp:inline>
              </w:drawing>
            </w:r>
          </w:p>
        </w:tc>
      </w:tr>
      <w:tr w:rsidR="002A1E98" w:rsidRPr="00A25FF0" w14:paraId="74D67C4E" w14:textId="77777777" w:rsidTr="00BF037E">
        <w:tc>
          <w:tcPr>
            <w:tcW w:w="2972" w:type="dxa"/>
          </w:tcPr>
          <w:p w14:paraId="00F71106" w14:textId="65D2D99E" w:rsidR="005265A4" w:rsidRPr="00192E0D" w:rsidRDefault="005265A4" w:rsidP="0003515D">
            <w:pPr>
              <w:pStyle w:val="poetique"/>
              <w:spacing w:after="225"/>
              <w:jc w:val="both"/>
              <w:rPr>
                <w:rFonts w:asciiTheme="minorHAnsi" w:hAnsiTheme="minorHAnsi" w:cstheme="minorHAnsi"/>
                <w:color w:val="000000" w:themeColor="text1"/>
              </w:rPr>
            </w:pPr>
            <w:r w:rsidRPr="00192E0D">
              <w:rPr>
                <w:rFonts w:asciiTheme="minorHAnsi" w:hAnsiTheme="minorHAnsi" w:cstheme="minorHAnsi"/>
                <w:color w:val="000000" w:themeColor="text1"/>
              </w:rPr>
              <w:t xml:space="preserve">Isaac vivait avec toute sa famille dans le pays d’un roi appelé Abimélek. On appelle les habitants de ce pays, des </w:t>
            </w:r>
            <w:r w:rsidR="00042036" w:rsidRPr="00192E0D">
              <w:rPr>
                <w:rFonts w:asciiTheme="minorHAnsi" w:hAnsiTheme="minorHAnsi" w:cstheme="minorHAnsi"/>
                <w:color w:val="000000" w:themeColor="text1"/>
              </w:rPr>
              <w:t>P</w:t>
            </w:r>
            <w:r w:rsidRPr="00192E0D">
              <w:rPr>
                <w:rFonts w:asciiTheme="minorHAnsi" w:hAnsiTheme="minorHAnsi" w:cstheme="minorHAnsi"/>
                <w:color w:val="000000" w:themeColor="text1"/>
              </w:rPr>
              <w:t>hilisti</w:t>
            </w:r>
            <w:r w:rsidR="00042036" w:rsidRPr="00192E0D">
              <w:rPr>
                <w:rFonts w:asciiTheme="minorHAnsi" w:hAnsiTheme="minorHAnsi" w:cstheme="minorHAnsi"/>
                <w:color w:val="000000" w:themeColor="text1"/>
              </w:rPr>
              <w:t>ns</w:t>
            </w:r>
            <w:r w:rsidRPr="00192E0D">
              <w:rPr>
                <w:rFonts w:asciiTheme="minorHAnsi" w:hAnsiTheme="minorHAnsi" w:cstheme="minorHAnsi"/>
                <w:color w:val="000000" w:themeColor="text1"/>
              </w:rPr>
              <w:t xml:space="preserve">. </w:t>
            </w:r>
          </w:p>
          <w:p w14:paraId="5B749394" w14:textId="49ACAB5B" w:rsidR="005265A4" w:rsidRPr="00192E0D" w:rsidRDefault="005265A4" w:rsidP="0003515D">
            <w:pPr>
              <w:pStyle w:val="poetique"/>
              <w:spacing w:after="225"/>
              <w:jc w:val="both"/>
              <w:rPr>
                <w:rFonts w:asciiTheme="minorHAnsi" w:hAnsiTheme="minorHAnsi" w:cstheme="minorHAnsi"/>
                <w:color w:val="000000" w:themeColor="text1"/>
              </w:rPr>
            </w:pPr>
          </w:p>
        </w:tc>
        <w:tc>
          <w:tcPr>
            <w:tcW w:w="2977" w:type="dxa"/>
          </w:tcPr>
          <w:p w14:paraId="5864A4C6" w14:textId="77777777" w:rsidR="005265A4" w:rsidRPr="00192E0D" w:rsidRDefault="005265A4" w:rsidP="0003515D">
            <w:pPr>
              <w:jc w:val="both"/>
              <w:rPr>
                <w:rFonts w:asciiTheme="minorHAnsi" w:hAnsiTheme="minorHAnsi" w:cstheme="minorHAnsi"/>
                <w:color w:val="000000" w:themeColor="text1"/>
              </w:rPr>
            </w:pPr>
            <w:r w:rsidRPr="00192E0D">
              <w:rPr>
                <w:rFonts w:asciiTheme="minorHAnsi" w:hAnsiTheme="minorHAnsi" w:cstheme="minorHAnsi"/>
                <w:color w:val="000000" w:themeColor="text1"/>
              </w:rPr>
              <w:t>Poser Isaac dans le désert vers un puits.</w:t>
            </w:r>
          </w:p>
          <w:p w14:paraId="450EF8D4" w14:textId="35836F66" w:rsidR="005265A4" w:rsidRPr="00192E0D" w:rsidRDefault="005265A4" w:rsidP="0003515D">
            <w:pPr>
              <w:jc w:val="both"/>
              <w:rPr>
                <w:rFonts w:asciiTheme="minorHAnsi" w:hAnsiTheme="minorHAnsi" w:cstheme="minorHAnsi"/>
                <w:color w:val="000000" w:themeColor="text1"/>
              </w:rPr>
            </w:pPr>
            <w:r w:rsidRPr="00192E0D">
              <w:rPr>
                <w:rFonts w:asciiTheme="minorHAnsi" w:hAnsiTheme="minorHAnsi" w:cstheme="minorHAnsi"/>
                <w:color w:val="000000" w:themeColor="text1"/>
              </w:rPr>
              <w:t xml:space="preserve">Poser des personnages/pions </w:t>
            </w:r>
          </w:p>
          <w:p w14:paraId="224E6CBC" w14:textId="2B87EC42" w:rsidR="005265A4" w:rsidRPr="00192E0D" w:rsidRDefault="005265A4" w:rsidP="0003515D">
            <w:pPr>
              <w:jc w:val="both"/>
              <w:rPr>
                <w:rFonts w:asciiTheme="minorHAnsi" w:hAnsiTheme="minorHAnsi" w:cstheme="minorHAnsi"/>
                <w:color w:val="000000" w:themeColor="text1"/>
              </w:rPr>
            </w:pPr>
            <w:r w:rsidRPr="00192E0D">
              <w:rPr>
                <w:rFonts w:asciiTheme="minorHAnsi" w:hAnsiTheme="minorHAnsi" w:cstheme="minorHAnsi"/>
                <w:color w:val="000000" w:themeColor="text1"/>
              </w:rPr>
              <w:t xml:space="preserve"> </w:t>
            </w:r>
          </w:p>
        </w:tc>
        <w:tc>
          <w:tcPr>
            <w:tcW w:w="3107" w:type="dxa"/>
            <w:vMerge/>
          </w:tcPr>
          <w:p w14:paraId="35AE2537" w14:textId="77777777" w:rsidR="005265A4" w:rsidRPr="00A25FF0" w:rsidRDefault="005265A4" w:rsidP="0003515D">
            <w:pPr>
              <w:jc w:val="both"/>
              <w:rPr>
                <w:sz w:val="28"/>
                <w:szCs w:val="28"/>
              </w:rPr>
            </w:pPr>
          </w:p>
        </w:tc>
      </w:tr>
      <w:tr w:rsidR="002A1E98" w:rsidRPr="00A25FF0" w14:paraId="491A3689" w14:textId="77777777" w:rsidTr="00BF037E">
        <w:tc>
          <w:tcPr>
            <w:tcW w:w="2972" w:type="dxa"/>
          </w:tcPr>
          <w:p w14:paraId="2E145201" w14:textId="64F37ACE" w:rsidR="005265A4" w:rsidRPr="00192E0D" w:rsidRDefault="005265A4" w:rsidP="0003515D">
            <w:pPr>
              <w:pStyle w:val="poetique"/>
              <w:spacing w:after="225"/>
              <w:jc w:val="both"/>
              <w:rPr>
                <w:rFonts w:asciiTheme="minorHAnsi" w:hAnsiTheme="minorHAnsi" w:cstheme="minorHAnsi"/>
                <w:color w:val="000000" w:themeColor="text1"/>
              </w:rPr>
            </w:pPr>
            <w:r w:rsidRPr="00192E0D">
              <w:rPr>
                <w:rFonts w:asciiTheme="minorHAnsi" w:hAnsiTheme="minorHAnsi" w:cstheme="minorHAnsi"/>
                <w:color w:val="000000" w:themeColor="text1"/>
              </w:rPr>
              <w:t>Là, Isaac a semé des graines. Et la récolte a été magnifique. Isaac est devenu riche, de plus en plus riche. Il possède des moutons, des chèvres, des bœufs et</w:t>
            </w:r>
            <w:r w:rsidR="00042036" w:rsidRPr="00192E0D">
              <w:rPr>
                <w:rFonts w:asciiTheme="minorHAnsi" w:hAnsiTheme="minorHAnsi" w:cstheme="minorHAnsi"/>
                <w:color w:val="000000" w:themeColor="text1"/>
              </w:rPr>
              <w:t xml:space="preserve"> il a</w:t>
            </w:r>
            <w:r w:rsidRPr="00192E0D">
              <w:rPr>
                <w:rFonts w:asciiTheme="minorHAnsi" w:hAnsiTheme="minorHAnsi" w:cstheme="minorHAnsi"/>
                <w:color w:val="000000" w:themeColor="text1"/>
              </w:rPr>
              <w:t xml:space="preserve"> beaucoup de serviteurs.</w:t>
            </w:r>
          </w:p>
        </w:tc>
        <w:tc>
          <w:tcPr>
            <w:tcW w:w="2977" w:type="dxa"/>
          </w:tcPr>
          <w:p w14:paraId="187F57E0" w14:textId="639945EB" w:rsidR="005265A4" w:rsidRPr="00192E0D" w:rsidRDefault="005265A4" w:rsidP="00010246">
            <w:pPr>
              <w:jc w:val="both"/>
              <w:rPr>
                <w:rFonts w:asciiTheme="minorHAnsi" w:hAnsiTheme="minorHAnsi" w:cstheme="minorHAnsi"/>
                <w:color w:val="000000" w:themeColor="text1"/>
              </w:rPr>
            </w:pPr>
            <w:r w:rsidRPr="00192E0D">
              <w:rPr>
                <w:rFonts w:asciiTheme="minorHAnsi" w:hAnsiTheme="minorHAnsi" w:cstheme="minorHAnsi"/>
                <w:color w:val="000000" w:themeColor="text1"/>
              </w:rPr>
              <w:t>Déposer du tiss</w:t>
            </w:r>
            <w:r w:rsidR="00042036" w:rsidRPr="00192E0D">
              <w:rPr>
                <w:rFonts w:asciiTheme="minorHAnsi" w:hAnsiTheme="minorHAnsi" w:cstheme="minorHAnsi"/>
                <w:color w:val="000000" w:themeColor="text1"/>
              </w:rPr>
              <w:t>u</w:t>
            </w:r>
            <w:r w:rsidRPr="00192E0D">
              <w:rPr>
                <w:rFonts w:asciiTheme="minorHAnsi" w:hAnsiTheme="minorHAnsi" w:cstheme="minorHAnsi"/>
                <w:color w:val="000000" w:themeColor="text1"/>
              </w:rPr>
              <w:t>/papier vert et l’ag</w:t>
            </w:r>
            <w:r w:rsidR="00042036" w:rsidRPr="00192E0D">
              <w:rPr>
                <w:rFonts w:asciiTheme="minorHAnsi" w:hAnsiTheme="minorHAnsi" w:cstheme="minorHAnsi"/>
                <w:color w:val="000000" w:themeColor="text1"/>
              </w:rPr>
              <w:t>ra</w:t>
            </w:r>
            <w:r w:rsidRPr="00192E0D">
              <w:rPr>
                <w:rFonts w:asciiTheme="minorHAnsi" w:hAnsiTheme="minorHAnsi" w:cstheme="minorHAnsi"/>
                <w:color w:val="000000" w:themeColor="text1"/>
              </w:rPr>
              <w:t>ndir.</w:t>
            </w:r>
          </w:p>
          <w:p w14:paraId="6D212525" w14:textId="77777777" w:rsidR="005265A4" w:rsidRPr="00192E0D" w:rsidRDefault="005265A4" w:rsidP="00010246">
            <w:pPr>
              <w:jc w:val="both"/>
              <w:rPr>
                <w:rFonts w:asciiTheme="minorHAnsi" w:hAnsiTheme="minorHAnsi" w:cstheme="minorHAnsi"/>
                <w:color w:val="000000" w:themeColor="text1"/>
              </w:rPr>
            </w:pPr>
            <w:r w:rsidRPr="00192E0D">
              <w:rPr>
                <w:rFonts w:asciiTheme="minorHAnsi" w:hAnsiTheme="minorHAnsi" w:cstheme="minorHAnsi"/>
                <w:color w:val="000000" w:themeColor="text1"/>
              </w:rPr>
              <w:t>Poser dessus soit des moutons/chèvres/vaches, soit des images…</w:t>
            </w:r>
          </w:p>
          <w:p w14:paraId="741A54D7" w14:textId="77777777" w:rsidR="005265A4" w:rsidRPr="00192E0D" w:rsidRDefault="005265A4" w:rsidP="00010246">
            <w:pPr>
              <w:jc w:val="both"/>
              <w:rPr>
                <w:rFonts w:asciiTheme="minorHAnsi" w:hAnsiTheme="minorHAnsi" w:cstheme="minorHAnsi"/>
                <w:color w:val="000000" w:themeColor="text1"/>
              </w:rPr>
            </w:pPr>
          </w:p>
          <w:p w14:paraId="7469612C" w14:textId="77777777" w:rsidR="005265A4" w:rsidRPr="00192E0D" w:rsidRDefault="005265A4" w:rsidP="00010246">
            <w:pPr>
              <w:jc w:val="both"/>
              <w:rPr>
                <w:rFonts w:asciiTheme="minorHAnsi" w:hAnsiTheme="minorHAnsi" w:cstheme="minorHAnsi"/>
                <w:color w:val="000000" w:themeColor="text1"/>
              </w:rPr>
            </w:pPr>
          </w:p>
          <w:p w14:paraId="5C9AB6A6" w14:textId="75294A67" w:rsidR="005265A4" w:rsidRPr="00192E0D" w:rsidRDefault="005265A4" w:rsidP="00010246">
            <w:pPr>
              <w:jc w:val="both"/>
              <w:rPr>
                <w:rFonts w:asciiTheme="minorHAnsi" w:hAnsiTheme="minorHAnsi" w:cstheme="minorHAnsi"/>
                <w:color w:val="000000" w:themeColor="text1"/>
              </w:rPr>
            </w:pPr>
          </w:p>
        </w:tc>
        <w:tc>
          <w:tcPr>
            <w:tcW w:w="3107" w:type="dxa"/>
            <w:vMerge/>
          </w:tcPr>
          <w:p w14:paraId="365DD752" w14:textId="77777777" w:rsidR="005265A4" w:rsidRPr="00A25FF0" w:rsidRDefault="005265A4" w:rsidP="0003515D">
            <w:pPr>
              <w:jc w:val="both"/>
              <w:rPr>
                <w:sz w:val="28"/>
                <w:szCs w:val="28"/>
              </w:rPr>
            </w:pPr>
          </w:p>
        </w:tc>
      </w:tr>
      <w:tr w:rsidR="002A1E98" w:rsidRPr="00A25FF0" w14:paraId="761FF33D" w14:textId="77777777" w:rsidTr="00BF037E">
        <w:tc>
          <w:tcPr>
            <w:tcW w:w="2972" w:type="dxa"/>
          </w:tcPr>
          <w:p w14:paraId="57294516" w14:textId="527B1874" w:rsidR="00010246" w:rsidRPr="00192E0D" w:rsidRDefault="00010246" w:rsidP="0003515D">
            <w:pPr>
              <w:pStyle w:val="poetique"/>
              <w:spacing w:after="225"/>
              <w:jc w:val="both"/>
              <w:rPr>
                <w:rFonts w:asciiTheme="minorHAnsi" w:hAnsiTheme="minorHAnsi" w:cstheme="minorHAnsi"/>
                <w:color w:val="000000" w:themeColor="text1"/>
              </w:rPr>
            </w:pPr>
            <w:r w:rsidRPr="00192E0D">
              <w:rPr>
                <w:rFonts w:asciiTheme="minorHAnsi" w:hAnsiTheme="minorHAnsi" w:cstheme="minorHAnsi"/>
                <w:color w:val="000000" w:themeColor="text1"/>
              </w:rPr>
              <w:t xml:space="preserve">Les </w:t>
            </w:r>
            <w:r w:rsidR="00042036" w:rsidRPr="00192E0D">
              <w:rPr>
                <w:rFonts w:asciiTheme="minorHAnsi" w:hAnsiTheme="minorHAnsi" w:cstheme="minorHAnsi"/>
                <w:color w:val="000000" w:themeColor="text1"/>
              </w:rPr>
              <w:t>P</w:t>
            </w:r>
            <w:r w:rsidRPr="00192E0D">
              <w:rPr>
                <w:rFonts w:asciiTheme="minorHAnsi" w:hAnsiTheme="minorHAnsi" w:cstheme="minorHAnsi"/>
                <w:color w:val="000000" w:themeColor="text1"/>
              </w:rPr>
              <w:t xml:space="preserve">hilistins </w:t>
            </w:r>
            <w:r w:rsidR="00042036" w:rsidRPr="00192E0D">
              <w:rPr>
                <w:rFonts w:asciiTheme="minorHAnsi" w:hAnsiTheme="minorHAnsi" w:cstheme="minorHAnsi"/>
                <w:color w:val="000000" w:themeColor="text1"/>
              </w:rPr>
              <w:t>étaient</w:t>
            </w:r>
            <w:r w:rsidRPr="00192E0D">
              <w:rPr>
                <w:rFonts w:asciiTheme="minorHAnsi" w:hAnsiTheme="minorHAnsi" w:cstheme="minorHAnsi"/>
                <w:color w:val="000000" w:themeColor="text1"/>
              </w:rPr>
              <w:t xml:space="preserve"> jaloux d’Isaac</w:t>
            </w:r>
            <w:r w:rsidR="0088042F" w:rsidRPr="00192E0D">
              <w:rPr>
                <w:rFonts w:asciiTheme="minorHAnsi" w:hAnsiTheme="minorHAnsi" w:cstheme="minorHAnsi"/>
                <w:color w:val="000000" w:themeColor="text1"/>
              </w:rPr>
              <w:t>.</w:t>
            </w:r>
          </w:p>
          <w:p w14:paraId="14190DB6" w14:textId="77777777" w:rsidR="0088042F" w:rsidRPr="00192E0D" w:rsidRDefault="0088042F" w:rsidP="0003515D">
            <w:pPr>
              <w:pStyle w:val="poetique"/>
              <w:spacing w:after="225"/>
              <w:jc w:val="both"/>
              <w:rPr>
                <w:rFonts w:asciiTheme="minorHAnsi" w:hAnsiTheme="minorHAnsi" w:cstheme="minorHAnsi"/>
                <w:color w:val="000000" w:themeColor="text1"/>
              </w:rPr>
            </w:pPr>
            <w:r w:rsidRPr="00192E0D">
              <w:rPr>
                <w:rFonts w:asciiTheme="minorHAnsi" w:hAnsiTheme="minorHAnsi" w:cstheme="minorHAnsi"/>
                <w:color w:val="000000" w:themeColor="text1"/>
              </w:rPr>
              <w:t xml:space="preserve">Alors ils se mirent à boucher tous les puits. </w:t>
            </w:r>
          </w:p>
          <w:p w14:paraId="1740C8C8" w14:textId="77CC7826" w:rsidR="0088042F" w:rsidRPr="00192E0D" w:rsidRDefault="0088042F" w:rsidP="0003515D">
            <w:pPr>
              <w:pStyle w:val="poetique"/>
              <w:spacing w:after="225"/>
              <w:jc w:val="both"/>
              <w:rPr>
                <w:rFonts w:asciiTheme="minorHAnsi" w:hAnsiTheme="minorHAnsi" w:cstheme="minorHAnsi"/>
                <w:color w:val="000000" w:themeColor="text1"/>
              </w:rPr>
            </w:pPr>
            <w:r w:rsidRPr="00192E0D">
              <w:rPr>
                <w:rFonts w:asciiTheme="minorHAnsi" w:hAnsiTheme="minorHAnsi" w:cstheme="minorHAnsi"/>
                <w:color w:val="000000" w:themeColor="text1"/>
              </w:rPr>
              <w:t>Abimélek dit à Isaac de partir</w:t>
            </w:r>
            <w:r w:rsidR="00042036" w:rsidRPr="00192E0D">
              <w:rPr>
                <w:rFonts w:asciiTheme="minorHAnsi" w:hAnsiTheme="minorHAnsi" w:cstheme="minorHAnsi"/>
                <w:color w:val="000000" w:themeColor="text1"/>
              </w:rPr>
              <w:t> :</w:t>
            </w:r>
            <w:r w:rsidRPr="00192E0D">
              <w:rPr>
                <w:rFonts w:asciiTheme="minorHAnsi" w:hAnsiTheme="minorHAnsi" w:cstheme="minorHAnsi"/>
                <w:color w:val="000000" w:themeColor="text1"/>
              </w:rPr>
              <w:t xml:space="preserve"> « Tu es devenu trop puissant. Plus puissant que nous. Pars d’ici »</w:t>
            </w:r>
            <w:r w:rsidR="00042036" w:rsidRPr="00192E0D">
              <w:rPr>
                <w:rFonts w:asciiTheme="minorHAnsi" w:hAnsiTheme="minorHAnsi" w:cstheme="minorHAnsi"/>
                <w:color w:val="000000" w:themeColor="text1"/>
              </w:rPr>
              <w:t>.</w:t>
            </w:r>
          </w:p>
        </w:tc>
        <w:tc>
          <w:tcPr>
            <w:tcW w:w="2977" w:type="dxa"/>
          </w:tcPr>
          <w:p w14:paraId="518A15FB" w14:textId="467A0168" w:rsidR="00010246" w:rsidRPr="00192E0D" w:rsidRDefault="00010246" w:rsidP="00010246">
            <w:pPr>
              <w:jc w:val="both"/>
              <w:rPr>
                <w:rFonts w:asciiTheme="minorHAnsi" w:hAnsiTheme="minorHAnsi" w:cstheme="minorHAnsi"/>
                <w:color w:val="000000" w:themeColor="text1"/>
              </w:rPr>
            </w:pPr>
            <w:r w:rsidRPr="00192E0D">
              <w:rPr>
                <w:rFonts w:asciiTheme="minorHAnsi" w:hAnsiTheme="minorHAnsi" w:cstheme="minorHAnsi"/>
                <w:color w:val="000000" w:themeColor="text1"/>
              </w:rPr>
              <w:t>Former comme une rangée agressive de Philistins.</w:t>
            </w:r>
          </w:p>
          <w:p w14:paraId="527420E8" w14:textId="77777777" w:rsidR="005265A4" w:rsidRPr="00192E0D" w:rsidRDefault="005265A4" w:rsidP="00010246">
            <w:pPr>
              <w:jc w:val="both"/>
              <w:rPr>
                <w:rFonts w:asciiTheme="minorHAnsi" w:hAnsiTheme="minorHAnsi" w:cstheme="minorHAnsi"/>
                <w:color w:val="000000" w:themeColor="text1"/>
              </w:rPr>
            </w:pPr>
          </w:p>
          <w:p w14:paraId="2B63545C" w14:textId="2A08EBC9" w:rsidR="0088042F" w:rsidRPr="00192E0D" w:rsidRDefault="0088042F" w:rsidP="00010246">
            <w:pPr>
              <w:jc w:val="both"/>
              <w:rPr>
                <w:rFonts w:asciiTheme="minorHAnsi" w:hAnsiTheme="minorHAnsi" w:cstheme="minorHAnsi"/>
                <w:color w:val="000000" w:themeColor="text1"/>
              </w:rPr>
            </w:pPr>
            <w:r w:rsidRPr="00192E0D">
              <w:rPr>
                <w:rFonts w:asciiTheme="minorHAnsi" w:hAnsiTheme="minorHAnsi" w:cstheme="minorHAnsi"/>
                <w:color w:val="000000" w:themeColor="text1"/>
              </w:rPr>
              <w:t xml:space="preserve">Renverser les </w:t>
            </w:r>
            <w:r w:rsidR="001D15F8" w:rsidRPr="00192E0D">
              <w:rPr>
                <w:rFonts w:asciiTheme="minorHAnsi" w:hAnsiTheme="minorHAnsi" w:cstheme="minorHAnsi"/>
                <w:color w:val="000000" w:themeColor="text1"/>
              </w:rPr>
              <w:t>boîtes origami</w:t>
            </w:r>
            <w:r w:rsidRPr="00192E0D">
              <w:rPr>
                <w:rFonts w:asciiTheme="minorHAnsi" w:hAnsiTheme="minorHAnsi" w:cstheme="minorHAnsi"/>
                <w:color w:val="000000" w:themeColor="text1"/>
              </w:rPr>
              <w:t>. Eteindre les bougies avec le sable</w:t>
            </w:r>
          </w:p>
        </w:tc>
        <w:tc>
          <w:tcPr>
            <w:tcW w:w="3107" w:type="dxa"/>
          </w:tcPr>
          <w:p w14:paraId="1CA80DA3" w14:textId="37AE13B0" w:rsidR="00010246" w:rsidRPr="00A25FF0" w:rsidRDefault="005265A4" w:rsidP="0003515D">
            <w:pPr>
              <w:jc w:val="both"/>
              <w:rPr>
                <w:sz w:val="28"/>
                <w:szCs w:val="28"/>
              </w:rPr>
            </w:pPr>
            <w:r>
              <w:rPr>
                <w:noProof/>
                <w:sz w:val="28"/>
                <w:szCs w:val="28"/>
                <w:lang w:eastAsia="fr-CH"/>
              </w:rPr>
              <w:drawing>
                <wp:inline distT="0" distB="0" distL="0" distR="0" wp14:anchorId="2C362340" wp14:editId="481C229A">
                  <wp:extent cx="1366159" cy="1821546"/>
                  <wp:effectExtent l="953"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ADJUSTEDNONRAW_thumb_4332.jpg"/>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1394216" cy="1858955"/>
                          </a:xfrm>
                          <a:prstGeom prst="rect">
                            <a:avLst/>
                          </a:prstGeom>
                        </pic:spPr>
                      </pic:pic>
                    </a:graphicData>
                  </a:graphic>
                </wp:inline>
              </w:drawing>
            </w:r>
            <w:r>
              <w:rPr>
                <w:noProof/>
                <w:sz w:val="28"/>
                <w:szCs w:val="28"/>
                <w:lang w:eastAsia="fr-CH"/>
              </w:rPr>
              <w:drawing>
                <wp:inline distT="0" distB="0" distL="0" distR="0" wp14:anchorId="5E2DC40E" wp14:editId="371554F9">
                  <wp:extent cx="1357160" cy="1809547"/>
                  <wp:effectExtent l="2540" t="0" r="4445" b="444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ADJUSTEDNONRAW_thumb_4330.jpg"/>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1388657" cy="1851543"/>
                          </a:xfrm>
                          <a:prstGeom prst="rect">
                            <a:avLst/>
                          </a:prstGeom>
                        </pic:spPr>
                      </pic:pic>
                    </a:graphicData>
                  </a:graphic>
                </wp:inline>
              </w:drawing>
            </w:r>
          </w:p>
        </w:tc>
      </w:tr>
      <w:tr w:rsidR="002A1E98" w:rsidRPr="00A25FF0" w14:paraId="7A3FB6D5" w14:textId="77777777" w:rsidTr="00BF037E">
        <w:tc>
          <w:tcPr>
            <w:tcW w:w="2972" w:type="dxa"/>
          </w:tcPr>
          <w:p w14:paraId="6B5CAF3C" w14:textId="1E293102" w:rsidR="005265A4" w:rsidRPr="00192E0D" w:rsidRDefault="005265A4" w:rsidP="0003515D">
            <w:pPr>
              <w:pStyle w:val="poetique"/>
              <w:spacing w:after="225"/>
              <w:jc w:val="both"/>
              <w:rPr>
                <w:rFonts w:asciiTheme="minorHAnsi" w:hAnsiTheme="minorHAnsi" w:cstheme="minorHAnsi"/>
                <w:color w:val="000000" w:themeColor="text1"/>
              </w:rPr>
            </w:pPr>
            <w:r w:rsidRPr="00192E0D">
              <w:rPr>
                <w:rFonts w:asciiTheme="minorHAnsi" w:hAnsiTheme="minorHAnsi" w:cstheme="minorHAnsi"/>
                <w:color w:val="000000" w:themeColor="text1"/>
              </w:rPr>
              <w:t>Isaac part</w:t>
            </w:r>
            <w:r w:rsidR="00042036" w:rsidRPr="00192E0D">
              <w:rPr>
                <w:rFonts w:asciiTheme="minorHAnsi" w:hAnsiTheme="minorHAnsi" w:cstheme="minorHAnsi"/>
                <w:color w:val="000000" w:themeColor="text1"/>
              </w:rPr>
              <w:t xml:space="preserve">it </w:t>
            </w:r>
            <w:r w:rsidRPr="00192E0D">
              <w:rPr>
                <w:rFonts w:asciiTheme="minorHAnsi" w:hAnsiTheme="minorHAnsi" w:cstheme="minorHAnsi"/>
                <w:color w:val="000000" w:themeColor="text1"/>
              </w:rPr>
              <w:t>avec toute sa tribu.</w:t>
            </w:r>
          </w:p>
          <w:p w14:paraId="5BDCDD06" w14:textId="6B8F137B" w:rsidR="005265A4" w:rsidRPr="00192E0D" w:rsidRDefault="00042036" w:rsidP="00042036">
            <w:pPr>
              <w:pStyle w:val="poetique"/>
              <w:spacing w:after="225"/>
              <w:jc w:val="both"/>
              <w:rPr>
                <w:rFonts w:asciiTheme="minorHAnsi" w:hAnsiTheme="minorHAnsi" w:cstheme="minorHAnsi"/>
                <w:color w:val="000000" w:themeColor="text1"/>
              </w:rPr>
            </w:pPr>
            <w:r w:rsidRPr="00192E0D">
              <w:rPr>
                <w:rFonts w:asciiTheme="minorHAnsi" w:hAnsiTheme="minorHAnsi" w:cstheme="minorHAnsi"/>
                <w:color w:val="000000" w:themeColor="text1"/>
              </w:rPr>
              <w:t>A l’endroit où</w:t>
            </w:r>
            <w:r w:rsidR="005265A4" w:rsidRPr="00192E0D">
              <w:rPr>
                <w:rFonts w:asciiTheme="minorHAnsi" w:hAnsiTheme="minorHAnsi" w:cstheme="minorHAnsi"/>
                <w:color w:val="000000" w:themeColor="text1"/>
              </w:rPr>
              <w:t xml:space="preserve"> Abraham avait creusé, Isaac creuse aussi. Il donne </w:t>
            </w:r>
            <w:r w:rsidRPr="00192E0D">
              <w:rPr>
                <w:rFonts w:asciiTheme="minorHAnsi" w:hAnsiTheme="minorHAnsi" w:cstheme="minorHAnsi"/>
                <w:color w:val="000000" w:themeColor="text1"/>
              </w:rPr>
              <w:t xml:space="preserve">au puits </w:t>
            </w:r>
            <w:r w:rsidR="005265A4" w:rsidRPr="00192E0D">
              <w:rPr>
                <w:rFonts w:asciiTheme="minorHAnsi" w:hAnsiTheme="minorHAnsi" w:cstheme="minorHAnsi"/>
                <w:color w:val="000000" w:themeColor="text1"/>
              </w:rPr>
              <w:t xml:space="preserve">le même nom que son père </w:t>
            </w:r>
            <w:r w:rsidRPr="00192E0D">
              <w:rPr>
                <w:rFonts w:asciiTheme="minorHAnsi" w:hAnsiTheme="minorHAnsi" w:cstheme="minorHAnsi"/>
                <w:color w:val="000000" w:themeColor="text1"/>
              </w:rPr>
              <w:t>avait donné</w:t>
            </w:r>
          </w:p>
        </w:tc>
        <w:tc>
          <w:tcPr>
            <w:tcW w:w="2977" w:type="dxa"/>
          </w:tcPr>
          <w:p w14:paraId="00E874CB" w14:textId="3174D178" w:rsidR="005265A4" w:rsidRPr="00192E0D" w:rsidRDefault="005265A4" w:rsidP="00010246">
            <w:pPr>
              <w:jc w:val="both"/>
              <w:rPr>
                <w:rFonts w:asciiTheme="minorHAnsi" w:hAnsiTheme="minorHAnsi" w:cstheme="minorHAnsi"/>
                <w:color w:val="000000" w:themeColor="text1"/>
              </w:rPr>
            </w:pPr>
            <w:r w:rsidRPr="00192E0D">
              <w:rPr>
                <w:rFonts w:asciiTheme="minorHAnsi" w:hAnsiTheme="minorHAnsi" w:cstheme="minorHAnsi"/>
                <w:color w:val="000000" w:themeColor="text1"/>
              </w:rPr>
              <w:t>Faire partir Isaac et quelques serviteurs plus loin dans le désert</w:t>
            </w:r>
            <w:r w:rsidR="00042036" w:rsidRPr="00192E0D">
              <w:rPr>
                <w:rFonts w:asciiTheme="minorHAnsi" w:hAnsiTheme="minorHAnsi" w:cstheme="minorHAnsi"/>
                <w:color w:val="000000" w:themeColor="text1"/>
              </w:rPr>
              <w:t>, v</w:t>
            </w:r>
            <w:r w:rsidRPr="00192E0D">
              <w:rPr>
                <w:rFonts w:asciiTheme="minorHAnsi" w:hAnsiTheme="minorHAnsi" w:cstheme="minorHAnsi"/>
                <w:color w:val="000000" w:themeColor="text1"/>
              </w:rPr>
              <w:t>ers un puits bouché.</w:t>
            </w:r>
          </w:p>
          <w:p w14:paraId="41B2AE2E" w14:textId="77777777" w:rsidR="005265A4" w:rsidRPr="00192E0D" w:rsidRDefault="005265A4" w:rsidP="00010246">
            <w:pPr>
              <w:jc w:val="both"/>
              <w:rPr>
                <w:rFonts w:asciiTheme="minorHAnsi" w:hAnsiTheme="minorHAnsi" w:cstheme="minorHAnsi"/>
                <w:color w:val="000000" w:themeColor="text1"/>
              </w:rPr>
            </w:pPr>
          </w:p>
          <w:p w14:paraId="21E7B167" w14:textId="77777777" w:rsidR="005265A4" w:rsidRPr="00192E0D" w:rsidRDefault="005265A4" w:rsidP="00010246">
            <w:pPr>
              <w:jc w:val="both"/>
              <w:rPr>
                <w:rFonts w:asciiTheme="minorHAnsi" w:hAnsiTheme="minorHAnsi" w:cstheme="minorHAnsi"/>
                <w:color w:val="000000" w:themeColor="text1"/>
              </w:rPr>
            </w:pPr>
            <w:r w:rsidRPr="00192E0D">
              <w:rPr>
                <w:rFonts w:asciiTheme="minorHAnsi" w:hAnsiTheme="minorHAnsi" w:cstheme="minorHAnsi"/>
                <w:color w:val="000000" w:themeColor="text1"/>
              </w:rPr>
              <w:t>Tourner la coupelle, la remplir d’eau</w:t>
            </w:r>
          </w:p>
          <w:p w14:paraId="431813F5" w14:textId="240EFD4F" w:rsidR="005265A4" w:rsidRPr="00192E0D" w:rsidRDefault="005265A4" w:rsidP="00010246">
            <w:pPr>
              <w:jc w:val="both"/>
              <w:rPr>
                <w:rFonts w:asciiTheme="minorHAnsi" w:hAnsiTheme="minorHAnsi" w:cstheme="minorHAnsi"/>
                <w:color w:val="000000" w:themeColor="text1"/>
              </w:rPr>
            </w:pPr>
            <w:r w:rsidRPr="00192E0D">
              <w:rPr>
                <w:rFonts w:asciiTheme="minorHAnsi" w:hAnsiTheme="minorHAnsi" w:cstheme="minorHAnsi"/>
                <w:color w:val="000000" w:themeColor="text1"/>
              </w:rPr>
              <w:t>Allumer la bougie</w:t>
            </w:r>
          </w:p>
        </w:tc>
        <w:tc>
          <w:tcPr>
            <w:tcW w:w="3107" w:type="dxa"/>
            <w:vMerge w:val="restart"/>
          </w:tcPr>
          <w:p w14:paraId="7E18101E" w14:textId="77777777" w:rsidR="005265A4" w:rsidRDefault="005265A4" w:rsidP="0003515D">
            <w:pPr>
              <w:jc w:val="both"/>
              <w:rPr>
                <w:sz w:val="28"/>
                <w:szCs w:val="28"/>
              </w:rPr>
            </w:pPr>
            <w:r>
              <w:rPr>
                <w:noProof/>
                <w:sz w:val="28"/>
                <w:szCs w:val="28"/>
                <w:lang w:eastAsia="fr-CH"/>
              </w:rPr>
              <w:drawing>
                <wp:inline distT="0" distB="0" distL="0" distR="0" wp14:anchorId="364AA8A6" wp14:editId="3CAC535E">
                  <wp:extent cx="1430431" cy="1907242"/>
                  <wp:effectExtent l="2857"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ADJUSTEDNONRAW_thumb_432e.jpg"/>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1457588" cy="1943451"/>
                          </a:xfrm>
                          <a:prstGeom prst="rect">
                            <a:avLst/>
                          </a:prstGeom>
                        </pic:spPr>
                      </pic:pic>
                    </a:graphicData>
                  </a:graphic>
                </wp:inline>
              </w:drawing>
            </w:r>
          </w:p>
          <w:p w14:paraId="0DC2839C" w14:textId="0ED0DF6D" w:rsidR="005265A4" w:rsidRPr="00A25FF0" w:rsidRDefault="005265A4" w:rsidP="0003515D">
            <w:pPr>
              <w:jc w:val="both"/>
              <w:rPr>
                <w:sz w:val="28"/>
                <w:szCs w:val="28"/>
              </w:rPr>
            </w:pPr>
          </w:p>
        </w:tc>
      </w:tr>
      <w:tr w:rsidR="002A1E98" w:rsidRPr="00A25FF0" w14:paraId="691EC4A0" w14:textId="77777777" w:rsidTr="00BF037E">
        <w:tc>
          <w:tcPr>
            <w:tcW w:w="2972" w:type="dxa"/>
          </w:tcPr>
          <w:p w14:paraId="59EE2178" w14:textId="6989DF78" w:rsidR="005265A4" w:rsidRPr="00192E0D" w:rsidRDefault="005265A4" w:rsidP="00042036">
            <w:pPr>
              <w:pStyle w:val="poetique"/>
              <w:spacing w:after="225"/>
              <w:jc w:val="both"/>
              <w:rPr>
                <w:rFonts w:asciiTheme="minorHAnsi" w:hAnsiTheme="minorHAnsi" w:cstheme="minorHAnsi"/>
                <w:color w:val="000000" w:themeColor="text1"/>
              </w:rPr>
            </w:pPr>
            <w:r w:rsidRPr="00192E0D">
              <w:rPr>
                <w:rFonts w:asciiTheme="minorHAnsi" w:hAnsiTheme="minorHAnsi" w:cstheme="minorHAnsi"/>
                <w:color w:val="000000" w:themeColor="text1"/>
              </w:rPr>
              <w:t xml:space="preserve">Au </w:t>
            </w:r>
            <w:r w:rsidR="00042036" w:rsidRPr="00192E0D">
              <w:rPr>
                <w:rFonts w:asciiTheme="minorHAnsi" w:hAnsiTheme="minorHAnsi" w:cstheme="minorHAnsi"/>
                <w:color w:val="000000" w:themeColor="text1"/>
              </w:rPr>
              <w:t>fur</w:t>
            </w:r>
            <w:r w:rsidRPr="00192E0D">
              <w:rPr>
                <w:rFonts w:asciiTheme="minorHAnsi" w:hAnsiTheme="minorHAnsi" w:cstheme="minorHAnsi"/>
                <w:color w:val="000000" w:themeColor="text1"/>
              </w:rPr>
              <w:t xml:space="preserve"> et à mesure de sa marche, Isaac creus</w:t>
            </w:r>
            <w:r w:rsidR="00042036" w:rsidRPr="00192E0D">
              <w:rPr>
                <w:rFonts w:asciiTheme="minorHAnsi" w:hAnsiTheme="minorHAnsi" w:cstheme="minorHAnsi"/>
                <w:color w:val="000000" w:themeColor="text1"/>
              </w:rPr>
              <w:t>a</w:t>
            </w:r>
            <w:r w:rsidRPr="00192E0D">
              <w:rPr>
                <w:rFonts w:asciiTheme="minorHAnsi" w:hAnsiTheme="minorHAnsi" w:cstheme="minorHAnsi"/>
                <w:color w:val="000000" w:themeColor="text1"/>
              </w:rPr>
              <w:t xml:space="preserve"> à nouveau tous les puits qu’Abraham avait creus</w:t>
            </w:r>
            <w:r w:rsidR="00042036" w:rsidRPr="00192E0D">
              <w:rPr>
                <w:rFonts w:asciiTheme="minorHAnsi" w:hAnsiTheme="minorHAnsi" w:cstheme="minorHAnsi"/>
                <w:color w:val="000000" w:themeColor="text1"/>
              </w:rPr>
              <w:t>és</w:t>
            </w:r>
            <w:r w:rsidRPr="00192E0D">
              <w:rPr>
                <w:rFonts w:asciiTheme="minorHAnsi" w:hAnsiTheme="minorHAnsi" w:cstheme="minorHAnsi"/>
                <w:color w:val="000000" w:themeColor="text1"/>
              </w:rPr>
              <w:t>. Et à tous, il donne le même nom.</w:t>
            </w:r>
          </w:p>
        </w:tc>
        <w:tc>
          <w:tcPr>
            <w:tcW w:w="2977" w:type="dxa"/>
          </w:tcPr>
          <w:p w14:paraId="60FD0C9D" w14:textId="1447442B" w:rsidR="005265A4" w:rsidRPr="00192E0D" w:rsidRDefault="005265A4" w:rsidP="00010246">
            <w:pPr>
              <w:jc w:val="both"/>
              <w:rPr>
                <w:rFonts w:asciiTheme="minorHAnsi" w:hAnsiTheme="minorHAnsi" w:cstheme="minorHAnsi"/>
                <w:color w:val="000000" w:themeColor="text1"/>
              </w:rPr>
            </w:pPr>
            <w:r w:rsidRPr="00192E0D">
              <w:rPr>
                <w:rFonts w:asciiTheme="minorHAnsi" w:hAnsiTheme="minorHAnsi" w:cstheme="minorHAnsi"/>
                <w:color w:val="000000" w:themeColor="text1"/>
              </w:rPr>
              <w:t>Faire avanc</w:t>
            </w:r>
            <w:r w:rsidR="00042036" w:rsidRPr="00192E0D">
              <w:rPr>
                <w:rFonts w:asciiTheme="minorHAnsi" w:hAnsiTheme="minorHAnsi" w:cstheme="minorHAnsi"/>
                <w:color w:val="000000" w:themeColor="text1"/>
              </w:rPr>
              <w:t>er</w:t>
            </w:r>
            <w:r w:rsidRPr="00192E0D">
              <w:rPr>
                <w:rFonts w:asciiTheme="minorHAnsi" w:hAnsiTheme="minorHAnsi" w:cstheme="minorHAnsi"/>
                <w:color w:val="000000" w:themeColor="text1"/>
              </w:rPr>
              <w:t xml:space="preserve"> Isaac vers un puits, retourner la boîte origami puis allumer la bougie…</w:t>
            </w:r>
          </w:p>
          <w:p w14:paraId="1E067111" w14:textId="77777777" w:rsidR="005265A4" w:rsidRPr="00192E0D" w:rsidRDefault="005265A4" w:rsidP="00010246">
            <w:pPr>
              <w:jc w:val="both"/>
              <w:rPr>
                <w:rFonts w:asciiTheme="minorHAnsi" w:hAnsiTheme="minorHAnsi" w:cstheme="minorHAnsi"/>
                <w:color w:val="000000" w:themeColor="text1"/>
              </w:rPr>
            </w:pPr>
          </w:p>
          <w:p w14:paraId="1F86DDAD" w14:textId="2BB4D8B0" w:rsidR="005265A4" w:rsidRPr="00192E0D" w:rsidRDefault="005265A4" w:rsidP="00010246">
            <w:pPr>
              <w:jc w:val="both"/>
              <w:rPr>
                <w:rFonts w:asciiTheme="minorHAnsi" w:hAnsiTheme="minorHAnsi" w:cstheme="minorHAnsi"/>
                <w:color w:val="000000" w:themeColor="text1"/>
              </w:rPr>
            </w:pPr>
            <w:r w:rsidRPr="00192E0D">
              <w:rPr>
                <w:rFonts w:asciiTheme="minorHAnsi" w:hAnsiTheme="minorHAnsi" w:cstheme="minorHAnsi"/>
                <w:color w:val="000000" w:themeColor="text1"/>
              </w:rPr>
              <w:t>Faire de même aux puits suivants.</w:t>
            </w:r>
          </w:p>
        </w:tc>
        <w:tc>
          <w:tcPr>
            <w:tcW w:w="3107" w:type="dxa"/>
            <w:vMerge/>
          </w:tcPr>
          <w:p w14:paraId="13F2EA9A" w14:textId="77777777" w:rsidR="005265A4" w:rsidRPr="00A25FF0" w:rsidRDefault="005265A4" w:rsidP="0003515D">
            <w:pPr>
              <w:jc w:val="both"/>
              <w:rPr>
                <w:sz w:val="28"/>
                <w:szCs w:val="28"/>
              </w:rPr>
            </w:pPr>
          </w:p>
        </w:tc>
      </w:tr>
      <w:tr w:rsidR="002A1E98" w:rsidRPr="00A25FF0" w14:paraId="59B1EAF2" w14:textId="77777777" w:rsidTr="00BF037E">
        <w:tc>
          <w:tcPr>
            <w:tcW w:w="2972" w:type="dxa"/>
          </w:tcPr>
          <w:p w14:paraId="7075E5F1" w14:textId="423A449E" w:rsidR="002A1E98" w:rsidRPr="00192E0D" w:rsidRDefault="002A1E98" w:rsidP="0003515D">
            <w:pPr>
              <w:pStyle w:val="poetique"/>
              <w:spacing w:after="225"/>
              <w:jc w:val="both"/>
              <w:rPr>
                <w:rFonts w:asciiTheme="minorHAnsi" w:hAnsiTheme="minorHAnsi" w:cstheme="minorHAnsi"/>
                <w:color w:val="000000" w:themeColor="text1"/>
              </w:rPr>
            </w:pPr>
            <w:r w:rsidRPr="00192E0D">
              <w:rPr>
                <w:rFonts w:asciiTheme="minorHAnsi" w:hAnsiTheme="minorHAnsi" w:cstheme="minorHAnsi"/>
                <w:color w:val="000000" w:themeColor="text1"/>
              </w:rPr>
              <w:t xml:space="preserve">Un jour, il arrive dans un lieu où il n’y a pas de puits. Alors les serviteurs d’Abraham creusent un puit. Ils trouvent une source. </w:t>
            </w:r>
          </w:p>
        </w:tc>
        <w:tc>
          <w:tcPr>
            <w:tcW w:w="2977" w:type="dxa"/>
          </w:tcPr>
          <w:p w14:paraId="790453B7" w14:textId="1F984EED" w:rsidR="002A1E98" w:rsidRPr="00192E0D" w:rsidRDefault="002A1E98" w:rsidP="00010246">
            <w:pPr>
              <w:jc w:val="both"/>
              <w:rPr>
                <w:rFonts w:asciiTheme="minorHAnsi" w:hAnsiTheme="minorHAnsi" w:cstheme="minorHAnsi"/>
                <w:color w:val="000000" w:themeColor="text1"/>
              </w:rPr>
            </w:pPr>
            <w:r w:rsidRPr="00192E0D">
              <w:rPr>
                <w:rFonts w:asciiTheme="minorHAnsi" w:hAnsiTheme="minorHAnsi" w:cstheme="minorHAnsi"/>
                <w:color w:val="000000" w:themeColor="text1"/>
              </w:rPr>
              <w:t xml:space="preserve">Faire avancer Isaac et ses serviteurs vers un lieu </w:t>
            </w:r>
            <w:r w:rsidRPr="00192E0D">
              <w:rPr>
                <w:rFonts w:asciiTheme="minorHAnsi" w:hAnsiTheme="minorHAnsi" w:cstheme="minorHAnsi"/>
                <w:strike/>
                <w:color w:val="000000" w:themeColor="text1"/>
              </w:rPr>
              <w:t>sans</w:t>
            </w:r>
            <w:r w:rsidRPr="00192E0D">
              <w:rPr>
                <w:rFonts w:asciiTheme="minorHAnsi" w:hAnsiTheme="minorHAnsi" w:cstheme="minorHAnsi"/>
                <w:color w:val="000000" w:themeColor="text1"/>
              </w:rPr>
              <w:t>.</w:t>
            </w:r>
            <w:r w:rsidR="00125382" w:rsidRPr="00192E0D">
              <w:rPr>
                <w:rFonts w:asciiTheme="minorHAnsi" w:hAnsiTheme="minorHAnsi" w:cstheme="minorHAnsi"/>
                <w:color w:val="000000" w:themeColor="text1"/>
              </w:rPr>
              <w:t xml:space="preserve"> vide</w:t>
            </w:r>
          </w:p>
          <w:p w14:paraId="1D09EEDD" w14:textId="211D4404" w:rsidR="002A1E98" w:rsidRPr="00192E0D" w:rsidRDefault="002A1E98" w:rsidP="00010246">
            <w:pPr>
              <w:jc w:val="both"/>
              <w:rPr>
                <w:rFonts w:asciiTheme="minorHAnsi" w:hAnsiTheme="minorHAnsi" w:cstheme="minorHAnsi"/>
                <w:color w:val="000000" w:themeColor="text1"/>
              </w:rPr>
            </w:pPr>
          </w:p>
          <w:p w14:paraId="7AC71BFA" w14:textId="77777777" w:rsidR="002A1E98" w:rsidRPr="00192E0D" w:rsidRDefault="002A1E98" w:rsidP="00010246">
            <w:pPr>
              <w:jc w:val="both"/>
              <w:rPr>
                <w:rFonts w:asciiTheme="minorHAnsi" w:hAnsiTheme="minorHAnsi" w:cstheme="minorHAnsi"/>
                <w:color w:val="000000" w:themeColor="text1"/>
              </w:rPr>
            </w:pPr>
          </w:p>
          <w:p w14:paraId="760334E6" w14:textId="4665B8B2" w:rsidR="002A1E98" w:rsidRPr="00192E0D" w:rsidRDefault="002A1E98" w:rsidP="00010246">
            <w:pPr>
              <w:jc w:val="both"/>
              <w:rPr>
                <w:rFonts w:asciiTheme="minorHAnsi" w:hAnsiTheme="minorHAnsi" w:cstheme="minorHAnsi"/>
                <w:color w:val="000000" w:themeColor="text1"/>
              </w:rPr>
            </w:pPr>
            <w:r w:rsidRPr="00192E0D">
              <w:rPr>
                <w:rFonts w:asciiTheme="minorHAnsi" w:hAnsiTheme="minorHAnsi" w:cstheme="minorHAnsi"/>
                <w:color w:val="000000" w:themeColor="text1"/>
              </w:rPr>
              <w:t xml:space="preserve">Creuser et mettre une boîte origami. </w:t>
            </w:r>
          </w:p>
        </w:tc>
        <w:tc>
          <w:tcPr>
            <w:tcW w:w="3107" w:type="dxa"/>
            <w:vMerge w:val="restart"/>
          </w:tcPr>
          <w:p w14:paraId="7411608D" w14:textId="024FF32B" w:rsidR="002A1E98" w:rsidRPr="00A25FF0" w:rsidRDefault="002A1E98" w:rsidP="0003515D">
            <w:pPr>
              <w:jc w:val="both"/>
              <w:rPr>
                <w:sz w:val="28"/>
                <w:szCs w:val="28"/>
              </w:rPr>
            </w:pPr>
            <w:r>
              <w:rPr>
                <w:noProof/>
                <w:sz w:val="28"/>
                <w:szCs w:val="28"/>
                <w:lang w:eastAsia="fr-CH"/>
              </w:rPr>
              <w:drawing>
                <wp:inline distT="0" distB="0" distL="0" distR="0" wp14:anchorId="503064D4" wp14:editId="473E5969">
                  <wp:extent cx="1389970" cy="1853294"/>
                  <wp:effectExtent l="0" t="3175" r="4445" b="444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ADJUSTEDNONRAW_thumb_4331.jpg"/>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1417131" cy="1889508"/>
                          </a:xfrm>
                          <a:prstGeom prst="rect">
                            <a:avLst/>
                          </a:prstGeom>
                        </pic:spPr>
                      </pic:pic>
                    </a:graphicData>
                  </a:graphic>
                </wp:inline>
              </w:drawing>
            </w:r>
          </w:p>
        </w:tc>
      </w:tr>
      <w:tr w:rsidR="002A1E98" w:rsidRPr="00A25FF0" w14:paraId="4CA2F7F7" w14:textId="77777777" w:rsidTr="00BF037E">
        <w:tc>
          <w:tcPr>
            <w:tcW w:w="2972" w:type="dxa"/>
          </w:tcPr>
          <w:p w14:paraId="1386619E" w14:textId="51DA7366" w:rsidR="002A1E98" w:rsidRPr="00192E0D" w:rsidRDefault="002A1E98" w:rsidP="0003515D">
            <w:pPr>
              <w:pStyle w:val="poetique"/>
              <w:spacing w:after="225"/>
              <w:jc w:val="both"/>
              <w:rPr>
                <w:rFonts w:asciiTheme="minorHAnsi" w:hAnsiTheme="minorHAnsi" w:cstheme="minorHAnsi"/>
                <w:color w:val="000000" w:themeColor="text1"/>
              </w:rPr>
            </w:pPr>
            <w:r w:rsidRPr="00192E0D">
              <w:rPr>
                <w:rFonts w:asciiTheme="minorHAnsi" w:hAnsiTheme="minorHAnsi" w:cstheme="minorHAnsi"/>
                <w:color w:val="000000" w:themeColor="text1"/>
              </w:rPr>
              <w:t>Mais il y avait des bergers qui vivaient là. « L’eau est à nous » disai</w:t>
            </w:r>
            <w:r w:rsidR="00125382" w:rsidRPr="00192E0D">
              <w:rPr>
                <w:rFonts w:asciiTheme="minorHAnsi" w:hAnsiTheme="minorHAnsi" w:cstheme="minorHAnsi"/>
                <w:color w:val="000000" w:themeColor="text1"/>
              </w:rPr>
              <w:t>en</w:t>
            </w:r>
            <w:r w:rsidRPr="00192E0D">
              <w:rPr>
                <w:rFonts w:asciiTheme="minorHAnsi" w:hAnsiTheme="minorHAnsi" w:cstheme="minorHAnsi"/>
                <w:color w:val="000000" w:themeColor="text1"/>
              </w:rPr>
              <w:t>t-il</w:t>
            </w:r>
            <w:r w:rsidR="00125382" w:rsidRPr="00192E0D">
              <w:rPr>
                <w:rFonts w:asciiTheme="minorHAnsi" w:hAnsiTheme="minorHAnsi" w:cstheme="minorHAnsi"/>
                <w:color w:val="000000" w:themeColor="text1"/>
              </w:rPr>
              <w:t>s</w:t>
            </w:r>
            <w:r w:rsidRPr="00192E0D">
              <w:rPr>
                <w:rFonts w:asciiTheme="minorHAnsi" w:hAnsiTheme="minorHAnsi" w:cstheme="minorHAnsi"/>
                <w:color w:val="000000" w:themeColor="text1"/>
              </w:rPr>
              <w:t>.</w:t>
            </w:r>
          </w:p>
          <w:p w14:paraId="708E74AB" w14:textId="2A78F138" w:rsidR="002A1E98" w:rsidRPr="00192E0D" w:rsidRDefault="002A1E98" w:rsidP="0003515D">
            <w:pPr>
              <w:pStyle w:val="poetique"/>
              <w:spacing w:after="225"/>
              <w:jc w:val="both"/>
              <w:rPr>
                <w:rFonts w:asciiTheme="minorHAnsi" w:hAnsiTheme="minorHAnsi" w:cstheme="minorHAnsi"/>
                <w:color w:val="000000" w:themeColor="text1"/>
              </w:rPr>
            </w:pPr>
            <w:r w:rsidRPr="00192E0D">
              <w:rPr>
                <w:rFonts w:asciiTheme="minorHAnsi" w:hAnsiTheme="minorHAnsi" w:cstheme="minorHAnsi"/>
                <w:color w:val="000000" w:themeColor="text1"/>
              </w:rPr>
              <w:t>Alors Isaac appela ce puits « Dispute » et il partit de là.</w:t>
            </w:r>
          </w:p>
        </w:tc>
        <w:tc>
          <w:tcPr>
            <w:tcW w:w="2977" w:type="dxa"/>
          </w:tcPr>
          <w:p w14:paraId="4DE739B8" w14:textId="786BF88B" w:rsidR="002A1E98" w:rsidRPr="00192E0D" w:rsidRDefault="002A1E98" w:rsidP="00010246">
            <w:pPr>
              <w:jc w:val="both"/>
              <w:rPr>
                <w:rFonts w:asciiTheme="minorHAnsi" w:hAnsiTheme="minorHAnsi" w:cstheme="minorHAnsi"/>
                <w:color w:val="000000" w:themeColor="text1"/>
              </w:rPr>
            </w:pPr>
            <w:r w:rsidRPr="00192E0D">
              <w:rPr>
                <w:rFonts w:asciiTheme="minorHAnsi" w:hAnsiTheme="minorHAnsi" w:cstheme="minorHAnsi"/>
                <w:color w:val="000000" w:themeColor="text1"/>
              </w:rPr>
              <w:t xml:space="preserve">Poser quelques personnes/pions </w:t>
            </w:r>
            <w:r w:rsidR="00125382" w:rsidRPr="00192E0D">
              <w:rPr>
                <w:rFonts w:asciiTheme="minorHAnsi" w:hAnsiTheme="minorHAnsi" w:cstheme="minorHAnsi"/>
                <w:color w:val="000000" w:themeColor="text1"/>
              </w:rPr>
              <w:t>Ph</w:t>
            </w:r>
            <w:r w:rsidRPr="00192E0D">
              <w:rPr>
                <w:rFonts w:asciiTheme="minorHAnsi" w:hAnsiTheme="minorHAnsi" w:cstheme="minorHAnsi"/>
                <w:color w:val="000000" w:themeColor="text1"/>
              </w:rPr>
              <w:t>ilistins en rang face à face</w:t>
            </w:r>
          </w:p>
          <w:p w14:paraId="5FEC4354" w14:textId="43892D72" w:rsidR="002A1E98" w:rsidRPr="00192E0D" w:rsidRDefault="002A1E98" w:rsidP="00010246">
            <w:pPr>
              <w:jc w:val="both"/>
              <w:rPr>
                <w:rFonts w:asciiTheme="minorHAnsi" w:hAnsiTheme="minorHAnsi" w:cstheme="minorHAnsi"/>
                <w:color w:val="000000" w:themeColor="text1"/>
              </w:rPr>
            </w:pPr>
          </w:p>
          <w:p w14:paraId="00A15059" w14:textId="47942951" w:rsidR="002A1E98" w:rsidRPr="00192E0D" w:rsidRDefault="002A1E98" w:rsidP="00010246">
            <w:pPr>
              <w:jc w:val="both"/>
              <w:rPr>
                <w:rFonts w:asciiTheme="minorHAnsi" w:hAnsiTheme="minorHAnsi" w:cstheme="minorHAnsi"/>
                <w:color w:val="000000" w:themeColor="text1"/>
              </w:rPr>
            </w:pPr>
          </w:p>
          <w:p w14:paraId="1A01F11B" w14:textId="77777777" w:rsidR="002A1E98" w:rsidRPr="00192E0D" w:rsidRDefault="002A1E98" w:rsidP="00010246">
            <w:pPr>
              <w:jc w:val="both"/>
              <w:rPr>
                <w:rFonts w:asciiTheme="minorHAnsi" w:hAnsiTheme="minorHAnsi" w:cstheme="minorHAnsi"/>
                <w:color w:val="000000" w:themeColor="text1"/>
              </w:rPr>
            </w:pPr>
          </w:p>
          <w:p w14:paraId="241EC6FC" w14:textId="59723517" w:rsidR="002A1E98" w:rsidRPr="00192E0D" w:rsidRDefault="002A1E98" w:rsidP="00010246">
            <w:pPr>
              <w:jc w:val="both"/>
              <w:rPr>
                <w:rFonts w:asciiTheme="minorHAnsi" w:hAnsiTheme="minorHAnsi" w:cstheme="minorHAnsi"/>
                <w:color w:val="000000" w:themeColor="text1"/>
              </w:rPr>
            </w:pPr>
            <w:r w:rsidRPr="00192E0D">
              <w:rPr>
                <w:rFonts w:asciiTheme="minorHAnsi" w:hAnsiTheme="minorHAnsi" w:cstheme="minorHAnsi"/>
                <w:color w:val="000000" w:themeColor="text1"/>
              </w:rPr>
              <w:t>Faire partir Isaac et ses serviteurs</w:t>
            </w:r>
          </w:p>
        </w:tc>
        <w:tc>
          <w:tcPr>
            <w:tcW w:w="3107" w:type="dxa"/>
            <w:vMerge/>
          </w:tcPr>
          <w:p w14:paraId="4BC48158" w14:textId="77777777" w:rsidR="002A1E98" w:rsidRPr="00A25FF0" w:rsidRDefault="002A1E98" w:rsidP="0003515D">
            <w:pPr>
              <w:jc w:val="both"/>
              <w:rPr>
                <w:sz w:val="28"/>
                <w:szCs w:val="28"/>
              </w:rPr>
            </w:pPr>
          </w:p>
        </w:tc>
      </w:tr>
      <w:tr w:rsidR="002A1E98" w:rsidRPr="00A25FF0" w14:paraId="3F3CE69B" w14:textId="77777777" w:rsidTr="00BF037E">
        <w:tc>
          <w:tcPr>
            <w:tcW w:w="2972" w:type="dxa"/>
          </w:tcPr>
          <w:p w14:paraId="367A7A4C" w14:textId="45E44AEA" w:rsidR="002A1E98" w:rsidRPr="00192E0D" w:rsidRDefault="002A1E98" w:rsidP="00125382">
            <w:pPr>
              <w:pStyle w:val="poetique"/>
              <w:spacing w:after="225"/>
              <w:jc w:val="both"/>
              <w:rPr>
                <w:rFonts w:asciiTheme="minorHAnsi" w:hAnsiTheme="minorHAnsi" w:cstheme="minorHAnsi"/>
                <w:color w:val="000000" w:themeColor="text1"/>
              </w:rPr>
            </w:pPr>
            <w:r w:rsidRPr="00192E0D">
              <w:rPr>
                <w:rFonts w:asciiTheme="minorHAnsi" w:hAnsiTheme="minorHAnsi" w:cstheme="minorHAnsi"/>
                <w:color w:val="000000" w:themeColor="text1"/>
              </w:rPr>
              <w:t xml:space="preserve">Il </w:t>
            </w:r>
            <w:r w:rsidR="00125382" w:rsidRPr="00192E0D">
              <w:rPr>
                <w:rFonts w:asciiTheme="minorHAnsi" w:hAnsiTheme="minorHAnsi" w:cstheme="minorHAnsi"/>
                <w:color w:val="000000" w:themeColor="text1"/>
              </w:rPr>
              <w:t>alla</w:t>
            </w:r>
            <w:r w:rsidRPr="00192E0D">
              <w:rPr>
                <w:rFonts w:asciiTheme="minorHAnsi" w:hAnsiTheme="minorHAnsi" w:cstheme="minorHAnsi"/>
                <w:color w:val="000000" w:themeColor="text1"/>
              </w:rPr>
              <w:t xml:space="preserve"> plus loin. Les serviteurs creusent un nouveau puits. </w:t>
            </w:r>
          </w:p>
        </w:tc>
        <w:tc>
          <w:tcPr>
            <w:tcW w:w="2977" w:type="dxa"/>
          </w:tcPr>
          <w:p w14:paraId="296B36F7" w14:textId="77777777" w:rsidR="002A1E98" w:rsidRPr="00192E0D" w:rsidRDefault="002A1E98" w:rsidP="00D66DEE">
            <w:pPr>
              <w:jc w:val="both"/>
              <w:rPr>
                <w:rFonts w:asciiTheme="minorHAnsi" w:hAnsiTheme="minorHAnsi" w:cstheme="minorHAnsi"/>
                <w:color w:val="000000" w:themeColor="text1"/>
              </w:rPr>
            </w:pPr>
            <w:r w:rsidRPr="00192E0D">
              <w:rPr>
                <w:rFonts w:asciiTheme="minorHAnsi" w:hAnsiTheme="minorHAnsi" w:cstheme="minorHAnsi"/>
                <w:color w:val="000000" w:themeColor="text1"/>
              </w:rPr>
              <w:t>Faire avancer Isaac et ses serviteurs vers un lieu sans rien.</w:t>
            </w:r>
          </w:p>
          <w:p w14:paraId="13B293F2" w14:textId="7A9CE8FC" w:rsidR="002A1E98" w:rsidRPr="00192E0D" w:rsidRDefault="002A1E98" w:rsidP="00D66DEE">
            <w:pPr>
              <w:jc w:val="both"/>
              <w:rPr>
                <w:rFonts w:asciiTheme="minorHAnsi" w:hAnsiTheme="minorHAnsi" w:cstheme="minorHAnsi"/>
                <w:color w:val="000000" w:themeColor="text1"/>
              </w:rPr>
            </w:pPr>
            <w:r w:rsidRPr="00192E0D">
              <w:rPr>
                <w:rFonts w:asciiTheme="minorHAnsi" w:hAnsiTheme="minorHAnsi" w:cstheme="minorHAnsi"/>
                <w:color w:val="000000" w:themeColor="text1"/>
              </w:rPr>
              <w:t>Creuser et mettre une boîte origami.</w:t>
            </w:r>
          </w:p>
        </w:tc>
        <w:tc>
          <w:tcPr>
            <w:tcW w:w="3107" w:type="dxa"/>
            <w:vMerge w:val="restart"/>
          </w:tcPr>
          <w:p w14:paraId="44E278B1" w14:textId="246EDE6F" w:rsidR="002A1E98" w:rsidRPr="00A25FF0" w:rsidRDefault="002A1E98" w:rsidP="0003515D">
            <w:pPr>
              <w:jc w:val="both"/>
              <w:rPr>
                <w:sz w:val="28"/>
                <w:szCs w:val="28"/>
              </w:rPr>
            </w:pPr>
            <w:r>
              <w:rPr>
                <w:noProof/>
                <w:sz w:val="28"/>
                <w:szCs w:val="28"/>
                <w:lang w:eastAsia="fr-CH"/>
              </w:rPr>
              <w:drawing>
                <wp:inline distT="0" distB="0" distL="0" distR="0" wp14:anchorId="4C580A56" wp14:editId="3CBE9AC7">
                  <wp:extent cx="1630393" cy="2173856"/>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ADJUSTEDNONRAW_thumb_432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48287" cy="2197714"/>
                          </a:xfrm>
                          <a:prstGeom prst="rect">
                            <a:avLst/>
                          </a:prstGeom>
                        </pic:spPr>
                      </pic:pic>
                    </a:graphicData>
                  </a:graphic>
                </wp:inline>
              </w:drawing>
            </w:r>
          </w:p>
        </w:tc>
      </w:tr>
      <w:tr w:rsidR="002A1E98" w:rsidRPr="00A25FF0" w14:paraId="4F24E0D5" w14:textId="77777777" w:rsidTr="00BF037E">
        <w:tc>
          <w:tcPr>
            <w:tcW w:w="2972" w:type="dxa"/>
          </w:tcPr>
          <w:p w14:paraId="10CFBECE" w14:textId="77777777" w:rsidR="002A1E98" w:rsidRPr="00192E0D" w:rsidRDefault="002A1E98" w:rsidP="0003515D">
            <w:pPr>
              <w:pStyle w:val="poetique"/>
              <w:spacing w:after="225"/>
              <w:jc w:val="both"/>
              <w:rPr>
                <w:rFonts w:asciiTheme="minorHAnsi" w:hAnsiTheme="minorHAnsi" w:cstheme="minorHAnsi"/>
                <w:color w:val="000000" w:themeColor="text1"/>
              </w:rPr>
            </w:pPr>
            <w:r w:rsidRPr="00192E0D">
              <w:rPr>
                <w:rFonts w:asciiTheme="minorHAnsi" w:hAnsiTheme="minorHAnsi" w:cstheme="minorHAnsi"/>
                <w:color w:val="000000" w:themeColor="text1"/>
              </w:rPr>
              <w:t>Mais à nouveau, il y avait des bergers qui disaient que ce lieu et ce puits étaient à eux.</w:t>
            </w:r>
          </w:p>
          <w:p w14:paraId="168BC8C6" w14:textId="1CE73FD8" w:rsidR="002A1E98" w:rsidRPr="00192E0D" w:rsidRDefault="002A1E98" w:rsidP="0003515D">
            <w:pPr>
              <w:pStyle w:val="poetique"/>
              <w:spacing w:after="225"/>
              <w:jc w:val="both"/>
              <w:rPr>
                <w:rFonts w:asciiTheme="minorHAnsi" w:hAnsiTheme="minorHAnsi" w:cstheme="minorHAnsi"/>
                <w:color w:val="000000" w:themeColor="text1"/>
              </w:rPr>
            </w:pPr>
            <w:r w:rsidRPr="00192E0D">
              <w:rPr>
                <w:rFonts w:asciiTheme="minorHAnsi" w:hAnsiTheme="minorHAnsi" w:cstheme="minorHAnsi"/>
                <w:color w:val="000000" w:themeColor="text1"/>
              </w:rPr>
              <w:t>Alors Isaac appelle ce puits « Querelle » et il part de là.</w:t>
            </w:r>
          </w:p>
        </w:tc>
        <w:tc>
          <w:tcPr>
            <w:tcW w:w="2977" w:type="dxa"/>
          </w:tcPr>
          <w:p w14:paraId="0DB0AC45" w14:textId="3BEBF314" w:rsidR="002A1E98" w:rsidRPr="00192E0D" w:rsidRDefault="002A1E98" w:rsidP="003357D6">
            <w:pPr>
              <w:jc w:val="both"/>
              <w:rPr>
                <w:rFonts w:asciiTheme="minorHAnsi" w:hAnsiTheme="minorHAnsi" w:cstheme="minorHAnsi"/>
                <w:color w:val="000000" w:themeColor="text1"/>
              </w:rPr>
            </w:pPr>
            <w:r w:rsidRPr="00192E0D">
              <w:rPr>
                <w:rFonts w:asciiTheme="minorHAnsi" w:hAnsiTheme="minorHAnsi" w:cstheme="minorHAnsi"/>
                <w:color w:val="000000" w:themeColor="text1"/>
              </w:rPr>
              <w:t xml:space="preserve">Poser quelques personnes/pions </w:t>
            </w:r>
            <w:r w:rsidR="00125382" w:rsidRPr="00192E0D">
              <w:rPr>
                <w:rFonts w:asciiTheme="minorHAnsi" w:hAnsiTheme="minorHAnsi" w:cstheme="minorHAnsi"/>
                <w:color w:val="000000" w:themeColor="text1"/>
              </w:rPr>
              <w:t>Ph</w:t>
            </w:r>
            <w:r w:rsidRPr="00192E0D">
              <w:rPr>
                <w:rFonts w:asciiTheme="minorHAnsi" w:hAnsiTheme="minorHAnsi" w:cstheme="minorHAnsi"/>
                <w:color w:val="000000" w:themeColor="text1"/>
              </w:rPr>
              <w:t>ilistins en rang face à face</w:t>
            </w:r>
          </w:p>
          <w:p w14:paraId="4DCD8112" w14:textId="77777777" w:rsidR="002A1E98" w:rsidRPr="00192E0D" w:rsidRDefault="002A1E98" w:rsidP="003357D6">
            <w:pPr>
              <w:jc w:val="both"/>
              <w:rPr>
                <w:rFonts w:asciiTheme="minorHAnsi" w:hAnsiTheme="minorHAnsi" w:cstheme="minorHAnsi"/>
                <w:color w:val="000000" w:themeColor="text1"/>
              </w:rPr>
            </w:pPr>
          </w:p>
          <w:p w14:paraId="0BA21439" w14:textId="5FDD7D9B" w:rsidR="002A1E98" w:rsidRPr="00192E0D" w:rsidRDefault="002A1E98" w:rsidP="003357D6">
            <w:pPr>
              <w:jc w:val="both"/>
              <w:rPr>
                <w:rFonts w:asciiTheme="minorHAnsi" w:hAnsiTheme="minorHAnsi" w:cstheme="minorHAnsi"/>
                <w:color w:val="000000" w:themeColor="text1"/>
              </w:rPr>
            </w:pPr>
            <w:r w:rsidRPr="00192E0D">
              <w:rPr>
                <w:rFonts w:asciiTheme="minorHAnsi" w:hAnsiTheme="minorHAnsi" w:cstheme="minorHAnsi"/>
                <w:color w:val="000000" w:themeColor="text1"/>
              </w:rPr>
              <w:t>Faire partir Isaac et ses serviteurs</w:t>
            </w:r>
          </w:p>
        </w:tc>
        <w:tc>
          <w:tcPr>
            <w:tcW w:w="3107" w:type="dxa"/>
            <w:vMerge/>
          </w:tcPr>
          <w:p w14:paraId="63EE7C56" w14:textId="77777777" w:rsidR="002A1E98" w:rsidRPr="00A25FF0" w:rsidRDefault="002A1E98" w:rsidP="0003515D">
            <w:pPr>
              <w:jc w:val="both"/>
              <w:rPr>
                <w:sz w:val="28"/>
                <w:szCs w:val="28"/>
              </w:rPr>
            </w:pPr>
          </w:p>
        </w:tc>
      </w:tr>
      <w:tr w:rsidR="002A1E98" w:rsidRPr="00A25FF0" w14:paraId="6EA72299" w14:textId="77777777" w:rsidTr="00BF037E">
        <w:tc>
          <w:tcPr>
            <w:tcW w:w="2972" w:type="dxa"/>
          </w:tcPr>
          <w:p w14:paraId="6BC08384" w14:textId="5507E51C" w:rsidR="002A1E98" w:rsidRPr="00192E0D" w:rsidRDefault="002A1E98" w:rsidP="00125382">
            <w:pPr>
              <w:pStyle w:val="poetique"/>
              <w:spacing w:after="225"/>
              <w:jc w:val="both"/>
              <w:rPr>
                <w:rFonts w:asciiTheme="minorHAnsi" w:hAnsiTheme="minorHAnsi" w:cstheme="minorHAnsi"/>
                <w:color w:val="000000" w:themeColor="text1"/>
              </w:rPr>
            </w:pPr>
            <w:r w:rsidRPr="00192E0D">
              <w:rPr>
                <w:rFonts w:asciiTheme="minorHAnsi" w:hAnsiTheme="minorHAnsi" w:cstheme="minorHAnsi"/>
                <w:color w:val="000000" w:themeColor="text1"/>
              </w:rPr>
              <w:t xml:space="preserve">Il </w:t>
            </w:r>
            <w:r w:rsidR="00125382" w:rsidRPr="00192E0D">
              <w:rPr>
                <w:rFonts w:asciiTheme="minorHAnsi" w:hAnsiTheme="minorHAnsi" w:cstheme="minorHAnsi"/>
                <w:color w:val="000000" w:themeColor="text1"/>
              </w:rPr>
              <w:t>alla</w:t>
            </w:r>
            <w:r w:rsidRPr="00192E0D">
              <w:rPr>
                <w:rFonts w:asciiTheme="minorHAnsi" w:hAnsiTheme="minorHAnsi" w:cstheme="minorHAnsi"/>
                <w:color w:val="000000" w:themeColor="text1"/>
              </w:rPr>
              <w:t xml:space="preserve"> plus loin. Les serviteurs creusent un autre puits. </w:t>
            </w:r>
          </w:p>
        </w:tc>
        <w:tc>
          <w:tcPr>
            <w:tcW w:w="2977" w:type="dxa"/>
          </w:tcPr>
          <w:p w14:paraId="13316814" w14:textId="6C2A7829" w:rsidR="002A1E98" w:rsidRPr="00192E0D" w:rsidRDefault="002A1E98" w:rsidP="003357D6">
            <w:pPr>
              <w:jc w:val="both"/>
              <w:rPr>
                <w:rFonts w:asciiTheme="minorHAnsi" w:hAnsiTheme="minorHAnsi" w:cstheme="minorHAnsi"/>
                <w:color w:val="000000" w:themeColor="text1"/>
              </w:rPr>
            </w:pPr>
            <w:r w:rsidRPr="00192E0D">
              <w:rPr>
                <w:rFonts w:asciiTheme="minorHAnsi" w:hAnsiTheme="minorHAnsi" w:cstheme="minorHAnsi"/>
                <w:color w:val="000000" w:themeColor="text1"/>
              </w:rPr>
              <w:t xml:space="preserve">Faire avancer Isaac et ses serviteurs vers un lieu </w:t>
            </w:r>
            <w:r w:rsidR="00125382" w:rsidRPr="00192E0D">
              <w:rPr>
                <w:rFonts w:asciiTheme="minorHAnsi" w:hAnsiTheme="minorHAnsi" w:cstheme="minorHAnsi"/>
                <w:color w:val="000000" w:themeColor="text1"/>
              </w:rPr>
              <w:t>vide</w:t>
            </w:r>
            <w:r w:rsidRPr="00192E0D">
              <w:rPr>
                <w:rFonts w:asciiTheme="minorHAnsi" w:hAnsiTheme="minorHAnsi" w:cstheme="minorHAnsi"/>
                <w:color w:val="000000" w:themeColor="text1"/>
              </w:rPr>
              <w:t>.</w:t>
            </w:r>
          </w:p>
          <w:p w14:paraId="5382508B" w14:textId="37D8EF96" w:rsidR="002A1E98" w:rsidRPr="00192E0D" w:rsidRDefault="002A1E98" w:rsidP="003357D6">
            <w:pPr>
              <w:jc w:val="both"/>
              <w:rPr>
                <w:rFonts w:asciiTheme="minorHAnsi" w:hAnsiTheme="minorHAnsi" w:cstheme="minorHAnsi"/>
                <w:color w:val="000000" w:themeColor="text1"/>
              </w:rPr>
            </w:pPr>
            <w:r w:rsidRPr="00192E0D">
              <w:rPr>
                <w:rFonts w:asciiTheme="minorHAnsi" w:hAnsiTheme="minorHAnsi" w:cstheme="minorHAnsi"/>
                <w:color w:val="000000" w:themeColor="text1"/>
              </w:rPr>
              <w:t>Creuser et mettre une boîte origami.</w:t>
            </w:r>
          </w:p>
        </w:tc>
        <w:tc>
          <w:tcPr>
            <w:tcW w:w="3107" w:type="dxa"/>
            <w:vMerge w:val="restart"/>
          </w:tcPr>
          <w:p w14:paraId="4958CC6C" w14:textId="1B96DA91" w:rsidR="002A1E98" w:rsidRPr="00A25FF0" w:rsidRDefault="002A1E98" w:rsidP="0003515D">
            <w:pPr>
              <w:jc w:val="both"/>
              <w:rPr>
                <w:sz w:val="28"/>
                <w:szCs w:val="28"/>
              </w:rPr>
            </w:pPr>
            <w:r>
              <w:rPr>
                <w:noProof/>
                <w:sz w:val="28"/>
                <w:szCs w:val="28"/>
                <w:lang w:eastAsia="fr-CH"/>
              </w:rPr>
              <w:drawing>
                <wp:inline distT="0" distB="0" distL="0" distR="0" wp14:anchorId="054BB223" wp14:editId="60AFC951">
                  <wp:extent cx="1708030" cy="2277374"/>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ADJUSTEDNONRAW_thumb_432b.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39154" cy="2318873"/>
                          </a:xfrm>
                          <a:prstGeom prst="rect">
                            <a:avLst/>
                          </a:prstGeom>
                        </pic:spPr>
                      </pic:pic>
                    </a:graphicData>
                  </a:graphic>
                </wp:inline>
              </w:drawing>
            </w:r>
          </w:p>
        </w:tc>
      </w:tr>
      <w:tr w:rsidR="002A1E98" w:rsidRPr="00A25FF0" w14:paraId="26CC254D" w14:textId="77777777" w:rsidTr="00BF037E">
        <w:tc>
          <w:tcPr>
            <w:tcW w:w="2972" w:type="dxa"/>
          </w:tcPr>
          <w:p w14:paraId="2AE72A2B" w14:textId="1548417F" w:rsidR="002A1E98" w:rsidRPr="00192E0D" w:rsidRDefault="002A1E98" w:rsidP="0003515D">
            <w:pPr>
              <w:pStyle w:val="poetique"/>
              <w:spacing w:after="225"/>
              <w:jc w:val="both"/>
              <w:rPr>
                <w:rFonts w:asciiTheme="minorHAnsi" w:hAnsiTheme="minorHAnsi" w:cstheme="minorHAnsi"/>
                <w:color w:val="000000" w:themeColor="text1"/>
              </w:rPr>
            </w:pPr>
            <w:r w:rsidRPr="00192E0D">
              <w:rPr>
                <w:rFonts w:asciiTheme="minorHAnsi" w:hAnsiTheme="minorHAnsi" w:cstheme="minorHAnsi"/>
                <w:color w:val="000000" w:themeColor="text1"/>
              </w:rPr>
              <w:t>Personne ne veut ce lieu et ce puits. Alors Isaac nomme ce puits « Espace libre » et il dit « Dieu nous a donné de l’espace. Un lieu où nous pouvons vivre et devenir riche</w:t>
            </w:r>
            <w:r w:rsidR="00120EAC" w:rsidRPr="00192E0D">
              <w:rPr>
                <w:rFonts w:asciiTheme="minorHAnsi" w:hAnsiTheme="minorHAnsi" w:cstheme="minorHAnsi"/>
                <w:color w:val="000000" w:themeColor="text1"/>
              </w:rPr>
              <w:t>s</w:t>
            </w:r>
            <w:r w:rsidRPr="00192E0D">
              <w:rPr>
                <w:rFonts w:asciiTheme="minorHAnsi" w:hAnsiTheme="minorHAnsi" w:cstheme="minorHAnsi"/>
                <w:color w:val="000000" w:themeColor="text1"/>
              </w:rPr>
              <w:t>. »</w:t>
            </w:r>
          </w:p>
        </w:tc>
        <w:tc>
          <w:tcPr>
            <w:tcW w:w="2977" w:type="dxa"/>
          </w:tcPr>
          <w:p w14:paraId="01497F3A" w14:textId="37FD1285" w:rsidR="002A1E98" w:rsidRPr="00192E0D" w:rsidRDefault="002A1E98" w:rsidP="00120EAC">
            <w:pPr>
              <w:jc w:val="both"/>
              <w:rPr>
                <w:rFonts w:asciiTheme="minorHAnsi" w:hAnsiTheme="minorHAnsi" w:cstheme="minorHAnsi"/>
                <w:color w:val="000000" w:themeColor="text1"/>
              </w:rPr>
            </w:pPr>
            <w:r w:rsidRPr="00192E0D">
              <w:rPr>
                <w:rFonts w:asciiTheme="minorHAnsi" w:hAnsiTheme="minorHAnsi" w:cstheme="minorHAnsi"/>
                <w:color w:val="000000" w:themeColor="text1"/>
              </w:rPr>
              <w:t>Poser tissu/papier vert et amener to</w:t>
            </w:r>
            <w:r w:rsidR="00120EAC" w:rsidRPr="00192E0D">
              <w:rPr>
                <w:rFonts w:asciiTheme="minorHAnsi" w:hAnsiTheme="minorHAnsi" w:cstheme="minorHAnsi"/>
                <w:color w:val="000000" w:themeColor="text1"/>
              </w:rPr>
              <w:t>ut</w:t>
            </w:r>
            <w:r w:rsidRPr="00192E0D">
              <w:rPr>
                <w:rFonts w:asciiTheme="minorHAnsi" w:hAnsiTheme="minorHAnsi" w:cstheme="minorHAnsi"/>
                <w:color w:val="000000" w:themeColor="text1"/>
              </w:rPr>
              <w:t xml:space="preserve"> le troupeau et les gens d’Isaac.</w:t>
            </w:r>
          </w:p>
        </w:tc>
        <w:tc>
          <w:tcPr>
            <w:tcW w:w="3107" w:type="dxa"/>
            <w:vMerge/>
          </w:tcPr>
          <w:p w14:paraId="7BA2921C" w14:textId="77777777" w:rsidR="002A1E98" w:rsidRPr="00A25FF0" w:rsidRDefault="002A1E98" w:rsidP="0003515D">
            <w:pPr>
              <w:jc w:val="both"/>
              <w:rPr>
                <w:sz w:val="28"/>
                <w:szCs w:val="28"/>
              </w:rPr>
            </w:pPr>
          </w:p>
        </w:tc>
      </w:tr>
      <w:tr w:rsidR="002A1E98" w:rsidRPr="00A25FF0" w14:paraId="752D8262" w14:textId="77777777" w:rsidTr="00BF037E">
        <w:tc>
          <w:tcPr>
            <w:tcW w:w="2972" w:type="dxa"/>
          </w:tcPr>
          <w:p w14:paraId="0B8FC7B1" w14:textId="77777777" w:rsidR="003357D6" w:rsidRPr="00192E0D" w:rsidRDefault="003357D6" w:rsidP="0003515D">
            <w:pPr>
              <w:pStyle w:val="poetique"/>
              <w:spacing w:after="225"/>
              <w:jc w:val="both"/>
              <w:rPr>
                <w:rFonts w:asciiTheme="minorHAnsi" w:hAnsiTheme="minorHAnsi" w:cstheme="minorHAnsi"/>
                <w:color w:val="000000" w:themeColor="text1"/>
              </w:rPr>
            </w:pPr>
            <w:r w:rsidRPr="00192E0D">
              <w:rPr>
                <w:rFonts w:asciiTheme="minorHAnsi" w:hAnsiTheme="minorHAnsi" w:cstheme="minorHAnsi"/>
                <w:color w:val="000000" w:themeColor="text1"/>
              </w:rPr>
              <w:t>La nuit suivante, Dieu se montre à Isaac. « Je suis le Dieu d’Abraham ton père. N’aie pas peur. En effet, je suis avec toi. Je te bénirai et je rendrai très nombreux tes enfants et les enfants de tes enfants. »</w:t>
            </w:r>
          </w:p>
          <w:p w14:paraId="0503557A" w14:textId="77777777" w:rsidR="003357D6" w:rsidRPr="00192E0D" w:rsidRDefault="003357D6" w:rsidP="0003515D">
            <w:pPr>
              <w:pStyle w:val="poetique"/>
              <w:spacing w:after="225"/>
              <w:jc w:val="both"/>
              <w:rPr>
                <w:rFonts w:asciiTheme="minorHAnsi" w:hAnsiTheme="minorHAnsi" w:cstheme="minorHAnsi"/>
                <w:color w:val="000000" w:themeColor="text1"/>
              </w:rPr>
            </w:pPr>
            <w:r w:rsidRPr="00192E0D">
              <w:rPr>
                <w:rFonts w:asciiTheme="minorHAnsi" w:hAnsiTheme="minorHAnsi" w:cstheme="minorHAnsi"/>
                <w:color w:val="000000" w:themeColor="text1"/>
              </w:rPr>
              <w:t xml:space="preserve">Alors Isaac construit un autel et prie Dieu. </w:t>
            </w:r>
          </w:p>
          <w:p w14:paraId="3DCB809F" w14:textId="7ECC87E8" w:rsidR="003357D6" w:rsidRPr="00192E0D" w:rsidRDefault="003357D6" w:rsidP="0003515D">
            <w:pPr>
              <w:pStyle w:val="poetique"/>
              <w:spacing w:after="225"/>
              <w:jc w:val="both"/>
              <w:rPr>
                <w:rFonts w:asciiTheme="minorHAnsi" w:hAnsiTheme="minorHAnsi" w:cstheme="minorHAnsi"/>
                <w:color w:val="000000" w:themeColor="text1"/>
              </w:rPr>
            </w:pPr>
            <w:r w:rsidRPr="00192E0D">
              <w:rPr>
                <w:rFonts w:asciiTheme="minorHAnsi" w:hAnsiTheme="minorHAnsi" w:cstheme="minorHAnsi"/>
                <w:color w:val="000000" w:themeColor="text1"/>
              </w:rPr>
              <w:t>Il s’installe et creuse un autre puits.</w:t>
            </w:r>
          </w:p>
        </w:tc>
        <w:tc>
          <w:tcPr>
            <w:tcW w:w="2977" w:type="dxa"/>
          </w:tcPr>
          <w:p w14:paraId="5A653346" w14:textId="77777777" w:rsidR="003357D6" w:rsidRPr="00192E0D" w:rsidRDefault="003357D6" w:rsidP="003357D6">
            <w:pPr>
              <w:jc w:val="both"/>
              <w:rPr>
                <w:rFonts w:asciiTheme="minorHAnsi" w:hAnsiTheme="minorHAnsi" w:cstheme="minorHAnsi"/>
                <w:color w:val="000000" w:themeColor="text1"/>
              </w:rPr>
            </w:pPr>
          </w:p>
          <w:p w14:paraId="25DCF725" w14:textId="77777777" w:rsidR="003357D6" w:rsidRPr="00192E0D" w:rsidRDefault="003357D6" w:rsidP="003357D6">
            <w:pPr>
              <w:jc w:val="both"/>
              <w:rPr>
                <w:rFonts w:asciiTheme="minorHAnsi" w:hAnsiTheme="minorHAnsi" w:cstheme="minorHAnsi"/>
                <w:color w:val="000000" w:themeColor="text1"/>
              </w:rPr>
            </w:pPr>
          </w:p>
          <w:p w14:paraId="5174FDA3" w14:textId="77777777" w:rsidR="003357D6" w:rsidRPr="00192E0D" w:rsidRDefault="003357D6" w:rsidP="003357D6">
            <w:pPr>
              <w:jc w:val="both"/>
              <w:rPr>
                <w:rFonts w:asciiTheme="minorHAnsi" w:hAnsiTheme="minorHAnsi" w:cstheme="minorHAnsi"/>
                <w:color w:val="000000" w:themeColor="text1"/>
              </w:rPr>
            </w:pPr>
          </w:p>
          <w:p w14:paraId="199BBA2C" w14:textId="77777777" w:rsidR="003357D6" w:rsidRPr="00192E0D" w:rsidRDefault="003357D6" w:rsidP="003357D6">
            <w:pPr>
              <w:jc w:val="both"/>
              <w:rPr>
                <w:rFonts w:asciiTheme="minorHAnsi" w:hAnsiTheme="minorHAnsi" w:cstheme="minorHAnsi"/>
                <w:color w:val="000000" w:themeColor="text1"/>
              </w:rPr>
            </w:pPr>
          </w:p>
          <w:p w14:paraId="27610EF9" w14:textId="77777777" w:rsidR="003357D6" w:rsidRPr="00192E0D" w:rsidRDefault="003357D6" w:rsidP="003357D6">
            <w:pPr>
              <w:jc w:val="both"/>
              <w:rPr>
                <w:rFonts w:asciiTheme="minorHAnsi" w:hAnsiTheme="minorHAnsi" w:cstheme="minorHAnsi"/>
                <w:color w:val="000000" w:themeColor="text1"/>
              </w:rPr>
            </w:pPr>
          </w:p>
          <w:p w14:paraId="70379663" w14:textId="77777777" w:rsidR="003357D6" w:rsidRPr="00192E0D" w:rsidRDefault="003357D6" w:rsidP="003357D6">
            <w:pPr>
              <w:jc w:val="both"/>
              <w:rPr>
                <w:rFonts w:asciiTheme="minorHAnsi" w:hAnsiTheme="minorHAnsi" w:cstheme="minorHAnsi"/>
                <w:color w:val="000000" w:themeColor="text1"/>
              </w:rPr>
            </w:pPr>
          </w:p>
          <w:p w14:paraId="2265A941" w14:textId="77777777" w:rsidR="003357D6" w:rsidRPr="00192E0D" w:rsidRDefault="003357D6" w:rsidP="003357D6">
            <w:pPr>
              <w:jc w:val="both"/>
              <w:rPr>
                <w:rFonts w:asciiTheme="minorHAnsi" w:hAnsiTheme="minorHAnsi" w:cstheme="minorHAnsi"/>
                <w:color w:val="000000" w:themeColor="text1"/>
              </w:rPr>
            </w:pPr>
          </w:p>
          <w:p w14:paraId="6F62CD34" w14:textId="77777777" w:rsidR="003357D6" w:rsidRPr="00192E0D" w:rsidRDefault="003357D6" w:rsidP="003357D6">
            <w:pPr>
              <w:jc w:val="both"/>
              <w:rPr>
                <w:rFonts w:asciiTheme="minorHAnsi" w:hAnsiTheme="minorHAnsi" w:cstheme="minorHAnsi"/>
                <w:color w:val="000000" w:themeColor="text1"/>
              </w:rPr>
            </w:pPr>
          </w:p>
          <w:p w14:paraId="5EE8D2D8" w14:textId="77777777" w:rsidR="003357D6" w:rsidRPr="00192E0D" w:rsidRDefault="003357D6" w:rsidP="003357D6">
            <w:pPr>
              <w:jc w:val="both"/>
              <w:rPr>
                <w:rFonts w:asciiTheme="minorHAnsi" w:hAnsiTheme="minorHAnsi" w:cstheme="minorHAnsi"/>
                <w:color w:val="000000" w:themeColor="text1"/>
              </w:rPr>
            </w:pPr>
          </w:p>
          <w:p w14:paraId="47EBF404" w14:textId="77777777" w:rsidR="003357D6" w:rsidRPr="00192E0D" w:rsidRDefault="003357D6" w:rsidP="003357D6">
            <w:pPr>
              <w:jc w:val="both"/>
              <w:rPr>
                <w:rFonts w:asciiTheme="minorHAnsi" w:hAnsiTheme="minorHAnsi" w:cstheme="minorHAnsi"/>
                <w:color w:val="000000" w:themeColor="text1"/>
              </w:rPr>
            </w:pPr>
          </w:p>
          <w:p w14:paraId="3EB57E8F" w14:textId="77777777" w:rsidR="003357D6" w:rsidRPr="00192E0D" w:rsidRDefault="003357D6" w:rsidP="003357D6">
            <w:pPr>
              <w:jc w:val="both"/>
              <w:rPr>
                <w:rFonts w:asciiTheme="minorHAnsi" w:hAnsiTheme="minorHAnsi" w:cstheme="minorHAnsi"/>
                <w:color w:val="000000" w:themeColor="text1"/>
              </w:rPr>
            </w:pPr>
            <w:r w:rsidRPr="00192E0D">
              <w:rPr>
                <w:rFonts w:asciiTheme="minorHAnsi" w:hAnsiTheme="minorHAnsi" w:cstheme="minorHAnsi"/>
                <w:color w:val="000000" w:themeColor="text1"/>
              </w:rPr>
              <w:t>Faire un autel.</w:t>
            </w:r>
          </w:p>
          <w:p w14:paraId="5FDFDC07" w14:textId="77777777" w:rsidR="003357D6" w:rsidRPr="00192E0D" w:rsidRDefault="003357D6" w:rsidP="003357D6">
            <w:pPr>
              <w:jc w:val="both"/>
              <w:rPr>
                <w:rFonts w:asciiTheme="minorHAnsi" w:hAnsiTheme="minorHAnsi" w:cstheme="minorHAnsi"/>
                <w:color w:val="000000" w:themeColor="text1"/>
              </w:rPr>
            </w:pPr>
            <w:r w:rsidRPr="00192E0D">
              <w:rPr>
                <w:rFonts w:asciiTheme="minorHAnsi" w:hAnsiTheme="minorHAnsi" w:cstheme="minorHAnsi"/>
                <w:color w:val="000000" w:themeColor="text1"/>
              </w:rPr>
              <w:t>Poser une bougie et l’allumer.</w:t>
            </w:r>
          </w:p>
          <w:p w14:paraId="327E289D" w14:textId="77777777" w:rsidR="003357D6" w:rsidRPr="00192E0D" w:rsidRDefault="003357D6" w:rsidP="003357D6">
            <w:pPr>
              <w:jc w:val="both"/>
              <w:rPr>
                <w:rFonts w:asciiTheme="minorHAnsi" w:hAnsiTheme="minorHAnsi" w:cstheme="minorHAnsi"/>
                <w:color w:val="000000" w:themeColor="text1"/>
              </w:rPr>
            </w:pPr>
          </w:p>
          <w:p w14:paraId="431217F2" w14:textId="083EF8C7" w:rsidR="003357D6" w:rsidRPr="00192E0D" w:rsidRDefault="003357D6" w:rsidP="003357D6">
            <w:pPr>
              <w:jc w:val="both"/>
              <w:rPr>
                <w:rFonts w:asciiTheme="minorHAnsi" w:hAnsiTheme="minorHAnsi" w:cstheme="minorHAnsi"/>
                <w:color w:val="000000" w:themeColor="text1"/>
              </w:rPr>
            </w:pPr>
            <w:r w:rsidRPr="00192E0D">
              <w:rPr>
                <w:rFonts w:asciiTheme="minorHAnsi" w:hAnsiTheme="minorHAnsi" w:cstheme="minorHAnsi"/>
                <w:color w:val="000000" w:themeColor="text1"/>
              </w:rPr>
              <w:t xml:space="preserve">Creuser un puits. Mettre une </w:t>
            </w:r>
            <w:r w:rsidR="001D15F8" w:rsidRPr="00192E0D">
              <w:rPr>
                <w:rFonts w:asciiTheme="minorHAnsi" w:hAnsiTheme="minorHAnsi" w:cstheme="minorHAnsi"/>
                <w:color w:val="000000" w:themeColor="text1"/>
              </w:rPr>
              <w:t>boîte origami</w:t>
            </w:r>
          </w:p>
        </w:tc>
        <w:tc>
          <w:tcPr>
            <w:tcW w:w="3107" w:type="dxa"/>
          </w:tcPr>
          <w:p w14:paraId="282D83FE" w14:textId="7DC2AD8B" w:rsidR="003357D6" w:rsidRPr="00A25FF0" w:rsidRDefault="002A1E98" w:rsidP="0003515D">
            <w:pPr>
              <w:jc w:val="both"/>
              <w:rPr>
                <w:sz w:val="28"/>
                <w:szCs w:val="28"/>
              </w:rPr>
            </w:pPr>
            <w:r>
              <w:rPr>
                <w:noProof/>
                <w:sz w:val="28"/>
                <w:szCs w:val="28"/>
                <w:lang w:eastAsia="fr-CH"/>
              </w:rPr>
              <w:drawing>
                <wp:inline distT="0" distB="0" distL="0" distR="0" wp14:anchorId="3088B199" wp14:editId="2F85B4EB">
                  <wp:extent cx="1772729" cy="2363638"/>
                  <wp:effectExtent l="0" t="0" r="571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ADJUSTEDNONRAW_thumb_432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00383" cy="2400510"/>
                          </a:xfrm>
                          <a:prstGeom prst="rect">
                            <a:avLst/>
                          </a:prstGeom>
                        </pic:spPr>
                      </pic:pic>
                    </a:graphicData>
                  </a:graphic>
                </wp:inline>
              </w:drawing>
            </w:r>
          </w:p>
        </w:tc>
      </w:tr>
    </w:tbl>
    <w:p w14:paraId="1F057D6C" w14:textId="3328471E" w:rsidR="000A6B6E" w:rsidRDefault="000A6B6E" w:rsidP="000A6B6E">
      <w:pPr>
        <w:widowControl w:val="0"/>
        <w:autoSpaceDE w:val="0"/>
        <w:autoSpaceDN w:val="0"/>
        <w:adjustRightInd w:val="0"/>
        <w:jc w:val="both"/>
        <w:rPr>
          <w:rFonts w:eastAsiaTheme="minorEastAsia" w:cstheme="minorHAnsi"/>
          <w:lang w:val="fr-FR"/>
        </w:rPr>
      </w:pPr>
    </w:p>
    <w:p w14:paraId="274DC53B" w14:textId="7FD7140C" w:rsidR="00C035E2" w:rsidRPr="003E1010" w:rsidRDefault="00C035E2" w:rsidP="00C035E2">
      <w:pPr>
        <w:jc w:val="both"/>
        <w:rPr>
          <w:i/>
        </w:rPr>
      </w:pPr>
      <w:r w:rsidRPr="003E1010">
        <w:rPr>
          <w:i/>
        </w:rPr>
        <w:t>. </w:t>
      </w:r>
    </w:p>
    <w:p w14:paraId="710CA146" w14:textId="12E9E6A9" w:rsidR="00B757DF" w:rsidRDefault="00EF2575" w:rsidP="00B757DF">
      <w:pPr>
        <w:pStyle w:val="Titre3"/>
      </w:pPr>
      <w:r w:rsidRPr="00DE7CCC">
        <w:rPr>
          <w:noProof/>
          <w:lang w:eastAsia="fr-CH"/>
        </w:rPr>
        <w:drawing>
          <wp:anchor distT="0" distB="0" distL="114300" distR="114300" simplePos="0" relativeHeight="251724800" behindDoc="0" locked="0" layoutInCell="1" allowOverlap="1" wp14:anchorId="7BA32B64" wp14:editId="3712BF3C">
            <wp:simplePos x="0" y="0"/>
            <wp:positionH relativeFrom="margin">
              <wp:posOffset>4586787</wp:posOffset>
            </wp:positionH>
            <wp:positionV relativeFrom="margin">
              <wp:posOffset>-139882</wp:posOffset>
            </wp:positionV>
            <wp:extent cx="1079500" cy="1079500"/>
            <wp:effectExtent l="0" t="0" r="0" b="0"/>
            <wp:wrapSquare wrapText="bothSides"/>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anchor>
        </w:drawing>
      </w:r>
      <w:r w:rsidR="00192E0D">
        <w:rPr>
          <w:noProof/>
          <w:lang w:eastAsia="fr-CH"/>
        </w:rPr>
        <w:drawing>
          <wp:anchor distT="0" distB="0" distL="114300" distR="114300" simplePos="0" relativeHeight="251741184" behindDoc="0" locked="0" layoutInCell="1" allowOverlap="1" wp14:anchorId="3851446E" wp14:editId="5F5D3730">
            <wp:simplePos x="0" y="0"/>
            <wp:positionH relativeFrom="margin">
              <wp:posOffset>-147955</wp:posOffset>
            </wp:positionH>
            <wp:positionV relativeFrom="margin">
              <wp:posOffset>149307</wp:posOffset>
            </wp:positionV>
            <wp:extent cx="2000885" cy="1323975"/>
            <wp:effectExtent l="0" t="0" r="571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wberry-plant-751178_192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00885" cy="1323975"/>
                    </a:xfrm>
                    <a:prstGeom prst="rect">
                      <a:avLst/>
                    </a:prstGeom>
                  </pic:spPr>
                </pic:pic>
              </a:graphicData>
            </a:graphic>
            <wp14:sizeRelH relativeFrom="margin">
              <wp14:pctWidth>0</wp14:pctWidth>
            </wp14:sizeRelH>
            <wp14:sizeRelV relativeFrom="margin">
              <wp14:pctHeight>0</wp14:pctHeight>
            </wp14:sizeRelV>
          </wp:anchor>
        </w:drawing>
      </w:r>
      <w:r w:rsidR="00C035E2" w:rsidRPr="003E1010">
        <w:rPr>
          <w:i/>
        </w:rPr>
        <w:t> </w:t>
      </w:r>
    </w:p>
    <w:p w14:paraId="24A3E35C" w14:textId="688CB246" w:rsidR="00B757DF" w:rsidRDefault="00B757DF" w:rsidP="00BF037E">
      <w:pPr>
        <w:pStyle w:val="Titre3"/>
        <w:jc w:val="center"/>
      </w:pPr>
      <w:r>
        <w:t>Un jardin à arroser</w:t>
      </w:r>
    </w:p>
    <w:p w14:paraId="3E55F9D1" w14:textId="7BE75F20" w:rsidR="00B757DF" w:rsidRDefault="00B757DF" w:rsidP="00B757DF">
      <w:pPr>
        <w:pStyle w:val="Titre3"/>
        <w:jc w:val="center"/>
      </w:pPr>
      <w:r>
        <w:t>Plante de la séquence : un fraisier</w:t>
      </w:r>
    </w:p>
    <w:p w14:paraId="035DA604" w14:textId="5F774A95" w:rsidR="00B757DF" w:rsidRDefault="00B757DF" w:rsidP="00B757DF"/>
    <w:p w14:paraId="3AB687D3" w14:textId="3BDA08B0" w:rsidR="00B757DF" w:rsidRPr="00192E0D" w:rsidRDefault="00B757DF" w:rsidP="00B757DF">
      <w:pPr>
        <w:jc w:val="both"/>
        <w:rPr>
          <w:rFonts w:asciiTheme="minorHAnsi" w:hAnsiTheme="minorHAnsi" w:cstheme="minorHAnsi"/>
          <w:color w:val="000000" w:themeColor="text1"/>
        </w:rPr>
      </w:pPr>
      <w:r w:rsidRPr="00192E0D">
        <w:rPr>
          <w:rFonts w:asciiTheme="minorHAnsi" w:hAnsiTheme="minorHAnsi" w:cstheme="minorHAnsi"/>
          <w:color w:val="000000" w:themeColor="text1"/>
        </w:rPr>
        <w:t xml:space="preserve">Un fraisier, on ne peut pas le séparer. Par contre, il donne des fruits et </w:t>
      </w:r>
      <w:r w:rsidR="00120EAC" w:rsidRPr="00192E0D">
        <w:rPr>
          <w:rFonts w:asciiTheme="minorHAnsi" w:hAnsiTheme="minorHAnsi" w:cstheme="minorHAnsi"/>
          <w:color w:val="000000" w:themeColor="text1"/>
        </w:rPr>
        <w:t>ce</w:t>
      </w:r>
      <w:r w:rsidRPr="00192E0D">
        <w:rPr>
          <w:rFonts w:asciiTheme="minorHAnsi" w:hAnsiTheme="minorHAnsi" w:cstheme="minorHAnsi"/>
          <w:color w:val="000000" w:themeColor="text1"/>
        </w:rPr>
        <w:t xml:space="preserve">s fruits, on peut les partager. </w:t>
      </w:r>
    </w:p>
    <w:p w14:paraId="2C86E490" w14:textId="3A71E3EE" w:rsidR="00BF037E" w:rsidRDefault="00BF037E" w:rsidP="00B757DF">
      <w:pPr>
        <w:jc w:val="both"/>
      </w:pPr>
    </w:p>
    <w:p w14:paraId="14A9C060" w14:textId="6A3A9F26" w:rsidR="002A1E98" w:rsidRDefault="002A1E98" w:rsidP="00BF037E">
      <w:pPr>
        <w:pStyle w:val="Titre2"/>
      </w:pPr>
    </w:p>
    <w:p w14:paraId="3A444F2E" w14:textId="67D7370A" w:rsidR="000A6B6E" w:rsidRDefault="000655C4" w:rsidP="000A6B6E">
      <w:pPr>
        <w:pStyle w:val="Titre2"/>
        <w:jc w:val="center"/>
        <w:rPr>
          <w:noProof/>
          <w:lang w:eastAsia="fr-CH"/>
        </w:rPr>
      </w:pPr>
      <w:r>
        <w:t>Activités créatrices</w:t>
      </w:r>
    </w:p>
    <w:p w14:paraId="10891055" w14:textId="053299F4" w:rsidR="000A6B6E" w:rsidRDefault="00E47B89" w:rsidP="0003515D">
      <w:pPr>
        <w:pStyle w:val="Titre2"/>
        <w:jc w:val="center"/>
        <w:rPr>
          <w:noProof/>
          <w:lang w:eastAsia="fr-CH"/>
        </w:rPr>
      </w:pPr>
      <w:r>
        <w:rPr>
          <w:noProof/>
          <w:lang w:eastAsia="fr-CH"/>
        </w:rPr>
        <w:t>Un</w:t>
      </w:r>
      <w:r w:rsidR="001D15F8">
        <w:rPr>
          <w:noProof/>
          <w:lang w:eastAsia="fr-CH"/>
        </w:rPr>
        <w:t>e boîte origami</w:t>
      </w:r>
      <w:r w:rsidR="002A1E98">
        <w:rPr>
          <w:noProof/>
          <w:lang w:eastAsia="fr-CH"/>
        </w:rPr>
        <w:t xml:space="preserve"> ou une tasse</w:t>
      </w:r>
    </w:p>
    <w:p w14:paraId="553DA20D" w14:textId="049ED243" w:rsidR="000A6B6E" w:rsidRDefault="000A6B6E" w:rsidP="00A75219"/>
    <w:p w14:paraId="7B409CDB" w14:textId="28DF815E" w:rsidR="00A75219" w:rsidRPr="00192E0D" w:rsidRDefault="00A75219" w:rsidP="00A75219">
      <w:pPr>
        <w:rPr>
          <w:rFonts w:asciiTheme="minorHAnsi" w:hAnsiTheme="minorHAnsi" w:cstheme="minorHAnsi"/>
          <w:color w:val="000000" w:themeColor="text1"/>
        </w:rPr>
      </w:pPr>
      <w:r w:rsidRPr="00192E0D">
        <w:rPr>
          <w:rFonts w:asciiTheme="minorHAnsi" w:hAnsiTheme="minorHAnsi" w:cstheme="minorHAnsi"/>
          <w:b/>
          <w:bCs/>
          <w:noProof/>
          <w:color w:val="000000" w:themeColor="text1"/>
          <w:lang w:eastAsia="fr-CH"/>
        </w:rPr>
        <mc:AlternateContent>
          <mc:Choice Requires="wps">
            <w:drawing>
              <wp:anchor distT="0" distB="0" distL="114300" distR="114300" simplePos="0" relativeHeight="251659264" behindDoc="0" locked="0" layoutInCell="1" allowOverlap="1" wp14:anchorId="41851D30" wp14:editId="07777777">
                <wp:simplePos x="0" y="0"/>
                <wp:positionH relativeFrom="column">
                  <wp:posOffset>3516630</wp:posOffset>
                </wp:positionH>
                <wp:positionV relativeFrom="paragraph">
                  <wp:posOffset>105410</wp:posOffset>
                </wp:positionV>
                <wp:extent cx="2813050" cy="1615440"/>
                <wp:effectExtent l="0" t="381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0" cy="161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6542E" w14:textId="0638A865" w:rsidR="00C242D0" w:rsidRDefault="00C242D0" w:rsidP="00A75219"/>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1851D30" id="_x0000_t202" coordsize="21600,21600" o:spt="202" path="m,l,21600r21600,l21600,xe">
                <v:stroke joinstyle="miter"/>
                <v:path gradientshapeok="t" o:connecttype="rect"/>
              </v:shapetype>
              <v:shape id="Zone de texte 4" o:spid="_x0000_s1026" type="#_x0000_t202" style="position:absolute;margin-left:276.9pt;margin-top:8.3pt;width:221.5pt;height:127.2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" filled="f" stroked="f">
                <v:textbox>
                  <w:txbxContent>
                    <w:p w14:paraId="1DA6542E" w14:textId="0638A865" w:rsidR="00C242D0" w:rsidRDefault="00C242D0" w:rsidP="00A75219"/>
                  </w:txbxContent>
                </v:textbox>
              </v:shape>
            </w:pict>
          </mc:Fallback>
        </mc:AlternateContent>
      </w:r>
      <w:r w:rsidRPr="00192E0D">
        <w:rPr>
          <w:rFonts w:asciiTheme="minorHAnsi" w:hAnsiTheme="minorHAnsi" w:cstheme="minorHAnsi"/>
          <w:b/>
          <w:bCs/>
          <w:color w:val="000000" w:themeColor="text1"/>
        </w:rPr>
        <w:t>Matériel </w:t>
      </w:r>
      <w:r w:rsidRPr="00192E0D">
        <w:rPr>
          <w:rFonts w:asciiTheme="minorHAnsi" w:hAnsiTheme="minorHAnsi" w:cstheme="minorHAnsi"/>
          <w:color w:val="000000" w:themeColor="text1"/>
        </w:rPr>
        <w:t xml:space="preserve">: </w:t>
      </w:r>
    </w:p>
    <w:p w14:paraId="50DC8E34" w14:textId="258F6913" w:rsidR="000A6B6E" w:rsidRPr="00192E0D" w:rsidRDefault="00E47B89" w:rsidP="000A6B6E">
      <w:pPr>
        <w:pStyle w:val="Paragraphedeliste"/>
        <w:numPr>
          <w:ilvl w:val="2"/>
          <w:numId w:val="2"/>
        </w:numPr>
        <w:spacing w:after="160" w:line="259" w:lineRule="auto"/>
        <w:rPr>
          <w:rFonts w:cstheme="minorHAnsi"/>
          <w:color w:val="000000" w:themeColor="text1"/>
        </w:rPr>
      </w:pPr>
      <w:r w:rsidRPr="00192E0D">
        <w:rPr>
          <w:rFonts w:cstheme="minorHAnsi"/>
          <w:color w:val="000000" w:themeColor="text1"/>
        </w:rPr>
        <w:t xml:space="preserve">Des feuilles carrées. </w:t>
      </w:r>
    </w:p>
    <w:p w14:paraId="42C6D796" w14:textId="710C2D60" w:rsidR="00A75219" w:rsidRPr="00192E0D" w:rsidRDefault="002A1E98" w:rsidP="00E47B89">
      <w:pPr>
        <w:pStyle w:val="Paragraphedeliste"/>
        <w:numPr>
          <w:ilvl w:val="2"/>
          <w:numId w:val="2"/>
        </w:numPr>
        <w:spacing w:after="160" w:line="259" w:lineRule="auto"/>
        <w:rPr>
          <w:rFonts w:cstheme="minorHAnsi"/>
          <w:color w:val="000000" w:themeColor="text1"/>
        </w:rPr>
      </w:pPr>
      <w:r w:rsidRPr="00192E0D">
        <w:rPr>
          <w:rFonts w:cstheme="minorHAnsi"/>
          <w:color w:val="000000" w:themeColor="text1"/>
        </w:rPr>
        <w:t>Après avoir fait la boîte ou la tasse, décor</w:t>
      </w:r>
      <w:r w:rsidR="00120EAC" w:rsidRPr="00192E0D">
        <w:rPr>
          <w:rFonts w:cstheme="minorHAnsi"/>
          <w:color w:val="000000" w:themeColor="text1"/>
        </w:rPr>
        <w:t>ez-la.</w:t>
      </w:r>
    </w:p>
    <w:p w14:paraId="4B3F5C3B" w14:textId="478F2D55" w:rsidR="00E47B89" w:rsidRPr="00EF2575" w:rsidRDefault="00120EAC" w:rsidP="00FF7E05">
      <w:pPr>
        <w:pStyle w:val="Paragraphedeliste"/>
        <w:numPr>
          <w:ilvl w:val="2"/>
          <w:numId w:val="2"/>
        </w:numPr>
        <w:spacing w:after="160" w:line="259" w:lineRule="auto"/>
        <w:rPr>
          <w:rFonts w:cstheme="minorHAnsi"/>
          <w:color w:val="000000" w:themeColor="text1"/>
        </w:rPr>
      </w:pPr>
      <w:r w:rsidRPr="00192E0D">
        <w:rPr>
          <w:rFonts w:cstheme="minorHAnsi"/>
          <w:color w:val="000000" w:themeColor="text1"/>
        </w:rPr>
        <w:t>Point d’attention : l</w:t>
      </w:r>
      <w:r w:rsidR="002A1E98" w:rsidRPr="00192E0D">
        <w:rPr>
          <w:rFonts w:cstheme="minorHAnsi"/>
          <w:color w:val="000000" w:themeColor="text1"/>
        </w:rPr>
        <w:t>a boîte est plus compliquée que la tasse</w:t>
      </w:r>
    </w:p>
    <w:p w14:paraId="373E4D4D" w14:textId="77777777" w:rsidR="00EF2575" w:rsidRDefault="00EF2575">
      <w:pPr>
        <w:rPr>
          <w:rFonts w:asciiTheme="minorHAnsi" w:hAnsiTheme="minorHAnsi" w:cstheme="minorHAnsi"/>
          <w:b/>
          <w:bCs/>
        </w:rPr>
      </w:pPr>
      <w:r>
        <w:rPr>
          <w:rFonts w:asciiTheme="minorHAnsi" w:hAnsiTheme="minorHAnsi" w:cstheme="minorHAnsi"/>
          <w:b/>
          <w:bCs/>
        </w:rPr>
        <w:br w:type="page"/>
      </w:r>
    </w:p>
    <w:p w14:paraId="3E46828A" w14:textId="5ACAF5A3" w:rsidR="001D15F8" w:rsidRPr="00192E0D" w:rsidRDefault="00FF7E05" w:rsidP="00192E0D">
      <w:pPr>
        <w:jc w:val="center"/>
        <w:rPr>
          <w:rFonts w:asciiTheme="minorHAnsi" w:hAnsiTheme="minorHAnsi" w:cstheme="minorHAnsi"/>
          <w:b/>
          <w:bCs/>
        </w:rPr>
      </w:pPr>
      <w:r w:rsidRPr="00192E0D">
        <w:rPr>
          <w:rFonts w:asciiTheme="minorHAnsi" w:hAnsiTheme="minorHAnsi" w:cstheme="minorHAnsi"/>
          <w:b/>
          <w:bCs/>
          <w:noProof/>
          <w:lang w:eastAsia="fr-CH"/>
        </w:rPr>
        <mc:AlternateContent>
          <mc:Choice Requires="wps">
            <w:drawing>
              <wp:anchor distT="0" distB="0" distL="114300" distR="114300" simplePos="0" relativeHeight="251715584" behindDoc="1" locked="0" layoutInCell="1" allowOverlap="1" wp14:anchorId="76F7D306" wp14:editId="1C679002">
                <wp:simplePos x="0" y="0"/>
                <wp:positionH relativeFrom="column">
                  <wp:posOffset>1115060</wp:posOffset>
                </wp:positionH>
                <wp:positionV relativeFrom="paragraph">
                  <wp:posOffset>213995</wp:posOffset>
                </wp:positionV>
                <wp:extent cx="3883660" cy="3776980"/>
                <wp:effectExtent l="0" t="0" r="0" b="4445"/>
                <wp:wrapTight wrapText="bothSides">
                  <wp:wrapPolygon edited="0">
                    <wp:start x="0" y="0"/>
                    <wp:lineTo x="0" y="0"/>
                    <wp:lineTo x="0" y="0"/>
                  </wp:wrapPolygon>
                </wp:wrapTight>
                <wp:docPr id="64" name="Zone de texte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660" cy="3776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7BCEA" w14:textId="77777777" w:rsidR="00C242D0" w:rsidRDefault="00C242D0" w:rsidP="00FF7E05"/>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F7D306" id="Zone de texte 64" o:spid="_x0000_s1027" type="#_x0000_t202" style="position:absolute;margin-left:87.8pt;margin-top:16.85pt;width:305.8pt;height:297.4pt;z-index:-251600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" filled="f" stroked="f">
                <v:textbox>
                  <w:txbxContent>
                    <w:p w14:paraId="2EC7BCEA" w14:textId="77777777" w:rsidR="00C242D0" w:rsidRDefault="00C242D0" w:rsidP="00FF7E05"/>
                  </w:txbxContent>
                </v:textbox>
                <w10:wrap type="tight"/>
              </v:shape>
            </w:pict>
          </mc:Fallback>
        </mc:AlternateContent>
      </w:r>
      <w:r w:rsidR="001D15F8" w:rsidRPr="00192E0D">
        <w:rPr>
          <w:rFonts w:asciiTheme="minorHAnsi" w:hAnsiTheme="minorHAnsi" w:cstheme="minorHAnsi"/>
          <w:b/>
          <w:bCs/>
        </w:rPr>
        <w:t>Fabrication </w:t>
      </w:r>
      <w:r w:rsidR="002A1E98" w:rsidRPr="00192E0D">
        <w:rPr>
          <w:rFonts w:asciiTheme="minorHAnsi" w:hAnsiTheme="minorHAnsi" w:cstheme="minorHAnsi"/>
          <w:b/>
          <w:bCs/>
        </w:rPr>
        <w:t xml:space="preserve"> de la boîte</w:t>
      </w:r>
    </w:p>
    <w:tbl>
      <w:tblPr>
        <w:tblStyle w:val="Grilledutableau"/>
        <w:tblW w:w="0" w:type="auto"/>
        <w:tblLook w:val="04A0" w:firstRow="1" w:lastRow="0" w:firstColumn="1" w:lastColumn="0" w:noHBand="0" w:noVBand="1"/>
      </w:tblPr>
      <w:tblGrid>
        <w:gridCol w:w="4957"/>
        <w:gridCol w:w="4099"/>
      </w:tblGrid>
      <w:tr w:rsidR="002A1E98" w:rsidRPr="00BF037E" w14:paraId="405F30F3" w14:textId="77777777" w:rsidTr="00192E0D">
        <w:tc>
          <w:tcPr>
            <w:tcW w:w="4957" w:type="dxa"/>
          </w:tcPr>
          <w:p w14:paraId="4F4280BA" w14:textId="77777777" w:rsidR="00E402FC" w:rsidRPr="00EF2575" w:rsidRDefault="00E402FC" w:rsidP="001D15F8">
            <w:pPr>
              <w:rPr>
                <w:rFonts w:asciiTheme="minorHAnsi" w:hAnsiTheme="minorHAnsi" w:cstheme="minorHAnsi"/>
                <w:color w:val="000000" w:themeColor="text1"/>
              </w:rPr>
            </w:pPr>
            <w:r w:rsidRPr="00EF2575">
              <w:rPr>
                <w:rFonts w:asciiTheme="minorHAnsi" w:hAnsiTheme="minorHAnsi" w:cstheme="minorHAnsi"/>
                <w:color w:val="000000" w:themeColor="text1"/>
              </w:rPr>
              <w:t xml:space="preserve">Plier le carré par les deux diagonales. </w:t>
            </w:r>
          </w:p>
          <w:p w14:paraId="38956AF9" w14:textId="7FB7FD5E" w:rsidR="00E402FC" w:rsidRPr="00EF2575" w:rsidRDefault="00E402FC" w:rsidP="00120EAC">
            <w:pPr>
              <w:rPr>
                <w:rFonts w:asciiTheme="minorHAnsi" w:hAnsiTheme="minorHAnsi" w:cstheme="minorHAnsi"/>
                <w:color w:val="000000" w:themeColor="text1"/>
              </w:rPr>
            </w:pPr>
            <w:r w:rsidRPr="00EF2575">
              <w:rPr>
                <w:rFonts w:asciiTheme="minorHAnsi" w:hAnsiTheme="minorHAnsi" w:cstheme="minorHAnsi"/>
                <w:color w:val="000000" w:themeColor="text1"/>
              </w:rPr>
              <w:t xml:space="preserve">Bien </w:t>
            </w:r>
            <w:r w:rsidR="00120EAC" w:rsidRPr="00EF2575">
              <w:rPr>
                <w:rFonts w:asciiTheme="minorHAnsi" w:hAnsiTheme="minorHAnsi" w:cstheme="minorHAnsi"/>
                <w:color w:val="000000" w:themeColor="text1"/>
              </w:rPr>
              <w:t>marquer</w:t>
            </w:r>
            <w:r w:rsidRPr="00EF2575">
              <w:rPr>
                <w:rFonts w:asciiTheme="minorHAnsi" w:hAnsiTheme="minorHAnsi" w:cstheme="minorHAnsi"/>
                <w:color w:val="000000" w:themeColor="text1"/>
              </w:rPr>
              <w:t xml:space="preserve"> les pli</w:t>
            </w:r>
            <w:r w:rsidR="00120EAC" w:rsidRPr="00EF2575">
              <w:rPr>
                <w:rFonts w:asciiTheme="minorHAnsi" w:hAnsiTheme="minorHAnsi" w:cstheme="minorHAnsi"/>
                <w:color w:val="000000" w:themeColor="text1"/>
              </w:rPr>
              <w:t>s</w:t>
            </w:r>
            <w:r w:rsidRPr="00EF2575">
              <w:rPr>
                <w:rFonts w:asciiTheme="minorHAnsi" w:hAnsiTheme="minorHAnsi" w:cstheme="minorHAnsi"/>
                <w:color w:val="000000" w:themeColor="text1"/>
              </w:rPr>
              <w:t>. Ouvrir</w:t>
            </w:r>
          </w:p>
        </w:tc>
        <w:tc>
          <w:tcPr>
            <w:tcW w:w="4099" w:type="dxa"/>
          </w:tcPr>
          <w:p w14:paraId="5735A747" w14:textId="3E2E6243" w:rsidR="00E402FC" w:rsidRPr="00BF037E" w:rsidRDefault="002A1E98" w:rsidP="00192E0D">
            <w:pPr>
              <w:jc w:val="center"/>
              <w:rPr>
                <w:rFonts w:asciiTheme="minorHAnsi" w:hAnsiTheme="minorHAnsi" w:cstheme="minorHAnsi"/>
              </w:rPr>
            </w:pPr>
            <w:r w:rsidRPr="00BF037E">
              <w:rPr>
                <w:rFonts w:asciiTheme="minorHAnsi" w:hAnsiTheme="minorHAnsi" w:cstheme="minorHAnsi"/>
                <w:noProof/>
                <w:lang w:eastAsia="fr-CH"/>
              </w:rPr>
              <w:drawing>
                <wp:inline distT="0" distB="0" distL="0" distR="0" wp14:anchorId="147C75CA" wp14:editId="15BBF5A8">
                  <wp:extent cx="911909" cy="1215879"/>
                  <wp:effectExtent l="635" t="0" r="3175" b="317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ADJUSTEDNONRAW_thumb_42fc.jp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961332" cy="1281777"/>
                          </a:xfrm>
                          <a:prstGeom prst="rect">
                            <a:avLst/>
                          </a:prstGeom>
                        </pic:spPr>
                      </pic:pic>
                    </a:graphicData>
                  </a:graphic>
                </wp:inline>
              </w:drawing>
            </w:r>
          </w:p>
        </w:tc>
      </w:tr>
      <w:tr w:rsidR="002A1E98" w:rsidRPr="00BF037E" w14:paraId="73645D45" w14:textId="77777777" w:rsidTr="00192E0D">
        <w:tc>
          <w:tcPr>
            <w:tcW w:w="4957" w:type="dxa"/>
          </w:tcPr>
          <w:p w14:paraId="1EE5B22C" w14:textId="7D778468" w:rsidR="00E402FC" w:rsidRPr="00EF2575" w:rsidRDefault="004975D6" w:rsidP="001D15F8">
            <w:pPr>
              <w:rPr>
                <w:rFonts w:asciiTheme="minorHAnsi" w:hAnsiTheme="minorHAnsi" w:cstheme="minorHAnsi"/>
                <w:color w:val="000000" w:themeColor="text1"/>
              </w:rPr>
            </w:pPr>
            <w:r w:rsidRPr="00EF2575">
              <w:rPr>
                <w:rFonts w:asciiTheme="minorHAnsi" w:hAnsiTheme="minorHAnsi" w:cstheme="minorHAnsi"/>
                <w:color w:val="000000" w:themeColor="text1"/>
              </w:rPr>
              <w:t>Plier un coin vers le centre, Faire de même en face</w:t>
            </w:r>
          </w:p>
        </w:tc>
        <w:tc>
          <w:tcPr>
            <w:tcW w:w="4099" w:type="dxa"/>
          </w:tcPr>
          <w:p w14:paraId="6CF0F7EE" w14:textId="5264B03B" w:rsidR="00E402FC" w:rsidRPr="00BF037E" w:rsidRDefault="002A1E98" w:rsidP="00192E0D">
            <w:pPr>
              <w:jc w:val="center"/>
              <w:rPr>
                <w:rFonts w:asciiTheme="minorHAnsi" w:hAnsiTheme="minorHAnsi" w:cstheme="minorHAnsi"/>
              </w:rPr>
            </w:pPr>
            <w:r w:rsidRPr="00BF037E">
              <w:rPr>
                <w:rFonts w:asciiTheme="minorHAnsi" w:hAnsiTheme="minorHAnsi" w:cstheme="minorHAnsi"/>
                <w:noProof/>
                <w:lang w:eastAsia="fr-CH"/>
              </w:rPr>
              <w:drawing>
                <wp:inline distT="0" distB="0" distL="0" distR="0" wp14:anchorId="7BC9B6EC" wp14:editId="7913C944">
                  <wp:extent cx="929401" cy="1239201"/>
                  <wp:effectExtent l="0" t="254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NADJUSTEDNONRAW_thumb_430d.jp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944209" cy="1258945"/>
                          </a:xfrm>
                          <a:prstGeom prst="rect">
                            <a:avLst/>
                          </a:prstGeom>
                        </pic:spPr>
                      </pic:pic>
                    </a:graphicData>
                  </a:graphic>
                </wp:inline>
              </w:drawing>
            </w:r>
          </w:p>
        </w:tc>
      </w:tr>
      <w:tr w:rsidR="002A1E98" w:rsidRPr="00BF037E" w14:paraId="46943B0C" w14:textId="77777777" w:rsidTr="00192E0D">
        <w:tc>
          <w:tcPr>
            <w:tcW w:w="4957" w:type="dxa"/>
          </w:tcPr>
          <w:p w14:paraId="6C5B0AFD" w14:textId="65DA52A0" w:rsidR="00E402FC" w:rsidRPr="00EF2575" w:rsidRDefault="004975D6" w:rsidP="00120EAC">
            <w:pPr>
              <w:rPr>
                <w:rFonts w:asciiTheme="minorHAnsi" w:hAnsiTheme="minorHAnsi" w:cstheme="minorHAnsi"/>
                <w:color w:val="000000" w:themeColor="text1"/>
              </w:rPr>
            </w:pPr>
            <w:r w:rsidRPr="00EF2575">
              <w:rPr>
                <w:rFonts w:asciiTheme="minorHAnsi" w:hAnsiTheme="minorHAnsi" w:cstheme="minorHAnsi"/>
                <w:color w:val="000000" w:themeColor="text1"/>
              </w:rPr>
              <w:t>Plier le c</w:t>
            </w:r>
            <w:r w:rsidR="00120EAC" w:rsidRPr="00EF2575">
              <w:rPr>
                <w:rFonts w:asciiTheme="minorHAnsi" w:hAnsiTheme="minorHAnsi" w:cstheme="minorHAnsi"/>
                <w:color w:val="000000" w:themeColor="text1"/>
              </w:rPr>
              <w:t>ô</w:t>
            </w:r>
            <w:r w:rsidRPr="00EF2575">
              <w:rPr>
                <w:rFonts w:asciiTheme="minorHAnsi" w:hAnsiTheme="minorHAnsi" w:cstheme="minorHAnsi"/>
                <w:color w:val="000000" w:themeColor="text1"/>
              </w:rPr>
              <w:t>té vers le centre. Faire de même en face</w:t>
            </w:r>
          </w:p>
        </w:tc>
        <w:tc>
          <w:tcPr>
            <w:tcW w:w="4099" w:type="dxa"/>
          </w:tcPr>
          <w:p w14:paraId="7BC16D8A" w14:textId="2D3C7023" w:rsidR="00E402FC" w:rsidRPr="00BF037E" w:rsidRDefault="002A1E98" w:rsidP="00192E0D">
            <w:pPr>
              <w:jc w:val="center"/>
              <w:rPr>
                <w:rFonts w:asciiTheme="minorHAnsi" w:hAnsiTheme="minorHAnsi" w:cstheme="minorHAnsi"/>
              </w:rPr>
            </w:pPr>
            <w:r w:rsidRPr="00BF037E">
              <w:rPr>
                <w:rFonts w:asciiTheme="minorHAnsi" w:hAnsiTheme="minorHAnsi" w:cstheme="minorHAnsi"/>
                <w:noProof/>
                <w:lang w:eastAsia="fr-CH"/>
              </w:rPr>
              <w:drawing>
                <wp:inline distT="0" distB="0" distL="0" distR="0" wp14:anchorId="02A6CBDB" wp14:editId="0BCAE8DD">
                  <wp:extent cx="925532" cy="1234043"/>
                  <wp:effectExtent l="0" t="1905"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ADJUSTEDNONRAW_thumb_4306.jpg"/>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940578" cy="1254105"/>
                          </a:xfrm>
                          <a:prstGeom prst="rect">
                            <a:avLst/>
                          </a:prstGeom>
                        </pic:spPr>
                      </pic:pic>
                    </a:graphicData>
                  </a:graphic>
                </wp:inline>
              </w:drawing>
            </w:r>
          </w:p>
        </w:tc>
      </w:tr>
      <w:tr w:rsidR="002A1E98" w:rsidRPr="00BF037E" w14:paraId="3412D8EB" w14:textId="77777777" w:rsidTr="00192E0D">
        <w:tc>
          <w:tcPr>
            <w:tcW w:w="4957" w:type="dxa"/>
          </w:tcPr>
          <w:p w14:paraId="3FAA1533" w14:textId="487EE8DC" w:rsidR="00E402FC" w:rsidRPr="00EF2575" w:rsidRDefault="004975D6" w:rsidP="00120EAC">
            <w:pPr>
              <w:rPr>
                <w:rFonts w:asciiTheme="minorHAnsi" w:hAnsiTheme="minorHAnsi" w:cstheme="minorHAnsi"/>
                <w:color w:val="000000" w:themeColor="text1"/>
              </w:rPr>
            </w:pPr>
            <w:r w:rsidRPr="00EF2575">
              <w:rPr>
                <w:rFonts w:asciiTheme="minorHAnsi" w:hAnsiTheme="minorHAnsi" w:cstheme="minorHAnsi"/>
                <w:color w:val="000000" w:themeColor="text1"/>
              </w:rPr>
              <w:t>Bien marq</w:t>
            </w:r>
            <w:r w:rsidR="00120EAC" w:rsidRPr="00EF2575">
              <w:rPr>
                <w:rFonts w:asciiTheme="minorHAnsi" w:hAnsiTheme="minorHAnsi" w:cstheme="minorHAnsi"/>
                <w:color w:val="000000" w:themeColor="text1"/>
              </w:rPr>
              <w:t>uer</w:t>
            </w:r>
            <w:r w:rsidRPr="00EF2575">
              <w:rPr>
                <w:rFonts w:asciiTheme="minorHAnsi" w:hAnsiTheme="minorHAnsi" w:cstheme="minorHAnsi"/>
                <w:color w:val="000000" w:themeColor="text1"/>
              </w:rPr>
              <w:t xml:space="preserve"> les plis. Ouvrir. Tourner de sorte que les plis soient verticaux</w:t>
            </w:r>
          </w:p>
        </w:tc>
        <w:tc>
          <w:tcPr>
            <w:tcW w:w="4099" w:type="dxa"/>
          </w:tcPr>
          <w:p w14:paraId="7AFC1732" w14:textId="3593CCB7" w:rsidR="00E402FC" w:rsidRPr="00BF037E" w:rsidRDefault="002A1E98" w:rsidP="00192E0D">
            <w:pPr>
              <w:jc w:val="center"/>
              <w:rPr>
                <w:rFonts w:asciiTheme="minorHAnsi" w:hAnsiTheme="minorHAnsi" w:cstheme="minorHAnsi"/>
              </w:rPr>
            </w:pPr>
            <w:r w:rsidRPr="00BF037E">
              <w:rPr>
                <w:rFonts w:asciiTheme="minorHAnsi" w:hAnsiTheme="minorHAnsi" w:cstheme="minorHAnsi"/>
                <w:noProof/>
                <w:lang w:eastAsia="fr-CH"/>
              </w:rPr>
              <w:drawing>
                <wp:inline distT="0" distB="0" distL="0" distR="0" wp14:anchorId="02214819" wp14:editId="5853E46C">
                  <wp:extent cx="1013973" cy="1351964"/>
                  <wp:effectExtent l="0" t="4128"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NADJUSTEDNONRAW_thumb_4307.jpg"/>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1040759" cy="1387678"/>
                          </a:xfrm>
                          <a:prstGeom prst="rect">
                            <a:avLst/>
                          </a:prstGeom>
                        </pic:spPr>
                      </pic:pic>
                    </a:graphicData>
                  </a:graphic>
                </wp:inline>
              </w:drawing>
            </w:r>
          </w:p>
        </w:tc>
      </w:tr>
      <w:tr w:rsidR="002A1E98" w:rsidRPr="00BF037E" w14:paraId="7F53731B" w14:textId="77777777" w:rsidTr="00192E0D">
        <w:tc>
          <w:tcPr>
            <w:tcW w:w="4957" w:type="dxa"/>
          </w:tcPr>
          <w:p w14:paraId="52187DAC" w14:textId="5751CA03" w:rsidR="00E402FC" w:rsidRPr="00EF2575" w:rsidRDefault="004975D6" w:rsidP="00120EAC">
            <w:pPr>
              <w:rPr>
                <w:rFonts w:asciiTheme="minorHAnsi" w:hAnsiTheme="minorHAnsi" w:cstheme="minorHAnsi"/>
                <w:color w:val="000000" w:themeColor="text1"/>
              </w:rPr>
            </w:pPr>
            <w:r w:rsidRPr="00EF2575">
              <w:rPr>
                <w:rFonts w:asciiTheme="minorHAnsi" w:hAnsiTheme="minorHAnsi" w:cstheme="minorHAnsi"/>
                <w:color w:val="000000" w:themeColor="text1"/>
              </w:rPr>
              <w:t>Plier un coin vers le centre</w:t>
            </w:r>
            <w:r w:rsidR="00120EAC" w:rsidRPr="00EF2575">
              <w:rPr>
                <w:rFonts w:asciiTheme="minorHAnsi" w:hAnsiTheme="minorHAnsi" w:cstheme="minorHAnsi"/>
                <w:color w:val="000000" w:themeColor="text1"/>
              </w:rPr>
              <w:t>.</w:t>
            </w:r>
            <w:r w:rsidRPr="00EF2575">
              <w:rPr>
                <w:rFonts w:asciiTheme="minorHAnsi" w:hAnsiTheme="minorHAnsi" w:cstheme="minorHAnsi"/>
                <w:color w:val="000000" w:themeColor="text1"/>
              </w:rPr>
              <w:t xml:space="preserve"> Faire de même en face</w:t>
            </w:r>
          </w:p>
        </w:tc>
        <w:tc>
          <w:tcPr>
            <w:tcW w:w="4099" w:type="dxa"/>
          </w:tcPr>
          <w:p w14:paraId="109A0235" w14:textId="56937848" w:rsidR="00E402FC" w:rsidRPr="00BF037E" w:rsidRDefault="002A1E98" w:rsidP="00192E0D">
            <w:pPr>
              <w:jc w:val="center"/>
              <w:rPr>
                <w:rFonts w:asciiTheme="minorHAnsi" w:hAnsiTheme="minorHAnsi" w:cstheme="minorHAnsi"/>
              </w:rPr>
            </w:pPr>
            <w:r w:rsidRPr="00BF037E">
              <w:rPr>
                <w:rFonts w:asciiTheme="minorHAnsi" w:hAnsiTheme="minorHAnsi" w:cstheme="minorHAnsi"/>
                <w:noProof/>
                <w:lang w:eastAsia="fr-CH"/>
              </w:rPr>
              <w:drawing>
                <wp:inline distT="0" distB="0" distL="0" distR="0" wp14:anchorId="727A450F" wp14:editId="20C21DAC">
                  <wp:extent cx="917316" cy="1223090"/>
                  <wp:effectExtent l="0" t="635"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NADJUSTEDNONRAW_thumb_42ef.jp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941659" cy="1255547"/>
                          </a:xfrm>
                          <a:prstGeom prst="rect">
                            <a:avLst/>
                          </a:prstGeom>
                        </pic:spPr>
                      </pic:pic>
                    </a:graphicData>
                  </a:graphic>
                </wp:inline>
              </w:drawing>
            </w:r>
          </w:p>
        </w:tc>
      </w:tr>
      <w:tr w:rsidR="002A1E98" w:rsidRPr="00BF037E" w14:paraId="430514E2" w14:textId="77777777" w:rsidTr="00192E0D">
        <w:tc>
          <w:tcPr>
            <w:tcW w:w="4957" w:type="dxa"/>
          </w:tcPr>
          <w:p w14:paraId="0E774DB5" w14:textId="12FC6BBA" w:rsidR="004975D6" w:rsidRPr="00EF2575" w:rsidRDefault="004975D6" w:rsidP="00120EAC">
            <w:pPr>
              <w:rPr>
                <w:rFonts w:asciiTheme="minorHAnsi" w:hAnsiTheme="minorHAnsi" w:cstheme="minorHAnsi"/>
                <w:color w:val="000000" w:themeColor="text1"/>
              </w:rPr>
            </w:pPr>
            <w:r w:rsidRPr="00EF2575">
              <w:rPr>
                <w:rFonts w:asciiTheme="minorHAnsi" w:hAnsiTheme="minorHAnsi" w:cstheme="minorHAnsi"/>
                <w:color w:val="000000" w:themeColor="text1"/>
              </w:rPr>
              <w:t>Plier le c</w:t>
            </w:r>
            <w:r w:rsidR="00120EAC" w:rsidRPr="00EF2575">
              <w:rPr>
                <w:rFonts w:asciiTheme="minorHAnsi" w:hAnsiTheme="minorHAnsi" w:cstheme="minorHAnsi"/>
                <w:color w:val="000000" w:themeColor="text1"/>
              </w:rPr>
              <w:t>ô</w:t>
            </w:r>
            <w:r w:rsidRPr="00EF2575">
              <w:rPr>
                <w:rFonts w:asciiTheme="minorHAnsi" w:hAnsiTheme="minorHAnsi" w:cstheme="minorHAnsi"/>
                <w:color w:val="000000" w:themeColor="text1"/>
              </w:rPr>
              <w:t>té vers le centre. Faire de même en face</w:t>
            </w:r>
          </w:p>
        </w:tc>
        <w:tc>
          <w:tcPr>
            <w:tcW w:w="4099" w:type="dxa"/>
          </w:tcPr>
          <w:p w14:paraId="11ECC317" w14:textId="59DA2063" w:rsidR="004975D6" w:rsidRPr="00BF037E" w:rsidRDefault="002A1E98" w:rsidP="00192E0D">
            <w:pPr>
              <w:jc w:val="center"/>
              <w:rPr>
                <w:rFonts w:asciiTheme="minorHAnsi" w:hAnsiTheme="minorHAnsi" w:cstheme="minorHAnsi"/>
              </w:rPr>
            </w:pPr>
            <w:r w:rsidRPr="00BF037E">
              <w:rPr>
                <w:rFonts w:asciiTheme="minorHAnsi" w:hAnsiTheme="minorHAnsi" w:cstheme="minorHAnsi"/>
                <w:noProof/>
                <w:lang w:eastAsia="fr-CH"/>
              </w:rPr>
              <w:drawing>
                <wp:inline distT="0" distB="0" distL="0" distR="0" wp14:anchorId="20195906" wp14:editId="23A61A77">
                  <wp:extent cx="885897" cy="1181196"/>
                  <wp:effectExtent l="4763"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NADJUSTEDNONRAW_thumb_42ee.jpg"/>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907299" cy="1209732"/>
                          </a:xfrm>
                          <a:prstGeom prst="rect">
                            <a:avLst/>
                          </a:prstGeom>
                        </pic:spPr>
                      </pic:pic>
                    </a:graphicData>
                  </a:graphic>
                </wp:inline>
              </w:drawing>
            </w:r>
          </w:p>
        </w:tc>
      </w:tr>
      <w:tr w:rsidR="002A1E98" w:rsidRPr="00BF037E" w14:paraId="070AA37D" w14:textId="77777777" w:rsidTr="00192E0D">
        <w:tc>
          <w:tcPr>
            <w:tcW w:w="4957" w:type="dxa"/>
          </w:tcPr>
          <w:p w14:paraId="306ABAA1" w14:textId="2C6C4A7B" w:rsidR="004975D6" w:rsidRPr="00EF2575" w:rsidRDefault="004975D6" w:rsidP="001D15F8">
            <w:pPr>
              <w:rPr>
                <w:rFonts w:asciiTheme="minorHAnsi" w:hAnsiTheme="minorHAnsi" w:cstheme="minorHAnsi"/>
                <w:color w:val="000000" w:themeColor="text1"/>
              </w:rPr>
            </w:pPr>
            <w:r w:rsidRPr="00EF2575">
              <w:rPr>
                <w:rFonts w:asciiTheme="minorHAnsi" w:hAnsiTheme="minorHAnsi" w:cstheme="minorHAnsi"/>
                <w:color w:val="000000" w:themeColor="text1"/>
              </w:rPr>
              <w:t>Redresser à 90° les côtés. Tourner</w:t>
            </w:r>
          </w:p>
        </w:tc>
        <w:tc>
          <w:tcPr>
            <w:tcW w:w="4099" w:type="dxa"/>
          </w:tcPr>
          <w:p w14:paraId="09867A33" w14:textId="46ABA50A" w:rsidR="004975D6" w:rsidRPr="00BF037E" w:rsidRDefault="002A1E98" w:rsidP="00192E0D">
            <w:pPr>
              <w:jc w:val="center"/>
              <w:rPr>
                <w:rFonts w:asciiTheme="minorHAnsi" w:hAnsiTheme="minorHAnsi" w:cstheme="minorHAnsi"/>
              </w:rPr>
            </w:pPr>
            <w:r w:rsidRPr="00BF037E">
              <w:rPr>
                <w:rFonts w:asciiTheme="minorHAnsi" w:hAnsiTheme="minorHAnsi" w:cstheme="minorHAnsi"/>
                <w:noProof/>
                <w:lang w:eastAsia="fr-CH"/>
              </w:rPr>
              <w:drawing>
                <wp:inline distT="0" distB="0" distL="0" distR="0" wp14:anchorId="41E740CE" wp14:editId="227CBEA9">
                  <wp:extent cx="862078" cy="1149437"/>
                  <wp:effectExtent l="0" t="4127"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NADJUSTEDNONRAW_thumb_430f.jpg"/>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883725" cy="1178299"/>
                          </a:xfrm>
                          <a:prstGeom prst="rect">
                            <a:avLst/>
                          </a:prstGeom>
                        </pic:spPr>
                      </pic:pic>
                    </a:graphicData>
                  </a:graphic>
                </wp:inline>
              </w:drawing>
            </w:r>
          </w:p>
        </w:tc>
      </w:tr>
      <w:tr w:rsidR="002A1E98" w:rsidRPr="00BF037E" w14:paraId="0F3B2F6E" w14:textId="77777777" w:rsidTr="00192E0D">
        <w:tc>
          <w:tcPr>
            <w:tcW w:w="4957" w:type="dxa"/>
          </w:tcPr>
          <w:p w14:paraId="31FDC6C7" w14:textId="77777777" w:rsidR="00EF2575" w:rsidRDefault="004975D6" w:rsidP="001D15F8">
            <w:pPr>
              <w:rPr>
                <w:rFonts w:asciiTheme="minorHAnsi" w:hAnsiTheme="minorHAnsi" w:cstheme="minorHAnsi"/>
                <w:color w:val="000000" w:themeColor="text1"/>
              </w:rPr>
            </w:pPr>
            <w:r w:rsidRPr="00EF2575">
              <w:rPr>
                <w:rFonts w:asciiTheme="minorHAnsi" w:hAnsiTheme="minorHAnsi" w:cstheme="minorHAnsi"/>
                <w:color w:val="000000" w:themeColor="text1"/>
              </w:rPr>
              <w:t xml:space="preserve">Plier en suivant les </w:t>
            </w:r>
            <w:r w:rsidR="00120EAC" w:rsidRPr="00EF2575">
              <w:rPr>
                <w:rFonts w:asciiTheme="minorHAnsi" w:hAnsiTheme="minorHAnsi" w:cstheme="minorHAnsi"/>
                <w:color w:val="000000" w:themeColor="text1"/>
              </w:rPr>
              <w:t>plis </w:t>
            </w:r>
            <w:r w:rsidRPr="00EF2575">
              <w:rPr>
                <w:rFonts w:asciiTheme="minorHAnsi" w:hAnsiTheme="minorHAnsi" w:cstheme="minorHAnsi"/>
                <w:color w:val="000000" w:themeColor="text1"/>
              </w:rPr>
              <w:t>pour former un troisième côté</w:t>
            </w:r>
            <w:r w:rsidR="002A1E98" w:rsidRPr="00EF2575">
              <w:rPr>
                <w:rFonts w:asciiTheme="minorHAnsi" w:hAnsiTheme="minorHAnsi" w:cstheme="minorHAnsi"/>
                <w:color w:val="000000" w:themeColor="text1"/>
              </w:rPr>
              <w:t>.</w:t>
            </w:r>
          </w:p>
          <w:p w14:paraId="2F91011A" w14:textId="51C5F2BB" w:rsidR="002A1E98" w:rsidRPr="00EF2575" w:rsidRDefault="002A1E98" w:rsidP="001D15F8">
            <w:pPr>
              <w:rPr>
                <w:rFonts w:asciiTheme="minorHAnsi" w:hAnsiTheme="minorHAnsi" w:cstheme="minorHAnsi"/>
                <w:color w:val="000000" w:themeColor="text1"/>
              </w:rPr>
            </w:pPr>
            <w:r w:rsidRPr="00EF2575">
              <w:rPr>
                <w:rFonts w:asciiTheme="minorHAnsi" w:hAnsiTheme="minorHAnsi" w:cstheme="minorHAnsi"/>
                <w:color w:val="000000" w:themeColor="text1"/>
              </w:rPr>
              <w:t xml:space="preserve">Possibilité de mettre un scotch pour bien </w:t>
            </w:r>
            <w:r w:rsidR="00120EAC" w:rsidRPr="00EF2575">
              <w:rPr>
                <w:rFonts w:asciiTheme="minorHAnsi" w:hAnsiTheme="minorHAnsi" w:cstheme="minorHAnsi"/>
                <w:color w:val="000000" w:themeColor="text1"/>
              </w:rPr>
              <w:t>main</w:t>
            </w:r>
            <w:r w:rsidRPr="00EF2575">
              <w:rPr>
                <w:rFonts w:asciiTheme="minorHAnsi" w:hAnsiTheme="minorHAnsi" w:cstheme="minorHAnsi"/>
                <w:color w:val="000000" w:themeColor="text1"/>
              </w:rPr>
              <w:t>tenir</w:t>
            </w:r>
          </w:p>
        </w:tc>
        <w:tc>
          <w:tcPr>
            <w:tcW w:w="4099" w:type="dxa"/>
          </w:tcPr>
          <w:p w14:paraId="68E40907" w14:textId="228B1236" w:rsidR="004975D6" w:rsidRPr="00BF037E" w:rsidRDefault="002A1E98" w:rsidP="00192E0D">
            <w:pPr>
              <w:jc w:val="center"/>
              <w:rPr>
                <w:rFonts w:asciiTheme="minorHAnsi" w:hAnsiTheme="minorHAnsi" w:cstheme="minorHAnsi"/>
              </w:rPr>
            </w:pPr>
            <w:r w:rsidRPr="00BF037E">
              <w:rPr>
                <w:rFonts w:asciiTheme="minorHAnsi" w:hAnsiTheme="minorHAnsi" w:cstheme="minorHAnsi"/>
                <w:noProof/>
                <w:lang w:eastAsia="fr-CH"/>
              </w:rPr>
              <w:drawing>
                <wp:inline distT="0" distB="0" distL="0" distR="0" wp14:anchorId="134523F6" wp14:editId="31A3F588">
                  <wp:extent cx="877164" cy="1169551"/>
                  <wp:effectExtent l="6350" t="0" r="5715" b="571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NADJUSTEDNONRAW_thumb_430b.jpg"/>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901721" cy="1202293"/>
                          </a:xfrm>
                          <a:prstGeom prst="rect">
                            <a:avLst/>
                          </a:prstGeom>
                        </pic:spPr>
                      </pic:pic>
                    </a:graphicData>
                  </a:graphic>
                </wp:inline>
              </w:drawing>
            </w:r>
            <w:r w:rsidRPr="00BF037E">
              <w:rPr>
                <w:rFonts w:asciiTheme="minorHAnsi" w:hAnsiTheme="minorHAnsi" w:cstheme="minorHAnsi"/>
                <w:noProof/>
                <w:lang w:eastAsia="fr-CH"/>
              </w:rPr>
              <w:drawing>
                <wp:inline distT="0" distB="0" distL="0" distR="0" wp14:anchorId="4C466D5F" wp14:editId="0D35AA8B">
                  <wp:extent cx="885896" cy="1181194"/>
                  <wp:effectExtent l="4763"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NADJUSTEDNONRAW_thumb_42f8.jpg"/>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905696" cy="1207593"/>
                          </a:xfrm>
                          <a:prstGeom prst="rect">
                            <a:avLst/>
                          </a:prstGeom>
                        </pic:spPr>
                      </pic:pic>
                    </a:graphicData>
                  </a:graphic>
                </wp:inline>
              </w:drawing>
            </w:r>
          </w:p>
        </w:tc>
      </w:tr>
      <w:tr w:rsidR="002A1E98" w:rsidRPr="00BF037E" w14:paraId="792D6850" w14:textId="77777777" w:rsidTr="00192E0D">
        <w:tc>
          <w:tcPr>
            <w:tcW w:w="4957" w:type="dxa"/>
          </w:tcPr>
          <w:p w14:paraId="666EBA24" w14:textId="06D6982E" w:rsidR="004975D6" w:rsidRPr="00EF2575" w:rsidRDefault="004975D6" w:rsidP="001D15F8">
            <w:pPr>
              <w:rPr>
                <w:rFonts w:asciiTheme="minorHAnsi" w:hAnsiTheme="minorHAnsi" w:cstheme="minorHAnsi"/>
                <w:color w:val="000000" w:themeColor="text1"/>
              </w:rPr>
            </w:pPr>
            <w:r w:rsidRPr="00EF2575">
              <w:rPr>
                <w:rFonts w:asciiTheme="minorHAnsi" w:hAnsiTheme="minorHAnsi" w:cstheme="minorHAnsi"/>
                <w:color w:val="000000" w:themeColor="text1"/>
              </w:rPr>
              <w:t xml:space="preserve">Plier en suivant les </w:t>
            </w:r>
            <w:r w:rsidR="00120EAC" w:rsidRPr="00EF2575">
              <w:rPr>
                <w:rFonts w:asciiTheme="minorHAnsi" w:hAnsiTheme="minorHAnsi" w:cstheme="minorHAnsi"/>
                <w:color w:val="000000" w:themeColor="text1"/>
              </w:rPr>
              <w:t>plis</w:t>
            </w:r>
            <w:r w:rsidRPr="00EF2575">
              <w:rPr>
                <w:rFonts w:asciiTheme="minorHAnsi" w:hAnsiTheme="minorHAnsi" w:cstheme="minorHAnsi"/>
                <w:color w:val="000000" w:themeColor="text1"/>
              </w:rPr>
              <w:t xml:space="preserve"> pour former un quatrième côté</w:t>
            </w:r>
          </w:p>
          <w:p w14:paraId="47B3D188" w14:textId="7198BFED" w:rsidR="002A1E98" w:rsidRPr="00EF2575" w:rsidRDefault="002A1E98" w:rsidP="001D15F8">
            <w:pPr>
              <w:rPr>
                <w:rFonts w:asciiTheme="minorHAnsi" w:hAnsiTheme="minorHAnsi" w:cstheme="minorHAnsi"/>
                <w:color w:val="000000" w:themeColor="text1"/>
              </w:rPr>
            </w:pPr>
            <w:r w:rsidRPr="00EF2575">
              <w:rPr>
                <w:rFonts w:asciiTheme="minorHAnsi" w:hAnsiTheme="minorHAnsi" w:cstheme="minorHAnsi"/>
                <w:color w:val="000000" w:themeColor="text1"/>
              </w:rPr>
              <w:t xml:space="preserve">Possibilité de mettre un scotch pour bien </w:t>
            </w:r>
            <w:r w:rsidR="00120EAC" w:rsidRPr="00EF2575">
              <w:rPr>
                <w:rFonts w:asciiTheme="minorHAnsi" w:hAnsiTheme="minorHAnsi" w:cstheme="minorHAnsi"/>
                <w:color w:val="000000" w:themeColor="text1"/>
              </w:rPr>
              <w:t>main</w:t>
            </w:r>
            <w:r w:rsidRPr="00EF2575">
              <w:rPr>
                <w:rFonts w:asciiTheme="minorHAnsi" w:hAnsiTheme="minorHAnsi" w:cstheme="minorHAnsi"/>
                <w:color w:val="000000" w:themeColor="text1"/>
              </w:rPr>
              <w:t>tenir</w:t>
            </w:r>
          </w:p>
          <w:p w14:paraId="75710121" w14:textId="22A3B05D" w:rsidR="002A1E98" w:rsidRPr="00EF2575" w:rsidRDefault="002A1E98" w:rsidP="00120EAC">
            <w:pPr>
              <w:rPr>
                <w:rFonts w:asciiTheme="minorHAnsi" w:hAnsiTheme="minorHAnsi" w:cstheme="minorHAnsi"/>
                <w:color w:val="000000" w:themeColor="text1"/>
              </w:rPr>
            </w:pPr>
            <w:r w:rsidRPr="00EF2575">
              <w:rPr>
                <w:rFonts w:asciiTheme="minorHAnsi" w:hAnsiTheme="minorHAnsi" w:cstheme="minorHAnsi"/>
                <w:color w:val="000000" w:themeColor="text1"/>
              </w:rPr>
              <w:t xml:space="preserve">Voilà, la boîte est faite ! </w:t>
            </w:r>
            <w:r w:rsidR="00120EAC" w:rsidRPr="00EF2575">
              <w:rPr>
                <w:rFonts w:asciiTheme="minorHAnsi" w:hAnsiTheme="minorHAnsi" w:cstheme="minorHAnsi"/>
                <w:color w:val="000000" w:themeColor="text1"/>
              </w:rPr>
              <w:t>Vous pouvez la d</w:t>
            </w:r>
            <w:r w:rsidRPr="00EF2575">
              <w:rPr>
                <w:rFonts w:asciiTheme="minorHAnsi" w:hAnsiTheme="minorHAnsi" w:cstheme="minorHAnsi"/>
                <w:color w:val="000000" w:themeColor="text1"/>
              </w:rPr>
              <w:t>écorer</w:t>
            </w:r>
          </w:p>
        </w:tc>
        <w:tc>
          <w:tcPr>
            <w:tcW w:w="4099" w:type="dxa"/>
          </w:tcPr>
          <w:p w14:paraId="0B4535CB" w14:textId="11CB650A" w:rsidR="004975D6" w:rsidRPr="00BF037E" w:rsidRDefault="002A1E98" w:rsidP="00192E0D">
            <w:pPr>
              <w:jc w:val="center"/>
              <w:rPr>
                <w:rFonts w:asciiTheme="minorHAnsi" w:hAnsiTheme="minorHAnsi" w:cstheme="minorHAnsi"/>
              </w:rPr>
            </w:pPr>
            <w:r w:rsidRPr="00BF037E">
              <w:rPr>
                <w:rFonts w:asciiTheme="minorHAnsi" w:hAnsiTheme="minorHAnsi" w:cstheme="minorHAnsi"/>
                <w:noProof/>
                <w:lang w:eastAsia="fr-CH"/>
              </w:rPr>
              <w:drawing>
                <wp:inline distT="0" distB="0" distL="0" distR="0" wp14:anchorId="42EFFB09" wp14:editId="476ABD6A">
                  <wp:extent cx="983332" cy="1311109"/>
                  <wp:effectExtent l="127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NADJUSTEDNONRAW_thumb_430c.jpg"/>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998323" cy="1331097"/>
                          </a:xfrm>
                          <a:prstGeom prst="rect">
                            <a:avLst/>
                          </a:prstGeom>
                        </pic:spPr>
                      </pic:pic>
                    </a:graphicData>
                  </a:graphic>
                </wp:inline>
              </w:drawing>
            </w:r>
          </w:p>
        </w:tc>
      </w:tr>
    </w:tbl>
    <w:p w14:paraId="60A06A36" w14:textId="02541B57" w:rsidR="00EF2575" w:rsidRDefault="00EF2575">
      <w:pPr>
        <w:rPr>
          <w:rFonts w:asciiTheme="minorHAnsi" w:hAnsiTheme="minorHAnsi" w:cstheme="minorHAnsi"/>
          <w:b/>
          <w:bCs/>
        </w:rPr>
      </w:pPr>
    </w:p>
    <w:p w14:paraId="55C37E88" w14:textId="6C2849B4" w:rsidR="002A1E98" w:rsidRDefault="002A1E98" w:rsidP="00192E0D">
      <w:pPr>
        <w:jc w:val="center"/>
        <w:rPr>
          <w:rFonts w:asciiTheme="minorHAnsi" w:hAnsiTheme="minorHAnsi" w:cstheme="minorHAnsi"/>
          <w:b/>
          <w:bCs/>
        </w:rPr>
      </w:pPr>
      <w:r w:rsidRPr="00192E0D">
        <w:rPr>
          <w:rFonts w:asciiTheme="minorHAnsi" w:hAnsiTheme="minorHAnsi" w:cstheme="minorHAnsi"/>
          <w:b/>
          <w:bCs/>
        </w:rPr>
        <w:t>Fabrication de la tasse</w:t>
      </w:r>
    </w:p>
    <w:p w14:paraId="73409ED8" w14:textId="77777777" w:rsidR="00192E0D" w:rsidRPr="00192E0D" w:rsidRDefault="00192E0D" w:rsidP="00192E0D">
      <w:pPr>
        <w:jc w:val="center"/>
        <w:rPr>
          <w:rFonts w:asciiTheme="minorHAnsi" w:hAnsiTheme="minorHAnsi" w:cstheme="minorHAnsi"/>
          <w:b/>
          <w:bCs/>
        </w:rPr>
      </w:pPr>
    </w:p>
    <w:tbl>
      <w:tblPr>
        <w:tblStyle w:val="Grilledutableau"/>
        <w:tblW w:w="0" w:type="auto"/>
        <w:tblLook w:val="04A0" w:firstRow="1" w:lastRow="0" w:firstColumn="1" w:lastColumn="0" w:noHBand="0" w:noVBand="1"/>
      </w:tblPr>
      <w:tblGrid>
        <w:gridCol w:w="4528"/>
        <w:gridCol w:w="4528"/>
      </w:tblGrid>
      <w:tr w:rsidR="002A1E98" w:rsidRPr="00BF037E" w14:paraId="33C07F83" w14:textId="77777777" w:rsidTr="003E178B">
        <w:tc>
          <w:tcPr>
            <w:tcW w:w="4528" w:type="dxa"/>
          </w:tcPr>
          <w:p w14:paraId="796C5026" w14:textId="2A4D7BE8" w:rsidR="002A1E98" w:rsidRPr="00BF037E" w:rsidRDefault="002A1E98" w:rsidP="003E178B">
            <w:pPr>
              <w:rPr>
                <w:rFonts w:asciiTheme="minorHAnsi" w:hAnsiTheme="minorHAnsi" w:cstheme="minorHAnsi"/>
              </w:rPr>
            </w:pPr>
            <w:r w:rsidRPr="00BF037E">
              <w:rPr>
                <w:rFonts w:asciiTheme="minorHAnsi" w:hAnsiTheme="minorHAnsi" w:cstheme="minorHAnsi"/>
              </w:rPr>
              <w:t xml:space="preserve">Plier la feuille en deux par la diagonale. </w:t>
            </w:r>
          </w:p>
        </w:tc>
        <w:tc>
          <w:tcPr>
            <w:tcW w:w="4528" w:type="dxa"/>
          </w:tcPr>
          <w:p w14:paraId="4B4BBDE3" w14:textId="59EA63EA" w:rsidR="002A1E98" w:rsidRPr="00BF037E" w:rsidRDefault="002A1E98" w:rsidP="00192E0D">
            <w:pPr>
              <w:jc w:val="center"/>
              <w:rPr>
                <w:rFonts w:asciiTheme="minorHAnsi" w:hAnsiTheme="minorHAnsi" w:cstheme="minorHAnsi"/>
              </w:rPr>
            </w:pPr>
            <w:r w:rsidRPr="00BF037E">
              <w:rPr>
                <w:rFonts w:asciiTheme="minorHAnsi" w:hAnsiTheme="minorHAnsi" w:cstheme="minorHAnsi"/>
                <w:noProof/>
                <w:lang w:eastAsia="fr-CH"/>
              </w:rPr>
              <w:drawing>
                <wp:inline distT="0" distB="0" distL="0" distR="0" wp14:anchorId="412A4420" wp14:editId="421AB6ED">
                  <wp:extent cx="934108" cy="1245477"/>
                  <wp:effectExtent l="0" t="3175" r="2540" b="254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NADJUSTEDNONRAW_thumb_4313.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959503" cy="1279338"/>
                          </a:xfrm>
                          <a:prstGeom prst="rect">
                            <a:avLst/>
                          </a:prstGeom>
                        </pic:spPr>
                      </pic:pic>
                    </a:graphicData>
                  </a:graphic>
                </wp:inline>
              </w:drawing>
            </w:r>
            <w:r w:rsidRPr="00BF037E">
              <w:rPr>
                <w:rFonts w:asciiTheme="minorHAnsi" w:hAnsiTheme="minorHAnsi" w:cstheme="minorHAnsi"/>
                <w:noProof/>
                <w:lang w:eastAsia="fr-CH"/>
              </w:rPr>
              <w:drawing>
                <wp:inline distT="0" distB="0" distL="0" distR="0" wp14:anchorId="1007E6F2" wp14:editId="7B87A2BA">
                  <wp:extent cx="724618" cy="966158"/>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UNADJUSTEDNONRAW_thumb_42fe.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52517" cy="1003356"/>
                          </a:xfrm>
                          <a:prstGeom prst="rect">
                            <a:avLst/>
                          </a:prstGeom>
                        </pic:spPr>
                      </pic:pic>
                    </a:graphicData>
                  </a:graphic>
                </wp:inline>
              </w:drawing>
            </w:r>
          </w:p>
        </w:tc>
      </w:tr>
      <w:tr w:rsidR="002A1E98" w:rsidRPr="00BF037E" w14:paraId="18EE3B1D" w14:textId="77777777" w:rsidTr="003E178B">
        <w:tc>
          <w:tcPr>
            <w:tcW w:w="4528" w:type="dxa"/>
          </w:tcPr>
          <w:p w14:paraId="7AE89A74" w14:textId="6487F8FE" w:rsidR="002A1E98" w:rsidRPr="006F78D8" w:rsidRDefault="002A1E98" w:rsidP="003E178B">
            <w:pPr>
              <w:rPr>
                <w:rFonts w:asciiTheme="minorHAnsi" w:hAnsiTheme="minorHAnsi" w:cstheme="minorHAnsi"/>
                <w:color w:val="000000" w:themeColor="text1"/>
              </w:rPr>
            </w:pPr>
            <w:r w:rsidRPr="006F78D8">
              <w:rPr>
                <w:rFonts w:asciiTheme="minorHAnsi" w:hAnsiTheme="minorHAnsi" w:cstheme="minorHAnsi"/>
                <w:color w:val="000000" w:themeColor="text1"/>
              </w:rPr>
              <w:t>Plier un coin vers le côté d’en face</w:t>
            </w:r>
          </w:p>
        </w:tc>
        <w:tc>
          <w:tcPr>
            <w:tcW w:w="4528" w:type="dxa"/>
          </w:tcPr>
          <w:p w14:paraId="487A5A7D" w14:textId="12704A4B" w:rsidR="002A1E98" w:rsidRPr="00BF037E" w:rsidRDefault="002A1E98" w:rsidP="00192E0D">
            <w:pPr>
              <w:jc w:val="center"/>
              <w:rPr>
                <w:rFonts w:asciiTheme="minorHAnsi" w:hAnsiTheme="minorHAnsi" w:cstheme="minorHAnsi"/>
              </w:rPr>
            </w:pPr>
            <w:r w:rsidRPr="00BF037E">
              <w:rPr>
                <w:rFonts w:asciiTheme="minorHAnsi" w:hAnsiTheme="minorHAnsi" w:cstheme="minorHAnsi"/>
                <w:noProof/>
                <w:lang w:eastAsia="fr-CH"/>
              </w:rPr>
              <w:drawing>
                <wp:inline distT="0" distB="0" distL="0" distR="0" wp14:anchorId="78DECCA6" wp14:editId="5CC50A60">
                  <wp:extent cx="1104336" cy="1207698"/>
                  <wp:effectExtent l="0" t="0" r="63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UNADJUSTEDNONRAW_thumb_4314.jpg"/>
                          <pic:cNvPicPr/>
                        </pic:nvPicPr>
                        <pic:blipFill rotWithShape="1">
                          <a:blip r:embed="rId43" cstate="print">
                            <a:extLst>
                              <a:ext uri="{28A0092B-C50C-407E-A947-70E740481C1C}">
                                <a14:useLocalDpi xmlns:a14="http://schemas.microsoft.com/office/drawing/2010/main" val="0"/>
                              </a:ext>
                            </a:extLst>
                          </a:blip>
                          <a:srcRect b="17980"/>
                          <a:stretch/>
                        </pic:blipFill>
                        <pic:spPr bwMode="auto">
                          <a:xfrm>
                            <a:off x="0" y="0"/>
                            <a:ext cx="1127421" cy="1232944"/>
                          </a:xfrm>
                          <a:prstGeom prst="rect">
                            <a:avLst/>
                          </a:prstGeom>
                          <a:ln>
                            <a:noFill/>
                          </a:ln>
                          <a:extLst>
                            <a:ext uri="{53640926-AAD7-44D8-BBD7-CCE9431645EC}">
                              <a14:shadowObscured xmlns:a14="http://schemas.microsoft.com/office/drawing/2010/main"/>
                            </a:ext>
                          </a:extLst>
                        </pic:spPr>
                      </pic:pic>
                    </a:graphicData>
                  </a:graphic>
                </wp:inline>
              </w:drawing>
            </w:r>
          </w:p>
        </w:tc>
      </w:tr>
      <w:tr w:rsidR="002A1E98" w:rsidRPr="00BF037E" w14:paraId="29669037" w14:textId="77777777" w:rsidTr="003E178B">
        <w:tc>
          <w:tcPr>
            <w:tcW w:w="4528" w:type="dxa"/>
          </w:tcPr>
          <w:p w14:paraId="2FB58749" w14:textId="5C401419" w:rsidR="002A1E98" w:rsidRPr="006F78D8" w:rsidRDefault="002A1E98" w:rsidP="003E178B">
            <w:pPr>
              <w:rPr>
                <w:rFonts w:asciiTheme="minorHAnsi" w:hAnsiTheme="minorHAnsi" w:cstheme="minorHAnsi"/>
                <w:color w:val="000000" w:themeColor="text1"/>
              </w:rPr>
            </w:pPr>
            <w:r w:rsidRPr="006F78D8">
              <w:rPr>
                <w:rFonts w:asciiTheme="minorHAnsi" w:hAnsiTheme="minorHAnsi" w:cstheme="minorHAnsi"/>
                <w:color w:val="000000" w:themeColor="text1"/>
              </w:rPr>
              <w:t>Plier l’autre coin vers l’autre côté</w:t>
            </w:r>
          </w:p>
        </w:tc>
        <w:tc>
          <w:tcPr>
            <w:tcW w:w="4528" w:type="dxa"/>
          </w:tcPr>
          <w:p w14:paraId="6213B729" w14:textId="21F4B7E2" w:rsidR="002A1E98" w:rsidRPr="00BF037E" w:rsidRDefault="002A1E98" w:rsidP="00192E0D">
            <w:pPr>
              <w:jc w:val="center"/>
              <w:rPr>
                <w:rFonts w:asciiTheme="minorHAnsi" w:hAnsiTheme="minorHAnsi" w:cstheme="minorHAnsi"/>
                <w:noProof/>
              </w:rPr>
            </w:pPr>
            <w:r w:rsidRPr="00BF037E">
              <w:rPr>
                <w:rFonts w:asciiTheme="minorHAnsi" w:hAnsiTheme="minorHAnsi" w:cstheme="minorHAnsi"/>
                <w:noProof/>
                <w:lang w:eastAsia="fr-CH"/>
              </w:rPr>
              <w:drawing>
                <wp:inline distT="0" distB="0" distL="0" distR="0" wp14:anchorId="443F1FFC" wp14:editId="0C8ABF09">
                  <wp:extent cx="1112816" cy="1155940"/>
                  <wp:effectExtent l="0" t="0" r="508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UNADJUSTEDNONRAW_thumb_4308.jpg"/>
                          <pic:cNvPicPr/>
                        </pic:nvPicPr>
                        <pic:blipFill rotWithShape="1">
                          <a:blip r:embed="rId44" cstate="print">
                            <a:extLst>
                              <a:ext uri="{28A0092B-C50C-407E-A947-70E740481C1C}">
                                <a14:useLocalDpi xmlns:a14="http://schemas.microsoft.com/office/drawing/2010/main" val="0"/>
                              </a:ext>
                            </a:extLst>
                          </a:blip>
                          <a:srcRect b="22094"/>
                          <a:stretch/>
                        </pic:blipFill>
                        <pic:spPr bwMode="auto">
                          <a:xfrm>
                            <a:off x="0" y="0"/>
                            <a:ext cx="1143090" cy="1187387"/>
                          </a:xfrm>
                          <a:prstGeom prst="rect">
                            <a:avLst/>
                          </a:prstGeom>
                          <a:ln>
                            <a:noFill/>
                          </a:ln>
                          <a:extLst>
                            <a:ext uri="{53640926-AAD7-44D8-BBD7-CCE9431645EC}">
                              <a14:shadowObscured xmlns:a14="http://schemas.microsoft.com/office/drawing/2010/main"/>
                            </a:ext>
                          </a:extLst>
                        </pic:spPr>
                      </pic:pic>
                    </a:graphicData>
                  </a:graphic>
                </wp:inline>
              </w:drawing>
            </w:r>
          </w:p>
        </w:tc>
      </w:tr>
      <w:tr w:rsidR="002A1E98" w:rsidRPr="00BF037E" w14:paraId="55DFB7A0" w14:textId="77777777" w:rsidTr="003E178B">
        <w:tc>
          <w:tcPr>
            <w:tcW w:w="4528" w:type="dxa"/>
          </w:tcPr>
          <w:p w14:paraId="1DB15CD0" w14:textId="77777777" w:rsidR="002A1E98" w:rsidRPr="006F78D8" w:rsidRDefault="002A1E98" w:rsidP="003E178B">
            <w:pPr>
              <w:rPr>
                <w:rFonts w:asciiTheme="minorHAnsi" w:hAnsiTheme="minorHAnsi" w:cstheme="minorHAnsi"/>
                <w:color w:val="000000" w:themeColor="text1"/>
              </w:rPr>
            </w:pPr>
            <w:r w:rsidRPr="006F78D8">
              <w:rPr>
                <w:rFonts w:asciiTheme="minorHAnsi" w:hAnsiTheme="minorHAnsi" w:cstheme="minorHAnsi"/>
                <w:color w:val="000000" w:themeColor="text1"/>
              </w:rPr>
              <w:t>Replier le coin du haut vers le bas.</w:t>
            </w:r>
          </w:p>
          <w:p w14:paraId="3A84D045" w14:textId="7CB1B068" w:rsidR="002A1E98" w:rsidRPr="006F78D8" w:rsidRDefault="002A1E98" w:rsidP="002A1E98">
            <w:pPr>
              <w:rPr>
                <w:rFonts w:asciiTheme="minorHAnsi" w:hAnsiTheme="minorHAnsi" w:cstheme="minorHAnsi"/>
                <w:color w:val="000000" w:themeColor="text1"/>
              </w:rPr>
            </w:pPr>
            <w:r w:rsidRPr="006F78D8">
              <w:rPr>
                <w:rFonts w:asciiTheme="minorHAnsi" w:hAnsiTheme="minorHAnsi" w:cstheme="minorHAnsi"/>
                <w:color w:val="000000" w:themeColor="text1"/>
              </w:rPr>
              <w:t xml:space="preserve">Possibilité de mettre un scotch pour bien </w:t>
            </w:r>
            <w:r w:rsidR="00120EAC" w:rsidRPr="006F78D8">
              <w:rPr>
                <w:rFonts w:asciiTheme="minorHAnsi" w:hAnsiTheme="minorHAnsi" w:cstheme="minorHAnsi"/>
                <w:color w:val="000000" w:themeColor="text1"/>
              </w:rPr>
              <w:t>main</w:t>
            </w:r>
            <w:r w:rsidRPr="006F78D8">
              <w:rPr>
                <w:rFonts w:asciiTheme="minorHAnsi" w:hAnsiTheme="minorHAnsi" w:cstheme="minorHAnsi"/>
                <w:color w:val="000000" w:themeColor="text1"/>
              </w:rPr>
              <w:t>tenir</w:t>
            </w:r>
          </w:p>
          <w:p w14:paraId="6BB025BF" w14:textId="6E9322F7" w:rsidR="002A1E98" w:rsidRPr="006F78D8" w:rsidRDefault="002A1E98" w:rsidP="003E178B">
            <w:pPr>
              <w:rPr>
                <w:rFonts w:asciiTheme="minorHAnsi" w:hAnsiTheme="minorHAnsi" w:cstheme="minorHAnsi"/>
                <w:color w:val="000000" w:themeColor="text1"/>
              </w:rPr>
            </w:pPr>
          </w:p>
        </w:tc>
        <w:tc>
          <w:tcPr>
            <w:tcW w:w="4528" w:type="dxa"/>
          </w:tcPr>
          <w:p w14:paraId="5FA4F1DE" w14:textId="1A287B5C" w:rsidR="002A1E98" w:rsidRPr="00BF037E" w:rsidRDefault="002A1E98" w:rsidP="00192E0D">
            <w:pPr>
              <w:jc w:val="center"/>
              <w:rPr>
                <w:rFonts w:asciiTheme="minorHAnsi" w:hAnsiTheme="minorHAnsi" w:cstheme="minorHAnsi"/>
                <w:noProof/>
              </w:rPr>
            </w:pPr>
            <w:r w:rsidRPr="00BF037E">
              <w:rPr>
                <w:rFonts w:asciiTheme="minorHAnsi" w:hAnsiTheme="minorHAnsi" w:cstheme="minorHAnsi"/>
                <w:noProof/>
                <w:lang w:eastAsia="fr-CH"/>
              </w:rPr>
              <w:drawing>
                <wp:inline distT="0" distB="0" distL="0" distR="0" wp14:anchorId="3B2EC0C7" wp14:editId="4DF92DA2">
                  <wp:extent cx="1009291" cy="1345721"/>
                  <wp:effectExtent l="0" t="0" r="0" b="63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UNADJUSTEDNONRAW_thumb_42f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30525" cy="1374033"/>
                          </a:xfrm>
                          <a:prstGeom prst="rect">
                            <a:avLst/>
                          </a:prstGeom>
                        </pic:spPr>
                      </pic:pic>
                    </a:graphicData>
                  </a:graphic>
                </wp:inline>
              </w:drawing>
            </w:r>
            <w:r w:rsidRPr="00BF037E">
              <w:rPr>
                <w:rFonts w:asciiTheme="minorHAnsi" w:hAnsiTheme="minorHAnsi" w:cstheme="minorHAnsi"/>
                <w:noProof/>
                <w:lang w:eastAsia="fr-CH"/>
              </w:rPr>
              <w:drawing>
                <wp:inline distT="0" distB="0" distL="0" distR="0" wp14:anchorId="1E113484" wp14:editId="6221442E">
                  <wp:extent cx="1185227" cy="1235075"/>
                  <wp:effectExtent l="317"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UNADJUSTEDNONRAW_thumb_430a.jpg"/>
                          <pic:cNvPicPr/>
                        </pic:nvPicPr>
                        <pic:blipFill rotWithShape="1">
                          <a:blip r:embed="rId46" cstate="print">
                            <a:extLst>
                              <a:ext uri="{28A0092B-C50C-407E-A947-70E740481C1C}">
                                <a14:useLocalDpi xmlns:a14="http://schemas.microsoft.com/office/drawing/2010/main" val="0"/>
                              </a:ext>
                            </a:extLst>
                          </a:blip>
                          <a:srcRect l="28022"/>
                          <a:stretch/>
                        </pic:blipFill>
                        <pic:spPr bwMode="auto">
                          <a:xfrm rot="16200000">
                            <a:off x="0" y="0"/>
                            <a:ext cx="1192867" cy="1243036"/>
                          </a:xfrm>
                          <a:prstGeom prst="rect">
                            <a:avLst/>
                          </a:prstGeom>
                          <a:ln>
                            <a:noFill/>
                          </a:ln>
                          <a:extLst>
                            <a:ext uri="{53640926-AAD7-44D8-BBD7-CCE9431645EC}">
                              <a14:shadowObscured xmlns:a14="http://schemas.microsoft.com/office/drawing/2010/main"/>
                            </a:ext>
                          </a:extLst>
                        </pic:spPr>
                      </pic:pic>
                    </a:graphicData>
                  </a:graphic>
                </wp:inline>
              </w:drawing>
            </w:r>
          </w:p>
        </w:tc>
      </w:tr>
      <w:tr w:rsidR="002A1E98" w:rsidRPr="00BF037E" w14:paraId="484DA5BA" w14:textId="77777777" w:rsidTr="003E178B">
        <w:tc>
          <w:tcPr>
            <w:tcW w:w="4528" w:type="dxa"/>
          </w:tcPr>
          <w:p w14:paraId="49BA4667" w14:textId="23D73BAC" w:rsidR="002A1E98" w:rsidRPr="00BF037E" w:rsidRDefault="002A1E98" w:rsidP="003E178B">
            <w:pPr>
              <w:rPr>
                <w:rFonts w:asciiTheme="minorHAnsi" w:hAnsiTheme="minorHAnsi" w:cstheme="minorHAnsi"/>
              </w:rPr>
            </w:pPr>
            <w:r w:rsidRPr="00BF037E">
              <w:rPr>
                <w:rFonts w:asciiTheme="minorHAnsi" w:hAnsiTheme="minorHAnsi" w:cstheme="minorHAnsi"/>
              </w:rPr>
              <w:t>Faire de même avec l’autre pointe</w:t>
            </w:r>
          </w:p>
        </w:tc>
        <w:tc>
          <w:tcPr>
            <w:tcW w:w="4528" w:type="dxa"/>
          </w:tcPr>
          <w:p w14:paraId="0A2BAB0C" w14:textId="359B2451" w:rsidR="002A1E98" w:rsidRPr="00BF037E" w:rsidRDefault="002A1E98" w:rsidP="00192E0D">
            <w:pPr>
              <w:jc w:val="center"/>
              <w:rPr>
                <w:rFonts w:asciiTheme="minorHAnsi" w:hAnsiTheme="minorHAnsi" w:cstheme="minorHAnsi"/>
                <w:noProof/>
              </w:rPr>
            </w:pPr>
            <w:r w:rsidRPr="00BF037E">
              <w:rPr>
                <w:rFonts w:asciiTheme="minorHAnsi" w:hAnsiTheme="minorHAnsi" w:cstheme="minorHAnsi"/>
                <w:noProof/>
                <w:lang w:eastAsia="fr-CH"/>
              </w:rPr>
              <w:drawing>
                <wp:inline distT="0" distB="0" distL="0" distR="0" wp14:anchorId="1BCD0607" wp14:editId="6CF243C3">
                  <wp:extent cx="1101973" cy="1198075"/>
                  <wp:effectExtent l="2858" t="0" r="6032" b="6033"/>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UNADJUSTEDNONRAW_thumb_42f0.jpg"/>
                          <pic:cNvPicPr/>
                        </pic:nvPicPr>
                        <pic:blipFill rotWithShape="1">
                          <a:blip r:embed="rId47" cstate="print">
                            <a:extLst>
                              <a:ext uri="{28A0092B-C50C-407E-A947-70E740481C1C}">
                                <a14:useLocalDpi xmlns:a14="http://schemas.microsoft.com/office/drawing/2010/main" val="0"/>
                              </a:ext>
                            </a:extLst>
                          </a:blip>
                          <a:srcRect l="31011"/>
                          <a:stretch/>
                        </pic:blipFill>
                        <pic:spPr bwMode="auto">
                          <a:xfrm rot="16200000">
                            <a:off x="0" y="0"/>
                            <a:ext cx="1117945" cy="1215440"/>
                          </a:xfrm>
                          <a:prstGeom prst="rect">
                            <a:avLst/>
                          </a:prstGeom>
                          <a:ln>
                            <a:noFill/>
                          </a:ln>
                          <a:extLst>
                            <a:ext uri="{53640926-AAD7-44D8-BBD7-CCE9431645EC}">
                              <a14:shadowObscured xmlns:a14="http://schemas.microsoft.com/office/drawing/2010/main"/>
                            </a:ext>
                          </a:extLst>
                        </pic:spPr>
                      </pic:pic>
                    </a:graphicData>
                  </a:graphic>
                </wp:inline>
              </w:drawing>
            </w:r>
          </w:p>
        </w:tc>
      </w:tr>
      <w:tr w:rsidR="002A1E98" w:rsidRPr="00BF037E" w14:paraId="2595A858" w14:textId="77777777" w:rsidTr="003E178B">
        <w:tc>
          <w:tcPr>
            <w:tcW w:w="4528" w:type="dxa"/>
          </w:tcPr>
          <w:p w14:paraId="42BABED5" w14:textId="526AED4D" w:rsidR="002A1E98" w:rsidRPr="00BF037E" w:rsidRDefault="002A1E98" w:rsidP="003E178B">
            <w:pPr>
              <w:rPr>
                <w:rFonts w:asciiTheme="minorHAnsi" w:hAnsiTheme="minorHAnsi" w:cstheme="minorHAnsi"/>
              </w:rPr>
            </w:pPr>
            <w:r w:rsidRPr="00BF037E">
              <w:rPr>
                <w:rFonts w:asciiTheme="minorHAnsi" w:hAnsiTheme="minorHAnsi" w:cstheme="minorHAnsi"/>
              </w:rPr>
              <w:t>Et voilà, c’est terminé. Décorez !</w:t>
            </w:r>
          </w:p>
        </w:tc>
        <w:tc>
          <w:tcPr>
            <w:tcW w:w="4528" w:type="dxa"/>
          </w:tcPr>
          <w:p w14:paraId="1137D290" w14:textId="567B946B" w:rsidR="002A1E98" w:rsidRPr="00BF037E" w:rsidRDefault="002A1E98" w:rsidP="00192E0D">
            <w:pPr>
              <w:jc w:val="center"/>
              <w:rPr>
                <w:rFonts w:asciiTheme="minorHAnsi" w:hAnsiTheme="minorHAnsi" w:cstheme="minorHAnsi"/>
                <w:noProof/>
              </w:rPr>
            </w:pPr>
            <w:r w:rsidRPr="00BF037E">
              <w:rPr>
                <w:rFonts w:asciiTheme="minorHAnsi" w:hAnsiTheme="minorHAnsi" w:cstheme="minorHAnsi"/>
                <w:noProof/>
                <w:lang w:eastAsia="fr-CH"/>
              </w:rPr>
              <w:drawing>
                <wp:inline distT="0" distB="0" distL="0" distR="0" wp14:anchorId="5DF9C3C8" wp14:editId="68355C19">
                  <wp:extent cx="1119505" cy="1095884"/>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UNADJUSTEDNONRAW_thumb_42ec.jpg"/>
                          <pic:cNvPicPr/>
                        </pic:nvPicPr>
                        <pic:blipFill rotWithShape="1">
                          <a:blip r:embed="rId48" cstate="print">
                            <a:extLst>
                              <a:ext uri="{28A0092B-C50C-407E-A947-70E740481C1C}">
                                <a14:useLocalDpi xmlns:a14="http://schemas.microsoft.com/office/drawing/2010/main" val="0"/>
                              </a:ext>
                            </a:extLst>
                          </a:blip>
                          <a:srcRect b="26583"/>
                          <a:stretch/>
                        </pic:blipFill>
                        <pic:spPr bwMode="auto">
                          <a:xfrm>
                            <a:off x="0" y="0"/>
                            <a:ext cx="1137049" cy="1113058"/>
                          </a:xfrm>
                          <a:prstGeom prst="rect">
                            <a:avLst/>
                          </a:prstGeom>
                          <a:ln>
                            <a:noFill/>
                          </a:ln>
                          <a:extLst>
                            <a:ext uri="{53640926-AAD7-44D8-BBD7-CCE9431645EC}">
                              <a14:shadowObscured xmlns:a14="http://schemas.microsoft.com/office/drawing/2010/main"/>
                            </a:ext>
                          </a:extLst>
                        </pic:spPr>
                      </pic:pic>
                    </a:graphicData>
                  </a:graphic>
                </wp:inline>
              </w:drawing>
            </w:r>
          </w:p>
        </w:tc>
      </w:tr>
    </w:tbl>
    <w:p w14:paraId="11A81CFA" w14:textId="77777777" w:rsidR="002A1E98" w:rsidRPr="00BF037E" w:rsidRDefault="002A1E98" w:rsidP="001D15F8">
      <w:pPr>
        <w:rPr>
          <w:rFonts w:asciiTheme="minorHAnsi" w:hAnsiTheme="minorHAnsi" w:cstheme="minorHAnsi"/>
        </w:rPr>
      </w:pPr>
    </w:p>
    <w:sectPr w:rsidR="002A1E98" w:rsidRPr="00BF037E" w:rsidSect="006D32F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8C8AA7" w14:textId="77777777" w:rsidR="004A4205" w:rsidRDefault="004A4205" w:rsidP="00501FD7">
      <w:r>
        <w:separator/>
      </w:r>
    </w:p>
  </w:endnote>
  <w:endnote w:type="continuationSeparator" w:id="0">
    <w:p w14:paraId="0F74B3E8" w14:textId="77777777" w:rsidR="004A4205" w:rsidRDefault="004A4205" w:rsidP="00501F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C51F5C" w14:textId="77777777" w:rsidR="004A4205" w:rsidRDefault="004A4205" w:rsidP="00501FD7">
      <w:r>
        <w:separator/>
      </w:r>
    </w:p>
  </w:footnote>
  <w:footnote w:type="continuationSeparator" w:id="0">
    <w:p w14:paraId="5912C0EB" w14:textId="77777777" w:rsidR="004A4205" w:rsidRDefault="004A4205" w:rsidP="00501FD7">
      <w:r>
        <w:continuationSeparator/>
      </w:r>
    </w:p>
  </w:footnote>
  <w:footnote w:id="1">
    <w:p w14:paraId="37942740" w14:textId="15DB388B" w:rsidR="00C242D0" w:rsidRDefault="00C242D0">
      <w:pPr>
        <w:pStyle w:val="Notedebasdepage"/>
      </w:pPr>
      <w:r>
        <w:rPr>
          <w:rStyle w:val="Appelnotedebasdep"/>
        </w:rPr>
        <w:footnoteRef/>
      </w:r>
      <w:r>
        <w:t xml:space="preserve"> Les images sont issus du site </w:t>
      </w:r>
      <w:hyperlink r:id="rId1" w:history="1">
        <w:r w:rsidRPr="009B368D">
          <w:rPr>
            <w:rStyle w:val="Lienhypertexte"/>
          </w:rPr>
          <w:t>https://pixabay.com/fr/</w:t>
        </w:r>
      </w:hyperlink>
      <w:r>
        <w:t xml:space="preserve"> , la peinture du site </w:t>
      </w:r>
      <w:hyperlink r:id="rId2" w:history="1">
        <w:r w:rsidRPr="009B368D">
          <w:rPr>
            <w:rStyle w:val="Lienhypertexte"/>
          </w:rPr>
          <w:t>http://www.evangile-et-peinture.org</w:t>
        </w:r>
      </w:hyperlink>
      <w:r>
        <w:t xml:space="preserve"> </w:t>
      </w:r>
    </w:p>
  </w:footnote>
  <w:footnote w:id="2">
    <w:p w14:paraId="4EF78D5B" w14:textId="23C6ED83" w:rsidR="00C242D0" w:rsidRDefault="00C242D0">
      <w:pPr>
        <w:pStyle w:val="Notedebasdepage"/>
      </w:pPr>
      <w:r>
        <w:rPr>
          <w:rStyle w:val="Appelnotedebasdep"/>
        </w:rPr>
        <w:footnoteRef/>
      </w:r>
      <w:r>
        <w:t xml:space="preserve"> Claire Kônig , </w:t>
      </w:r>
      <w:hyperlink r:id="rId3" w:history="1">
        <w:r w:rsidRPr="00675A67">
          <w:rPr>
            <w:rStyle w:val="Lienhypertexte"/>
          </w:rPr>
          <w:t>https://www.futura-sciences.com/planete/dossiers/developpement-durable-geopolitique-guerre-eau-622/</w:t>
        </w:r>
      </w:hyperlink>
    </w:p>
    <w:p w14:paraId="7734CD10" w14:textId="77777777" w:rsidR="00C242D0" w:rsidRDefault="00C242D0">
      <w:pPr>
        <w:pStyle w:val="Notedebasdepage"/>
      </w:pPr>
    </w:p>
  </w:footnote>
  <w:footnote w:id="3">
    <w:p w14:paraId="065125D8" w14:textId="57701653" w:rsidR="00C242D0" w:rsidRPr="000D1D0B" w:rsidRDefault="00C242D0">
      <w:pPr>
        <w:pStyle w:val="Notedebasdepage"/>
        <w:rPr>
          <w:lang w:val="en-US"/>
        </w:rPr>
      </w:pPr>
      <w:r>
        <w:rPr>
          <w:rStyle w:val="Appelnotedebasdep"/>
        </w:rPr>
        <w:footnoteRef/>
      </w:r>
      <w:r w:rsidRPr="000D1D0B">
        <w:rPr>
          <w:lang w:val="en-US"/>
        </w:rPr>
        <w:t xml:space="preserve"> Richard Hiault, </w:t>
      </w:r>
      <w:hyperlink r:id="rId4" w:history="1">
        <w:r w:rsidRPr="00675A67">
          <w:rPr>
            <w:rStyle w:val="Lienhypertexte"/>
            <w:lang w:val="en-US"/>
          </w:rPr>
          <w:t>https://www.lesechos.fr/2016/08/ces-guerres-de-leau-qui-nous-menacent-1112386</w:t>
        </w:r>
      </w:hyperlink>
      <w:r>
        <w:rPr>
          <w:lang w:val="en-US"/>
        </w:rPr>
        <w:t xml:space="preserve"> </w:t>
      </w:r>
    </w:p>
  </w:footnote>
  <w:footnote w:id="4">
    <w:p w14:paraId="42628467" w14:textId="5E54C147" w:rsidR="00C242D0" w:rsidRDefault="00C242D0">
      <w:pPr>
        <w:pStyle w:val="Notedebasdepage"/>
      </w:pPr>
      <w:r>
        <w:rPr>
          <w:rStyle w:val="Appelnotedebasdep"/>
        </w:rPr>
        <w:footnoteRef/>
      </w:r>
      <w:r>
        <w:t xml:space="preserve"> </w:t>
      </w:r>
      <w:r w:rsidRPr="00D31705">
        <w:t>Dany NOCQUET</w:t>
      </w:r>
      <w:r>
        <w:t xml:space="preserve">, « le bon roi Abimélek », Lire et Dire 107. </w:t>
      </w:r>
    </w:p>
  </w:footnote>
  <w:footnote w:id="5">
    <w:p w14:paraId="6BB12404" w14:textId="06E7EE77" w:rsidR="00C242D0" w:rsidRDefault="00C242D0">
      <w:pPr>
        <w:pStyle w:val="Notedebasdepage"/>
      </w:pPr>
      <w:r>
        <w:rPr>
          <w:rStyle w:val="Appelnotedebasdep"/>
        </w:rPr>
        <w:footnoteRef/>
      </w:r>
      <w:r>
        <w:t xml:space="preserve"> Mets-toi en route, page 105.</w:t>
      </w:r>
    </w:p>
  </w:footnote>
  <w:footnote w:id="6">
    <w:p w14:paraId="2E1BFA98" w14:textId="715569B2" w:rsidR="00C242D0" w:rsidRDefault="00C242D0">
      <w:pPr>
        <w:pStyle w:val="Notedebasdepage"/>
      </w:pPr>
      <w:r>
        <w:rPr>
          <w:rStyle w:val="Appelnotedebasdep"/>
        </w:rPr>
        <w:footnoteRef/>
      </w:r>
      <w:r>
        <w:t xml:space="preserve"> « la guerre de l’eau, future de l’humanité », </w:t>
      </w:r>
      <w:hyperlink r:id="rId5" w:history="1">
        <w:r w:rsidRPr="00675A67">
          <w:rPr>
            <w:rStyle w:val="Lienhypertexte"/>
          </w:rPr>
          <w:t>https://fr.sputniknews.com</w:t>
        </w:r>
      </w:hyperlink>
      <w:r>
        <w:t xml:space="preserve"> </w:t>
      </w:r>
    </w:p>
  </w:footnote>
  <w:footnote w:id="7">
    <w:p w14:paraId="62E3B2EA" w14:textId="6097E92C" w:rsidR="00DE315E" w:rsidRDefault="00DE315E">
      <w:pPr>
        <w:pStyle w:val="Notedebasdepage"/>
      </w:pPr>
      <w:r>
        <w:rPr>
          <w:rStyle w:val="Appelnotedebasdep"/>
        </w:rPr>
        <w:footnoteRef/>
      </w:r>
      <w:r>
        <w:t xml:space="preserve"> Apprentissage du conflit, fiche 4, </w:t>
      </w:r>
      <w:hyperlink r:id="rId6" w:history="1">
        <w:r w:rsidRPr="00675A67">
          <w:rPr>
            <w:rStyle w:val="Lienhypertexte"/>
          </w:rPr>
          <w:t>http://education-nvp.org/wp/wp-content/uploads/2013/01/Dossier-pédagogique-Conflit-Mai-2009.pdf</w:t>
        </w:r>
      </w:hyperlink>
      <w:r>
        <w:t xml:space="preserve"> </w:t>
      </w:r>
    </w:p>
  </w:footnote>
  <w:footnote w:id="8">
    <w:p w14:paraId="6FD0C0AB" w14:textId="63BADA48" w:rsidR="00876B6E" w:rsidRDefault="00876B6E">
      <w:pPr>
        <w:pStyle w:val="Notedebasdepage"/>
      </w:pPr>
      <w:r>
        <w:rPr>
          <w:rStyle w:val="Appelnotedebasdep"/>
        </w:rPr>
        <w:footnoteRef/>
      </w:r>
      <w:r>
        <w:t xml:space="preserve"> </w:t>
      </w:r>
      <w:hyperlink r:id="rId7" w:history="1">
        <w:r w:rsidRPr="00635A1B">
          <w:rPr>
            <w:rStyle w:val="Lienhypertexte"/>
          </w:rPr>
          <w:t>http://www.idees-cate.com/prieres/dansmatete.html</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D54B3"/>
    <w:multiLevelType w:val="hybridMultilevel"/>
    <w:tmpl w:val="472A75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A22B1B"/>
    <w:multiLevelType w:val="hybridMultilevel"/>
    <w:tmpl w:val="EE887AE6"/>
    <w:lvl w:ilvl="0" w:tplc="77FED304">
      <w:start w:val="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FC5FC6"/>
    <w:multiLevelType w:val="hybridMultilevel"/>
    <w:tmpl w:val="1024737E"/>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06D54A8"/>
    <w:multiLevelType w:val="hybridMultilevel"/>
    <w:tmpl w:val="72603816"/>
    <w:lvl w:ilvl="0" w:tplc="F12A5C26">
      <w:numFmt w:val="bullet"/>
      <w:lvlText w:val="-"/>
      <w:lvlJc w:val="left"/>
      <w:pPr>
        <w:ind w:left="720" w:hanging="360"/>
      </w:pPr>
      <w:rPr>
        <w:rFonts w:ascii="Calibri" w:eastAsiaTheme="minorHAnsi" w:hAnsi="Calibri" w:cs="Calibri" w:hint="default"/>
        <w:i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0519A7"/>
    <w:multiLevelType w:val="hybridMultilevel"/>
    <w:tmpl w:val="87FA25F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133B7D07"/>
    <w:multiLevelType w:val="hybridMultilevel"/>
    <w:tmpl w:val="111496B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B4E3A67"/>
    <w:multiLevelType w:val="hybridMultilevel"/>
    <w:tmpl w:val="197AC86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08C62D0"/>
    <w:multiLevelType w:val="hybridMultilevel"/>
    <w:tmpl w:val="1E98F260"/>
    <w:lvl w:ilvl="0" w:tplc="77FED304">
      <w:start w:val="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E38267E"/>
    <w:multiLevelType w:val="hybridMultilevel"/>
    <w:tmpl w:val="D5F48C14"/>
    <w:lvl w:ilvl="0" w:tplc="F12A5C26">
      <w:numFmt w:val="bullet"/>
      <w:lvlText w:val="-"/>
      <w:lvlJc w:val="left"/>
      <w:pPr>
        <w:ind w:left="720" w:hanging="360"/>
      </w:pPr>
      <w:rPr>
        <w:rFonts w:ascii="Calibri" w:eastAsiaTheme="minorHAnsi" w:hAnsi="Calibri" w:cs="Calibri" w:hint="default"/>
        <w:i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EBF5E2A"/>
    <w:multiLevelType w:val="hybridMultilevel"/>
    <w:tmpl w:val="990AAC8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1396DB6"/>
    <w:multiLevelType w:val="hybridMultilevel"/>
    <w:tmpl w:val="39DC39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9784E02"/>
    <w:multiLevelType w:val="hybridMultilevel"/>
    <w:tmpl w:val="ED52FC4E"/>
    <w:lvl w:ilvl="0" w:tplc="7C1CC858">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B7101A1"/>
    <w:multiLevelType w:val="hybridMultilevel"/>
    <w:tmpl w:val="3B28DDC4"/>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4DAB6974"/>
    <w:multiLevelType w:val="hybridMultilevel"/>
    <w:tmpl w:val="CE4257E6"/>
    <w:lvl w:ilvl="0" w:tplc="ED2E808A">
      <w:numFmt w:val="bullet"/>
      <w:lvlText w:val="-"/>
      <w:lvlJc w:val="left"/>
      <w:pPr>
        <w:ind w:left="720" w:hanging="360"/>
      </w:pPr>
      <w:rPr>
        <w:rFonts w:ascii="Cambria" w:eastAsiaTheme="minorEastAsia" w:hAnsi="Cambria" w:cstheme="minorBidi" w:hint="default"/>
      </w:rPr>
    </w:lvl>
    <w:lvl w:ilvl="1" w:tplc="040C0003">
      <w:start w:val="1"/>
      <w:numFmt w:val="bullet"/>
      <w:lvlText w:val="o"/>
      <w:lvlJc w:val="left"/>
      <w:pPr>
        <w:ind w:left="1495"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01903DF"/>
    <w:multiLevelType w:val="hybridMultilevel"/>
    <w:tmpl w:val="4E7C73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2FE13E3"/>
    <w:multiLevelType w:val="hybridMultilevel"/>
    <w:tmpl w:val="59CC493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6431BBA"/>
    <w:multiLevelType w:val="hybridMultilevel"/>
    <w:tmpl w:val="BC2805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D612CC9"/>
    <w:multiLevelType w:val="hybridMultilevel"/>
    <w:tmpl w:val="4A981450"/>
    <w:lvl w:ilvl="0" w:tplc="7C1CC858">
      <w:numFmt w:val="bullet"/>
      <w:lvlText w:val="-"/>
      <w:lvlJc w:val="left"/>
      <w:pPr>
        <w:ind w:left="720" w:hanging="360"/>
      </w:pPr>
      <w:rPr>
        <w:rFonts w:ascii="Arial" w:eastAsia="Calibri" w:hAnsi="Arial" w:cs="Arial"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8" w15:restartNumberingAfterBreak="0">
    <w:nsid w:val="60473D7D"/>
    <w:multiLevelType w:val="hybridMultilevel"/>
    <w:tmpl w:val="EB92C8F2"/>
    <w:lvl w:ilvl="0" w:tplc="77FED304">
      <w:start w:val="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AEC3FCA"/>
    <w:multiLevelType w:val="hybridMultilevel"/>
    <w:tmpl w:val="50CACF2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B7F0214"/>
    <w:multiLevelType w:val="hybridMultilevel"/>
    <w:tmpl w:val="C12428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D655213"/>
    <w:multiLevelType w:val="hybridMultilevel"/>
    <w:tmpl w:val="996A0032"/>
    <w:lvl w:ilvl="0" w:tplc="FFFFFFF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17"/>
  </w:num>
  <w:num w:numId="3">
    <w:abstractNumId w:val="6"/>
  </w:num>
  <w:num w:numId="4">
    <w:abstractNumId w:val="21"/>
  </w:num>
  <w:num w:numId="5">
    <w:abstractNumId w:val="3"/>
  </w:num>
  <w:num w:numId="6">
    <w:abstractNumId w:val="8"/>
  </w:num>
  <w:num w:numId="7">
    <w:abstractNumId w:val="20"/>
  </w:num>
  <w:num w:numId="8">
    <w:abstractNumId w:val="19"/>
  </w:num>
  <w:num w:numId="9">
    <w:abstractNumId w:val="10"/>
  </w:num>
  <w:num w:numId="10">
    <w:abstractNumId w:val="9"/>
  </w:num>
  <w:num w:numId="11">
    <w:abstractNumId w:val="0"/>
  </w:num>
  <w:num w:numId="12">
    <w:abstractNumId w:val="12"/>
  </w:num>
  <w:num w:numId="13">
    <w:abstractNumId w:val="4"/>
  </w:num>
  <w:num w:numId="14">
    <w:abstractNumId w:val="14"/>
  </w:num>
  <w:num w:numId="15">
    <w:abstractNumId w:val="16"/>
  </w:num>
  <w:num w:numId="16">
    <w:abstractNumId w:val="13"/>
  </w:num>
  <w:num w:numId="17">
    <w:abstractNumId w:val="15"/>
  </w:num>
  <w:num w:numId="18">
    <w:abstractNumId w:val="18"/>
  </w:num>
  <w:num w:numId="19">
    <w:abstractNumId w:val="2"/>
  </w:num>
  <w:num w:numId="20">
    <w:abstractNumId w:val="7"/>
  </w:num>
  <w:num w:numId="21">
    <w:abstractNumId w:val="1"/>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5C4"/>
    <w:rsid w:val="00010246"/>
    <w:rsid w:val="0002703E"/>
    <w:rsid w:val="0003515D"/>
    <w:rsid w:val="00036642"/>
    <w:rsid w:val="00042036"/>
    <w:rsid w:val="00047270"/>
    <w:rsid w:val="00054105"/>
    <w:rsid w:val="000655C4"/>
    <w:rsid w:val="00081F49"/>
    <w:rsid w:val="00081F98"/>
    <w:rsid w:val="00086DE3"/>
    <w:rsid w:val="00091AE0"/>
    <w:rsid w:val="00091BA8"/>
    <w:rsid w:val="000963B3"/>
    <w:rsid w:val="000A6B6E"/>
    <w:rsid w:val="000B1D87"/>
    <w:rsid w:val="000C2370"/>
    <w:rsid w:val="000D1748"/>
    <w:rsid w:val="000D1D0B"/>
    <w:rsid w:val="000D4DA4"/>
    <w:rsid w:val="000E43FC"/>
    <w:rsid w:val="000E5001"/>
    <w:rsid w:val="000F31A1"/>
    <w:rsid w:val="000F4962"/>
    <w:rsid w:val="00120EAC"/>
    <w:rsid w:val="00125382"/>
    <w:rsid w:val="00146A38"/>
    <w:rsid w:val="00150F32"/>
    <w:rsid w:val="001536A7"/>
    <w:rsid w:val="0015648D"/>
    <w:rsid w:val="001618AA"/>
    <w:rsid w:val="00167AD5"/>
    <w:rsid w:val="00172238"/>
    <w:rsid w:val="00192E0D"/>
    <w:rsid w:val="001D15F8"/>
    <w:rsid w:val="001F13C8"/>
    <w:rsid w:val="001F4451"/>
    <w:rsid w:val="00205A4E"/>
    <w:rsid w:val="00217760"/>
    <w:rsid w:val="0022014C"/>
    <w:rsid w:val="00265D2A"/>
    <w:rsid w:val="00273A2A"/>
    <w:rsid w:val="00281920"/>
    <w:rsid w:val="00297984"/>
    <w:rsid w:val="002A1E98"/>
    <w:rsid w:val="002C33D3"/>
    <w:rsid w:val="002F5B58"/>
    <w:rsid w:val="003011B7"/>
    <w:rsid w:val="00305A05"/>
    <w:rsid w:val="0031275D"/>
    <w:rsid w:val="00317ACE"/>
    <w:rsid w:val="003255CF"/>
    <w:rsid w:val="003357D6"/>
    <w:rsid w:val="003644B3"/>
    <w:rsid w:val="00364DAE"/>
    <w:rsid w:val="00366074"/>
    <w:rsid w:val="00370101"/>
    <w:rsid w:val="003823CD"/>
    <w:rsid w:val="00387FF1"/>
    <w:rsid w:val="003C04F8"/>
    <w:rsid w:val="003E1010"/>
    <w:rsid w:val="003F22E0"/>
    <w:rsid w:val="00451122"/>
    <w:rsid w:val="00470EC1"/>
    <w:rsid w:val="00471B8C"/>
    <w:rsid w:val="00491A83"/>
    <w:rsid w:val="004975D6"/>
    <w:rsid w:val="004A2B26"/>
    <w:rsid w:val="004A4205"/>
    <w:rsid w:val="004A6D77"/>
    <w:rsid w:val="004B7E6A"/>
    <w:rsid w:val="004D1761"/>
    <w:rsid w:val="004E712D"/>
    <w:rsid w:val="005011C0"/>
    <w:rsid w:val="005018A2"/>
    <w:rsid w:val="00501FD7"/>
    <w:rsid w:val="00513D4F"/>
    <w:rsid w:val="0052016A"/>
    <w:rsid w:val="005265A4"/>
    <w:rsid w:val="00542964"/>
    <w:rsid w:val="0057674E"/>
    <w:rsid w:val="005856BC"/>
    <w:rsid w:val="0058742A"/>
    <w:rsid w:val="0059062E"/>
    <w:rsid w:val="00593562"/>
    <w:rsid w:val="005B0BAB"/>
    <w:rsid w:val="005B657D"/>
    <w:rsid w:val="005C668F"/>
    <w:rsid w:val="005D7AB9"/>
    <w:rsid w:val="00641B3B"/>
    <w:rsid w:val="00647255"/>
    <w:rsid w:val="0065435F"/>
    <w:rsid w:val="006567F4"/>
    <w:rsid w:val="00662DC5"/>
    <w:rsid w:val="006779AE"/>
    <w:rsid w:val="00683602"/>
    <w:rsid w:val="00687502"/>
    <w:rsid w:val="006A4EEA"/>
    <w:rsid w:val="006C6E78"/>
    <w:rsid w:val="006D32F9"/>
    <w:rsid w:val="006D6567"/>
    <w:rsid w:val="006F6A4A"/>
    <w:rsid w:val="006F78D8"/>
    <w:rsid w:val="00703582"/>
    <w:rsid w:val="00763B7A"/>
    <w:rsid w:val="00766792"/>
    <w:rsid w:val="00772CA8"/>
    <w:rsid w:val="007905FB"/>
    <w:rsid w:val="007A39DF"/>
    <w:rsid w:val="007D4D85"/>
    <w:rsid w:val="007E3329"/>
    <w:rsid w:val="007F06E0"/>
    <w:rsid w:val="0080730E"/>
    <w:rsid w:val="00810964"/>
    <w:rsid w:val="008633CD"/>
    <w:rsid w:val="008720BE"/>
    <w:rsid w:val="00876B6E"/>
    <w:rsid w:val="00877B59"/>
    <w:rsid w:val="0088042F"/>
    <w:rsid w:val="008816FA"/>
    <w:rsid w:val="008A3794"/>
    <w:rsid w:val="008A6C7D"/>
    <w:rsid w:val="008B15EF"/>
    <w:rsid w:val="008C1194"/>
    <w:rsid w:val="008C1C2A"/>
    <w:rsid w:val="008C6369"/>
    <w:rsid w:val="008F5CFD"/>
    <w:rsid w:val="0091253F"/>
    <w:rsid w:val="00987754"/>
    <w:rsid w:val="009B7E6E"/>
    <w:rsid w:val="009E29A1"/>
    <w:rsid w:val="009E3D74"/>
    <w:rsid w:val="00A16024"/>
    <w:rsid w:val="00A41801"/>
    <w:rsid w:val="00A42B72"/>
    <w:rsid w:val="00A4537D"/>
    <w:rsid w:val="00A659AB"/>
    <w:rsid w:val="00A75219"/>
    <w:rsid w:val="00A829C5"/>
    <w:rsid w:val="00AB5A73"/>
    <w:rsid w:val="00B0634A"/>
    <w:rsid w:val="00B17583"/>
    <w:rsid w:val="00B2193A"/>
    <w:rsid w:val="00B46F04"/>
    <w:rsid w:val="00B63B07"/>
    <w:rsid w:val="00B64253"/>
    <w:rsid w:val="00B73532"/>
    <w:rsid w:val="00B757DF"/>
    <w:rsid w:val="00BC1874"/>
    <w:rsid w:val="00BD75FD"/>
    <w:rsid w:val="00BE1F37"/>
    <w:rsid w:val="00BF037E"/>
    <w:rsid w:val="00BF5D4A"/>
    <w:rsid w:val="00C0246B"/>
    <w:rsid w:val="00C035E2"/>
    <w:rsid w:val="00C07B60"/>
    <w:rsid w:val="00C213C8"/>
    <w:rsid w:val="00C242D0"/>
    <w:rsid w:val="00C332FC"/>
    <w:rsid w:val="00C45A6A"/>
    <w:rsid w:val="00C606E5"/>
    <w:rsid w:val="00C60860"/>
    <w:rsid w:val="00C70478"/>
    <w:rsid w:val="00C82BF2"/>
    <w:rsid w:val="00CA105E"/>
    <w:rsid w:val="00CA45C2"/>
    <w:rsid w:val="00CC198E"/>
    <w:rsid w:val="00CD43B8"/>
    <w:rsid w:val="00CF4F58"/>
    <w:rsid w:val="00D0771F"/>
    <w:rsid w:val="00D171CB"/>
    <w:rsid w:val="00D303C9"/>
    <w:rsid w:val="00D31705"/>
    <w:rsid w:val="00D551D9"/>
    <w:rsid w:val="00D66DEE"/>
    <w:rsid w:val="00DA6774"/>
    <w:rsid w:val="00DC3A46"/>
    <w:rsid w:val="00DC59E7"/>
    <w:rsid w:val="00DD48BD"/>
    <w:rsid w:val="00DD5726"/>
    <w:rsid w:val="00DE1029"/>
    <w:rsid w:val="00DE315E"/>
    <w:rsid w:val="00DE3E15"/>
    <w:rsid w:val="00DE4510"/>
    <w:rsid w:val="00DE7BFF"/>
    <w:rsid w:val="00DF1C66"/>
    <w:rsid w:val="00E32CAE"/>
    <w:rsid w:val="00E402FC"/>
    <w:rsid w:val="00E44A31"/>
    <w:rsid w:val="00E47B89"/>
    <w:rsid w:val="00E55571"/>
    <w:rsid w:val="00E6036B"/>
    <w:rsid w:val="00E63CF5"/>
    <w:rsid w:val="00E74A8C"/>
    <w:rsid w:val="00E92DA7"/>
    <w:rsid w:val="00EA1135"/>
    <w:rsid w:val="00EA31EA"/>
    <w:rsid w:val="00EA5E53"/>
    <w:rsid w:val="00ED25AA"/>
    <w:rsid w:val="00EF2575"/>
    <w:rsid w:val="00F04AC5"/>
    <w:rsid w:val="00F1082F"/>
    <w:rsid w:val="00F14E39"/>
    <w:rsid w:val="00F46A51"/>
    <w:rsid w:val="00F51FD1"/>
    <w:rsid w:val="00F550B2"/>
    <w:rsid w:val="00F61F48"/>
    <w:rsid w:val="00F74990"/>
    <w:rsid w:val="00F877C1"/>
    <w:rsid w:val="00FD5DA2"/>
    <w:rsid w:val="00FF1F44"/>
    <w:rsid w:val="00FF7E05"/>
    <w:rsid w:val="19BC15C0"/>
    <w:rsid w:val="5FFDFAA5"/>
    <w:rsid w:val="77B8BCCB"/>
    <w:rsid w:val="7F5A9E09"/>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03293"/>
  <w15:chartTrackingRefBased/>
  <w15:docId w15:val="{B7E009EA-D641-8F40-B455-BF1039DAF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1874"/>
    <w:rPr>
      <w:rFonts w:ascii="Times New Roman" w:eastAsia="Times New Roman" w:hAnsi="Times New Roman" w:cs="Times New Roman"/>
      <w:lang w:eastAsia="fr-FR"/>
    </w:rPr>
  </w:style>
  <w:style w:type="paragraph" w:styleId="Titre1">
    <w:name w:val="heading 1"/>
    <w:basedOn w:val="Normal"/>
    <w:next w:val="Normal"/>
    <w:link w:val="Titre1Car"/>
    <w:uiPriority w:val="9"/>
    <w:qFormat/>
    <w:rsid w:val="00DD5726"/>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Titre2">
    <w:name w:val="heading 2"/>
    <w:basedOn w:val="Normal"/>
    <w:next w:val="Normal"/>
    <w:link w:val="Titre2Car"/>
    <w:uiPriority w:val="9"/>
    <w:unhideWhenUsed/>
    <w:qFormat/>
    <w:rsid w:val="00DD5726"/>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Titre3">
    <w:name w:val="heading 3"/>
    <w:basedOn w:val="Normal"/>
    <w:next w:val="Normal"/>
    <w:link w:val="Titre3Car"/>
    <w:uiPriority w:val="9"/>
    <w:unhideWhenUsed/>
    <w:qFormat/>
    <w:rsid w:val="00DD5726"/>
    <w:pPr>
      <w:keepNext/>
      <w:keepLines/>
      <w:spacing w:before="40"/>
      <w:outlineLvl w:val="2"/>
    </w:pPr>
    <w:rPr>
      <w:rFonts w:asciiTheme="majorHAnsi" w:eastAsiaTheme="majorEastAsia" w:hAnsiTheme="majorHAnsi" w:cstheme="majorBidi"/>
      <w:color w:val="1F3763" w:themeColor="accent1" w:themeShade="7F"/>
      <w:lang w:eastAsia="en-US"/>
    </w:rPr>
  </w:style>
  <w:style w:type="paragraph" w:styleId="Titre4">
    <w:name w:val="heading 4"/>
    <w:basedOn w:val="Normal"/>
    <w:next w:val="Normal"/>
    <w:link w:val="Titre4Car"/>
    <w:uiPriority w:val="9"/>
    <w:unhideWhenUsed/>
    <w:qFormat/>
    <w:rsid w:val="004E712D"/>
    <w:pPr>
      <w:keepNext/>
      <w:keepLines/>
      <w:spacing w:before="40"/>
      <w:outlineLvl w:val="3"/>
    </w:pPr>
    <w:rPr>
      <w:rFonts w:asciiTheme="majorHAnsi" w:eastAsiaTheme="majorEastAsia" w:hAnsiTheme="majorHAnsi" w:cstheme="majorBidi"/>
      <w:i/>
      <w:iCs/>
      <w:color w:val="2F5496" w:themeColor="accent1" w:themeShade="BF"/>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655C4"/>
    <w:pPr>
      <w:ind w:left="720"/>
      <w:contextualSpacing/>
    </w:pPr>
    <w:rPr>
      <w:rFonts w:asciiTheme="minorHAnsi" w:eastAsiaTheme="minorHAnsi" w:hAnsiTheme="minorHAnsi" w:cstheme="minorBidi"/>
      <w:lang w:eastAsia="en-US"/>
    </w:rPr>
  </w:style>
  <w:style w:type="table" w:styleId="Grilledutableau">
    <w:name w:val="Table Grid"/>
    <w:basedOn w:val="TableauNormal"/>
    <w:uiPriority w:val="39"/>
    <w:rsid w:val="000655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F46A51"/>
    <w:rPr>
      <w:sz w:val="18"/>
      <w:szCs w:val="18"/>
    </w:rPr>
  </w:style>
  <w:style w:type="character" w:customStyle="1" w:styleId="TextedebullesCar">
    <w:name w:val="Texte de bulles Car"/>
    <w:basedOn w:val="Policepardfaut"/>
    <w:link w:val="Textedebulles"/>
    <w:uiPriority w:val="99"/>
    <w:semiHidden/>
    <w:rsid w:val="00F46A51"/>
    <w:rPr>
      <w:rFonts w:ascii="Times New Roman" w:hAnsi="Times New Roman" w:cs="Times New Roman"/>
      <w:sz w:val="18"/>
      <w:szCs w:val="18"/>
    </w:rPr>
  </w:style>
  <w:style w:type="paragraph" w:styleId="NormalWeb">
    <w:name w:val="Normal (Web)"/>
    <w:basedOn w:val="Normal"/>
    <w:uiPriority w:val="99"/>
    <w:semiHidden/>
    <w:unhideWhenUsed/>
    <w:rsid w:val="00F46A51"/>
    <w:pPr>
      <w:spacing w:before="100" w:beforeAutospacing="1" w:after="100" w:afterAutospacing="1"/>
    </w:pPr>
  </w:style>
  <w:style w:type="character" w:customStyle="1" w:styleId="verset">
    <w:name w:val="verset"/>
    <w:basedOn w:val="Policepardfaut"/>
    <w:rsid w:val="001618AA"/>
  </w:style>
  <w:style w:type="character" w:customStyle="1" w:styleId="reference">
    <w:name w:val="reference"/>
    <w:basedOn w:val="Policepardfaut"/>
    <w:rsid w:val="001618AA"/>
  </w:style>
  <w:style w:type="character" w:customStyle="1" w:styleId="apple-converted-space">
    <w:name w:val="apple-converted-space"/>
    <w:basedOn w:val="Policepardfaut"/>
    <w:rsid w:val="001618AA"/>
  </w:style>
  <w:style w:type="paragraph" w:styleId="Notedebasdepage">
    <w:name w:val="footnote text"/>
    <w:basedOn w:val="Normal"/>
    <w:link w:val="NotedebasdepageCar"/>
    <w:uiPriority w:val="99"/>
    <w:semiHidden/>
    <w:unhideWhenUsed/>
    <w:rsid w:val="00501FD7"/>
    <w:rPr>
      <w:rFonts w:asciiTheme="minorHAnsi" w:eastAsiaTheme="minorHAnsi" w:hAnsiTheme="minorHAnsi" w:cstheme="minorBidi"/>
      <w:sz w:val="20"/>
      <w:szCs w:val="20"/>
      <w:lang w:eastAsia="en-US"/>
    </w:rPr>
  </w:style>
  <w:style w:type="character" w:customStyle="1" w:styleId="NotedebasdepageCar">
    <w:name w:val="Note de bas de page Car"/>
    <w:basedOn w:val="Policepardfaut"/>
    <w:link w:val="Notedebasdepage"/>
    <w:uiPriority w:val="99"/>
    <w:semiHidden/>
    <w:rsid w:val="00501FD7"/>
    <w:rPr>
      <w:sz w:val="20"/>
      <w:szCs w:val="20"/>
    </w:rPr>
  </w:style>
  <w:style w:type="character" w:styleId="Appelnotedebasdep">
    <w:name w:val="footnote reference"/>
    <w:basedOn w:val="Policepardfaut"/>
    <w:uiPriority w:val="99"/>
    <w:semiHidden/>
    <w:unhideWhenUsed/>
    <w:rsid w:val="00501FD7"/>
    <w:rPr>
      <w:vertAlign w:val="superscript"/>
    </w:rPr>
  </w:style>
  <w:style w:type="character" w:styleId="Lienhypertexte">
    <w:name w:val="Hyperlink"/>
    <w:basedOn w:val="Policepardfaut"/>
    <w:uiPriority w:val="99"/>
    <w:unhideWhenUsed/>
    <w:rsid w:val="00501FD7"/>
    <w:rPr>
      <w:color w:val="0563C1" w:themeColor="hyperlink"/>
      <w:u w:val="single"/>
    </w:rPr>
  </w:style>
  <w:style w:type="character" w:customStyle="1" w:styleId="Mentionnonrsolue1">
    <w:name w:val="Mention non résolue1"/>
    <w:basedOn w:val="Policepardfaut"/>
    <w:uiPriority w:val="99"/>
    <w:semiHidden/>
    <w:unhideWhenUsed/>
    <w:rsid w:val="00501FD7"/>
    <w:rPr>
      <w:color w:val="605E5C"/>
      <w:shd w:val="clear" w:color="auto" w:fill="E1DFDD"/>
    </w:rPr>
  </w:style>
  <w:style w:type="character" w:styleId="Lienhypertextesuivivisit">
    <w:name w:val="FollowedHyperlink"/>
    <w:basedOn w:val="Policepardfaut"/>
    <w:uiPriority w:val="99"/>
    <w:semiHidden/>
    <w:unhideWhenUsed/>
    <w:rsid w:val="00501FD7"/>
    <w:rPr>
      <w:color w:val="954F72" w:themeColor="followedHyperlink"/>
      <w:u w:val="single"/>
    </w:rPr>
  </w:style>
  <w:style w:type="character" w:customStyle="1" w:styleId="Titre1Car">
    <w:name w:val="Titre 1 Car"/>
    <w:basedOn w:val="Policepardfaut"/>
    <w:link w:val="Titre1"/>
    <w:uiPriority w:val="9"/>
    <w:rsid w:val="00DD5726"/>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DD5726"/>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DD5726"/>
    <w:rPr>
      <w:rFonts w:asciiTheme="majorHAnsi" w:eastAsiaTheme="majorEastAsia" w:hAnsiTheme="majorHAnsi" w:cstheme="majorBidi"/>
      <w:color w:val="1F3763" w:themeColor="accent1" w:themeShade="7F"/>
    </w:rPr>
  </w:style>
  <w:style w:type="character" w:customStyle="1" w:styleId="Titre4Car">
    <w:name w:val="Titre 4 Car"/>
    <w:basedOn w:val="Policepardfaut"/>
    <w:link w:val="Titre4"/>
    <w:uiPriority w:val="9"/>
    <w:rsid w:val="004E712D"/>
    <w:rPr>
      <w:rFonts w:asciiTheme="majorHAnsi" w:eastAsiaTheme="majorEastAsia" w:hAnsiTheme="majorHAnsi" w:cstheme="majorBidi"/>
      <w:i/>
      <w:iCs/>
      <w:color w:val="2F5496" w:themeColor="accent1" w:themeShade="BF"/>
    </w:rPr>
  </w:style>
  <w:style w:type="character" w:customStyle="1" w:styleId="auteur">
    <w:name w:val="auteur"/>
    <w:basedOn w:val="Policepardfaut"/>
    <w:rsid w:val="00E92DA7"/>
  </w:style>
  <w:style w:type="paragraph" w:styleId="Sansinterligne">
    <w:name w:val="No Spacing"/>
    <w:uiPriority w:val="1"/>
    <w:qFormat/>
    <w:rsid w:val="00146A38"/>
    <w:rPr>
      <w:rFonts w:eastAsiaTheme="minorEastAsia"/>
      <w:lang w:val="fr-FR" w:eastAsia="fr-FR"/>
    </w:rPr>
  </w:style>
  <w:style w:type="character" w:customStyle="1" w:styleId="Mentionnonrsolue2">
    <w:name w:val="Mention non résolue2"/>
    <w:basedOn w:val="Policepardfaut"/>
    <w:uiPriority w:val="99"/>
    <w:semiHidden/>
    <w:unhideWhenUsed/>
    <w:rsid w:val="00F04AC5"/>
    <w:rPr>
      <w:color w:val="605E5C"/>
      <w:shd w:val="clear" w:color="auto" w:fill="E1DFDD"/>
    </w:rPr>
  </w:style>
  <w:style w:type="paragraph" w:customStyle="1" w:styleId="poetique">
    <w:name w:val="poetique"/>
    <w:basedOn w:val="Normal"/>
    <w:rsid w:val="000A6B6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887555">
      <w:bodyDiv w:val="1"/>
      <w:marLeft w:val="0"/>
      <w:marRight w:val="0"/>
      <w:marTop w:val="0"/>
      <w:marBottom w:val="0"/>
      <w:divBdr>
        <w:top w:val="none" w:sz="0" w:space="0" w:color="auto"/>
        <w:left w:val="none" w:sz="0" w:space="0" w:color="auto"/>
        <w:bottom w:val="none" w:sz="0" w:space="0" w:color="auto"/>
        <w:right w:val="none" w:sz="0" w:space="0" w:color="auto"/>
      </w:divBdr>
      <w:divsChild>
        <w:div w:id="885219461">
          <w:marLeft w:val="0"/>
          <w:marRight w:val="0"/>
          <w:marTop w:val="0"/>
          <w:marBottom w:val="240"/>
          <w:divBdr>
            <w:top w:val="none" w:sz="0" w:space="0" w:color="auto"/>
            <w:left w:val="none" w:sz="0" w:space="0" w:color="auto"/>
            <w:bottom w:val="none" w:sz="0" w:space="0" w:color="auto"/>
            <w:right w:val="none" w:sz="0" w:space="0" w:color="auto"/>
          </w:divBdr>
        </w:div>
        <w:div w:id="1743676494">
          <w:marLeft w:val="0"/>
          <w:marRight w:val="0"/>
          <w:marTop w:val="0"/>
          <w:marBottom w:val="240"/>
          <w:divBdr>
            <w:top w:val="none" w:sz="0" w:space="0" w:color="auto"/>
            <w:left w:val="none" w:sz="0" w:space="0" w:color="auto"/>
            <w:bottom w:val="none" w:sz="0" w:space="0" w:color="auto"/>
            <w:right w:val="none" w:sz="0" w:space="0" w:color="auto"/>
          </w:divBdr>
        </w:div>
        <w:div w:id="413281015">
          <w:marLeft w:val="0"/>
          <w:marRight w:val="0"/>
          <w:marTop w:val="0"/>
          <w:marBottom w:val="240"/>
          <w:divBdr>
            <w:top w:val="none" w:sz="0" w:space="0" w:color="auto"/>
            <w:left w:val="none" w:sz="0" w:space="0" w:color="auto"/>
            <w:bottom w:val="none" w:sz="0" w:space="0" w:color="auto"/>
            <w:right w:val="none" w:sz="0" w:space="0" w:color="auto"/>
          </w:divBdr>
        </w:div>
        <w:div w:id="1762754489">
          <w:marLeft w:val="0"/>
          <w:marRight w:val="0"/>
          <w:marTop w:val="0"/>
          <w:marBottom w:val="240"/>
          <w:divBdr>
            <w:top w:val="none" w:sz="0" w:space="0" w:color="auto"/>
            <w:left w:val="none" w:sz="0" w:space="0" w:color="auto"/>
            <w:bottom w:val="none" w:sz="0" w:space="0" w:color="auto"/>
            <w:right w:val="none" w:sz="0" w:space="0" w:color="auto"/>
          </w:divBdr>
        </w:div>
      </w:divsChild>
    </w:div>
    <w:div w:id="104083061">
      <w:bodyDiv w:val="1"/>
      <w:marLeft w:val="0"/>
      <w:marRight w:val="0"/>
      <w:marTop w:val="0"/>
      <w:marBottom w:val="0"/>
      <w:divBdr>
        <w:top w:val="none" w:sz="0" w:space="0" w:color="auto"/>
        <w:left w:val="none" w:sz="0" w:space="0" w:color="auto"/>
        <w:bottom w:val="none" w:sz="0" w:space="0" w:color="auto"/>
        <w:right w:val="none" w:sz="0" w:space="0" w:color="auto"/>
      </w:divBdr>
    </w:div>
    <w:div w:id="135416077">
      <w:bodyDiv w:val="1"/>
      <w:marLeft w:val="0"/>
      <w:marRight w:val="0"/>
      <w:marTop w:val="0"/>
      <w:marBottom w:val="0"/>
      <w:divBdr>
        <w:top w:val="none" w:sz="0" w:space="0" w:color="auto"/>
        <w:left w:val="none" w:sz="0" w:space="0" w:color="auto"/>
        <w:bottom w:val="none" w:sz="0" w:space="0" w:color="auto"/>
        <w:right w:val="none" w:sz="0" w:space="0" w:color="auto"/>
      </w:divBdr>
    </w:div>
    <w:div w:id="139808613">
      <w:bodyDiv w:val="1"/>
      <w:marLeft w:val="0"/>
      <w:marRight w:val="0"/>
      <w:marTop w:val="0"/>
      <w:marBottom w:val="0"/>
      <w:divBdr>
        <w:top w:val="none" w:sz="0" w:space="0" w:color="auto"/>
        <w:left w:val="none" w:sz="0" w:space="0" w:color="auto"/>
        <w:bottom w:val="none" w:sz="0" w:space="0" w:color="auto"/>
        <w:right w:val="none" w:sz="0" w:space="0" w:color="auto"/>
      </w:divBdr>
    </w:div>
    <w:div w:id="156580095">
      <w:bodyDiv w:val="1"/>
      <w:marLeft w:val="0"/>
      <w:marRight w:val="0"/>
      <w:marTop w:val="0"/>
      <w:marBottom w:val="0"/>
      <w:divBdr>
        <w:top w:val="none" w:sz="0" w:space="0" w:color="auto"/>
        <w:left w:val="none" w:sz="0" w:space="0" w:color="auto"/>
        <w:bottom w:val="none" w:sz="0" w:space="0" w:color="auto"/>
        <w:right w:val="none" w:sz="0" w:space="0" w:color="auto"/>
      </w:divBdr>
    </w:div>
    <w:div w:id="163395645">
      <w:bodyDiv w:val="1"/>
      <w:marLeft w:val="0"/>
      <w:marRight w:val="0"/>
      <w:marTop w:val="0"/>
      <w:marBottom w:val="0"/>
      <w:divBdr>
        <w:top w:val="none" w:sz="0" w:space="0" w:color="auto"/>
        <w:left w:val="none" w:sz="0" w:space="0" w:color="auto"/>
        <w:bottom w:val="none" w:sz="0" w:space="0" w:color="auto"/>
        <w:right w:val="none" w:sz="0" w:space="0" w:color="auto"/>
      </w:divBdr>
    </w:div>
    <w:div w:id="240725123">
      <w:bodyDiv w:val="1"/>
      <w:marLeft w:val="0"/>
      <w:marRight w:val="0"/>
      <w:marTop w:val="0"/>
      <w:marBottom w:val="0"/>
      <w:divBdr>
        <w:top w:val="none" w:sz="0" w:space="0" w:color="auto"/>
        <w:left w:val="none" w:sz="0" w:space="0" w:color="auto"/>
        <w:bottom w:val="none" w:sz="0" w:space="0" w:color="auto"/>
        <w:right w:val="none" w:sz="0" w:space="0" w:color="auto"/>
      </w:divBdr>
    </w:div>
    <w:div w:id="269044478">
      <w:bodyDiv w:val="1"/>
      <w:marLeft w:val="0"/>
      <w:marRight w:val="0"/>
      <w:marTop w:val="0"/>
      <w:marBottom w:val="0"/>
      <w:divBdr>
        <w:top w:val="none" w:sz="0" w:space="0" w:color="auto"/>
        <w:left w:val="none" w:sz="0" w:space="0" w:color="auto"/>
        <w:bottom w:val="none" w:sz="0" w:space="0" w:color="auto"/>
        <w:right w:val="none" w:sz="0" w:space="0" w:color="auto"/>
      </w:divBdr>
    </w:div>
    <w:div w:id="324865811">
      <w:bodyDiv w:val="1"/>
      <w:marLeft w:val="0"/>
      <w:marRight w:val="0"/>
      <w:marTop w:val="0"/>
      <w:marBottom w:val="0"/>
      <w:divBdr>
        <w:top w:val="none" w:sz="0" w:space="0" w:color="auto"/>
        <w:left w:val="none" w:sz="0" w:space="0" w:color="auto"/>
        <w:bottom w:val="none" w:sz="0" w:space="0" w:color="auto"/>
        <w:right w:val="none" w:sz="0" w:space="0" w:color="auto"/>
      </w:divBdr>
    </w:div>
    <w:div w:id="341585793">
      <w:bodyDiv w:val="1"/>
      <w:marLeft w:val="0"/>
      <w:marRight w:val="0"/>
      <w:marTop w:val="0"/>
      <w:marBottom w:val="0"/>
      <w:divBdr>
        <w:top w:val="none" w:sz="0" w:space="0" w:color="auto"/>
        <w:left w:val="none" w:sz="0" w:space="0" w:color="auto"/>
        <w:bottom w:val="none" w:sz="0" w:space="0" w:color="auto"/>
        <w:right w:val="none" w:sz="0" w:space="0" w:color="auto"/>
      </w:divBdr>
    </w:div>
    <w:div w:id="400106077">
      <w:bodyDiv w:val="1"/>
      <w:marLeft w:val="0"/>
      <w:marRight w:val="0"/>
      <w:marTop w:val="0"/>
      <w:marBottom w:val="0"/>
      <w:divBdr>
        <w:top w:val="none" w:sz="0" w:space="0" w:color="auto"/>
        <w:left w:val="none" w:sz="0" w:space="0" w:color="auto"/>
        <w:bottom w:val="none" w:sz="0" w:space="0" w:color="auto"/>
        <w:right w:val="none" w:sz="0" w:space="0" w:color="auto"/>
      </w:divBdr>
    </w:div>
    <w:div w:id="418790743">
      <w:bodyDiv w:val="1"/>
      <w:marLeft w:val="0"/>
      <w:marRight w:val="0"/>
      <w:marTop w:val="0"/>
      <w:marBottom w:val="0"/>
      <w:divBdr>
        <w:top w:val="none" w:sz="0" w:space="0" w:color="auto"/>
        <w:left w:val="none" w:sz="0" w:space="0" w:color="auto"/>
        <w:bottom w:val="none" w:sz="0" w:space="0" w:color="auto"/>
        <w:right w:val="none" w:sz="0" w:space="0" w:color="auto"/>
      </w:divBdr>
      <w:divsChild>
        <w:div w:id="1683891179">
          <w:marLeft w:val="0"/>
          <w:marRight w:val="0"/>
          <w:marTop w:val="0"/>
          <w:marBottom w:val="240"/>
          <w:divBdr>
            <w:top w:val="none" w:sz="0" w:space="0" w:color="auto"/>
            <w:left w:val="none" w:sz="0" w:space="0" w:color="auto"/>
            <w:bottom w:val="none" w:sz="0" w:space="0" w:color="auto"/>
            <w:right w:val="none" w:sz="0" w:space="0" w:color="auto"/>
          </w:divBdr>
        </w:div>
        <w:div w:id="1996257688">
          <w:marLeft w:val="0"/>
          <w:marRight w:val="0"/>
          <w:marTop w:val="0"/>
          <w:marBottom w:val="240"/>
          <w:divBdr>
            <w:top w:val="none" w:sz="0" w:space="0" w:color="auto"/>
            <w:left w:val="none" w:sz="0" w:space="0" w:color="auto"/>
            <w:bottom w:val="none" w:sz="0" w:space="0" w:color="auto"/>
            <w:right w:val="none" w:sz="0" w:space="0" w:color="auto"/>
          </w:divBdr>
        </w:div>
        <w:div w:id="1506897990">
          <w:marLeft w:val="0"/>
          <w:marRight w:val="0"/>
          <w:marTop w:val="0"/>
          <w:marBottom w:val="240"/>
          <w:divBdr>
            <w:top w:val="none" w:sz="0" w:space="0" w:color="auto"/>
            <w:left w:val="none" w:sz="0" w:space="0" w:color="auto"/>
            <w:bottom w:val="none" w:sz="0" w:space="0" w:color="auto"/>
            <w:right w:val="none" w:sz="0" w:space="0" w:color="auto"/>
          </w:divBdr>
        </w:div>
        <w:div w:id="1332640772">
          <w:marLeft w:val="0"/>
          <w:marRight w:val="0"/>
          <w:marTop w:val="0"/>
          <w:marBottom w:val="240"/>
          <w:divBdr>
            <w:top w:val="none" w:sz="0" w:space="0" w:color="auto"/>
            <w:left w:val="none" w:sz="0" w:space="0" w:color="auto"/>
            <w:bottom w:val="none" w:sz="0" w:space="0" w:color="auto"/>
            <w:right w:val="none" w:sz="0" w:space="0" w:color="auto"/>
          </w:divBdr>
        </w:div>
        <w:div w:id="1689022418">
          <w:marLeft w:val="0"/>
          <w:marRight w:val="0"/>
          <w:marTop w:val="0"/>
          <w:marBottom w:val="240"/>
          <w:divBdr>
            <w:top w:val="none" w:sz="0" w:space="0" w:color="auto"/>
            <w:left w:val="none" w:sz="0" w:space="0" w:color="auto"/>
            <w:bottom w:val="none" w:sz="0" w:space="0" w:color="auto"/>
            <w:right w:val="none" w:sz="0" w:space="0" w:color="auto"/>
          </w:divBdr>
        </w:div>
        <w:div w:id="2119446393">
          <w:marLeft w:val="0"/>
          <w:marRight w:val="0"/>
          <w:marTop w:val="0"/>
          <w:marBottom w:val="240"/>
          <w:divBdr>
            <w:top w:val="none" w:sz="0" w:space="0" w:color="auto"/>
            <w:left w:val="none" w:sz="0" w:space="0" w:color="auto"/>
            <w:bottom w:val="none" w:sz="0" w:space="0" w:color="auto"/>
            <w:right w:val="none" w:sz="0" w:space="0" w:color="auto"/>
          </w:divBdr>
        </w:div>
        <w:div w:id="1268854504">
          <w:marLeft w:val="0"/>
          <w:marRight w:val="0"/>
          <w:marTop w:val="0"/>
          <w:marBottom w:val="240"/>
          <w:divBdr>
            <w:top w:val="none" w:sz="0" w:space="0" w:color="auto"/>
            <w:left w:val="none" w:sz="0" w:space="0" w:color="auto"/>
            <w:bottom w:val="none" w:sz="0" w:space="0" w:color="auto"/>
            <w:right w:val="none" w:sz="0" w:space="0" w:color="auto"/>
          </w:divBdr>
        </w:div>
        <w:div w:id="98916761">
          <w:marLeft w:val="0"/>
          <w:marRight w:val="0"/>
          <w:marTop w:val="0"/>
          <w:marBottom w:val="240"/>
          <w:divBdr>
            <w:top w:val="none" w:sz="0" w:space="0" w:color="auto"/>
            <w:left w:val="none" w:sz="0" w:space="0" w:color="auto"/>
            <w:bottom w:val="none" w:sz="0" w:space="0" w:color="auto"/>
            <w:right w:val="none" w:sz="0" w:space="0" w:color="auto"/>
          </w:divBdr>
        </w:div>
        <w:div w:id="1391074117">
          <w:marLeft w:val="0"/>
          <w:marRight w:val="0"/>
          <w:marTop w:val="0"/>
          <w:marBottom w:val="240"/>
          <w:divBdr>
            <w:top w:val="none" w:sz="0" w:space="0" w:color="auto"/>
            <w:left w:val="none" w:sz="0" w:space="0" w:color="auto"/>
            <w:bottom w:val="none" w:sz="0" w:space="0" w:color="auto"/>
            <w:right w:val="none" w:sz="0" w:space="0" w:color="auto"/>
          </w:divBdr>
        </w:div>
        <w:div w:id="1137381153">
          <w:marLeft w:val="0"/>
          <w:marRight w:val="0"/>
          <w:marTop w:val="0"/>
          <w:marBottom w:val="240"/>
          <w:divBdr>
            <w:top w:val="none" w:sz="0" w:space="0" w:color="auto"/>
            <w:left w:val="none" w:sz="0" w:space="0" w:color="auto"/>
            <w:bottom w:val="none" w:sz="0" w:space="0" w:color="auto"/>
            <w:right w:val="none" w:sz="0" w:space="0" w:color="auto"/>
          </w:divBdr>
        </w:div>
        <w:div w:id="2042900355">
          <w:marLeft w:val="0"/>
          <w:marRight w:val="0"/>
          <w:marTop w:val="0"/>
          <w:marBottom w:val="240"/>
          <w:divBdr>
            <w:top w:val="none" w:sz="0" w:space="0" w:color="auto"/>
            <w:left w:val="none" w:sz="0" w:space="0" w:color="auto"/>
            <w:bottom w:val="none" w:sz="0" w:space="0" w:color="auto"/>
            <w:right w:val="none" w:sz="0" w:space="0" w:color="auto"/>
          </w:divBdr>
        </w:div>
        <w:div w:id="1445728398">
          <w:marLeft w:val="0"/>
          <w:marRight w:val="0"/>
          <w:marTop w:val="0"/>
          <w:marBottom w:val="240"/>
          <w:divBdr>
            <w:top w:val="none" w:sz="0" w:space="0" w:color="auto"/>
            <w:left w:val="none" w:sz="0" w:space="0" w:color="auto"/>
            <w:bottom w:val="none" w:sz="0" w:space="0" w:color="auto"/>
            <w:right w:val="none" w:sz="0" w:space="0" w:color="auto"/>
          </w:divBdr>
        </w:div>
      </w:divsChild>
    </w:div>
    <w:div w:id="453449855">
      <w:bodyDiv w:val="1"/>
      <w:marLeft w:val="0"/>
      <w:marRight w:val="0"/>
      <w:marTop w:val="0"/>
      <w:marBottom w:val="0"/>
      <w:divBdr>
        <w:top w:val="none" w:sz="0" w:space="0" w:color="auto"/>
        <w:left w:val="none" w:sz="0" w:space="0" w:color="auto"/>
        <w:bottom w:val="none" w:sz="0" w:space="0" w:color="auto"/>
        <w:right w:val="none" w:sz="0" w:space="0" w:color="auto"/>
      </w:divBdr>
    </w:div>
    <w:div w:id="463816438">
      <w:bodyDiv w:val="1"/>
      <w:marLeft w:val="0"/>
      <w:marRight w:val="0"/>
      <w:marTop w:val="0"/>
      <w:marBottom w:val="0"/>
      <w:divBdr>
        <w:top w:val="none" w:sz="0" w:space="0" w:color="auto"/>
        <w:left w:val="none" w:sz="0" w:space="0" w:color="auto"/>
        <w:bottom w:val="none" w:sz="0" w:space="0" w:color="auto"/>
        <w:right w:val="none" w:sz="0" w:space="0" w:color="auto"/>
      </w:divBdr>
      <w:divsChild>
        <w:div w:id="501972738">
          <w:marLeft w:val="0"/>
          <w:marRight w:val="0"/>
          <w:marTop w:val="0"/>
          <w:marBottom w:val="0"/>
          <w:divBdr>
            <w:top w:val="none" w:sz="0" w:space="0" w:color="auto"/>
            <w:left w:val="none" w:sz="0" w:space="0" w:color="auto"/>
            <w:bottom w:val="none" w:sz="0" w:space="0" w:color="auto"/>
            <w:right w:val="none" w:sz="0" w:space="0" w:color="auto"/>
          </w:divBdr>
          <w:divsChild>
            <w:div w:id="1464424288">
              <w:marLeft w:val="0"/>
              <w:marRight w:val="0"/>
              <w:marTop w:val="0"/>
              <w:marBottom w:val="0"/>
              <w:divBdr>
                <w:top w:val="none" w:sz="0" w:space="0" w:color="auto"/>
                <w:left w:val="none" w:sz="0" w:space="0" w:color="auto"/>
                <w:bottom w:val="none" w:sz="0" w:space="0" w:color="auto"/>
                <w:right w:val="none" w:sz="0" w:space="0" w:color="auto"/>
              </w:divBdr>
              <w:divsChild>
                <w:div w:id="3323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071392">
      <w:bodyDiv w:val="1"/>
      <w:marLeft w:val="0"/>
      <w:marRight w:val="0"/>
      <w:marTop w:val="0"/>
      <w:marBottom w:val="0"/>
      <w:divBdr>
        <w:top w:val="none" w:sz="0" w:space="0" w:color="auto"/>
        <w:left w:val="none" w:sz="0" w:space="0" w:color="auto"/>
        <w:bottom w:val="none" w:sz="0" w:space="0" w:color="auto"/>
        <w:right w:val="none" w:sz="0" w:space="0" w:color="auto"/>
      </w:divBdr>
    </w:div>
    <w:div w:id="556403547">
      <w:bodyDiv w:val="1"/>
      <w:marLeft w:val="0"/>
      <w:marRight w:val="0"/>
      <w:marTop w:val="0"/>
      <w:marBottom w:val="0"/>
      <w:divBdr>
        <w:top w:val="none" w:sz="0" w:space="0" w:color="auto"/>
        <w:left w:val="none" w:sz="0" w:space="0" w:color="auto"/>
        <w:bottom w:val="none" w:sz="0" w:space="0" w:color="auto"/>
        <w:right w:val="none" w:sz="0" w:space="0" w:color="auto"/>
      </w:divBdr>
      <w:divsChild>
        <w:div w:id="620453763">
          <w:marLeft w:val="0"/>
          <w:marRight w:val="0"/>
          <w:marTop w:val="0"/>
          <w:marBottom w:val="240"/>
          <w:divBdr>
            <w:top w:val="none" w:sz="0" w:space="0" w:color="auto"/>
            <w:left w:val="none" w:sz="0" w:space="0" w:color="auto"/>
            <w:bottom w:val="none" w:sz="0" w:space="0" w:color="auto"/>
            <w:right w:val="none" w:sz="0" w:space="0" w:color="auto"/>
          </w:divBdr>
        </w:div>
        <w:div w:id="1191063838">
          <w:marLeft w:val="0"/>
          <w:marRight w:val="0"/>
          <w:marTop w:val="0"/>
          <w:marBottom w:val="240"/>
          <w:divBdr>
            <w:top w:val="none" w:sz="0" w:space="0" w:color="auto"/>
            <w:left w:val="none" w:sz="0" w:space="0" w:color="auto"/>
            <w:bottom w:val="none" w:sz="0" w:space="0" w:color="auto"/>
            <w:right w:val="none" w:sz="0" w:space="0" w:color="auto"/>
          </w:divBdr>
        </w:div>
        <w:div w:id="1385567222">
          <w:marLeft w:val="0"/>
          <w:marRight w:val="0"/>
          <w:marTop w:val="0"/>
          <w:marBottom w:val="240"/>
          <w:divBdr>
            <w:top w:val="none" w:sz="0" w:space="0" w:color="auto"/>
            <w:left w:val="none" w:sz="0" w:space="0" w:color="auto"/>
            <w:bottom w:val="none" w:sz="0" w:space="0" w:color="auto"/>
            <w:right w:val="none" w:sz="0" w:space="0" w:color="auto"/>
          </w:divBdr>
        </w:div>
        <w:div w:id="1515922252">
          <w:marLeft w:val="0"/>
          <w:marRight w:val="0"/>
          <w:marTop w:val="0"/>
          <w:marBottom w:val="240"/>
          <w:divBdr>
            <w:top w:val="none" w:sz="0" w:space="0" w:color="auto"/>
            <w:left w:val="none" w:sz="0" w:space="0" w:color="auto"/>
            <w:bottom w:val="none" w:sz="0" w:space="0" w:color="auto"/>
            <w:right w:val="none" w:sz="0" w:space="0" w:color="auto"/>
          </w:divBdr>
        </w:div>
        <w:div w:id="867985046">
          <w:marLeft w:val="0"/>
          <w:marRight w:val="0"/>
          <w:marTop w:val="0"/>
          <w:marBottom w:val="240"/>
          <w:divBdr>
            <w:top w:val="none" w:sz="0" w:space="0" w:color="auto"/>
            <w:left w:val="none" w:sz="0" w:space="0" w:color="auto"/>
            <w:bottom w:val="none" w:sz="0" w:space="0" w:color="auto"/>
            <w:right w:val="none" w:sz="0" w:space="0" w:color="auto"/>
          </w:divBdr>
        </w:div>
      </w:divsChild>
    </w:div>
    <w:div w:id="592130072">
      <w:bodyDiv w:val="1"/>
      <w:marLeft w:val="0"/>
      <w:marRight w:val="0"/>
      <w:marTop w:val="0"/>
      <w:marBottom w:val="0"/>
      <w:divBdr>
        <w:top w:val="none" w:sz="0" w:space="0" w:color="auto"/>
        <w:left w:val="none" w:sz="0" w:space="0" w:color="auto"/>
        <w:bottom w:val="none" w:sz="0" w:space="0" w:color="auto"/>
        <w:right w:val="none" w:sz="0" w:space="0" w:color="auto"/>
      </w:divBdr>
      <w:divsChild>
        <w:div w:id="279923625">
          <w:marLeft w:val="0"/>
          <w:marRight w:val="0"/>
          <w:marTop w:val="0"/>
          <w:marBottom w:val="240"/>
          <w:divBdr>
            <w:top w:val="none" w:sz="0" w:space="0" w:color="auto"/>
            <w:left w:val="none" w:sz="0" w:space="0" w:color="auto"/>
            <w:bottom w:val="none" w:sz="0" w:space="0" w:color="auto"/>
            <w:right w:val="none" w:sz="0" w:space="0" w:color="auto"/>
          </w:divBdr>
        </w:div>
        <w:div w:id="1003623518">
          <w:marLeft w:val="0"/>
          <w:marRight w:val="0"/>
          <w:marTop w:val="0"/>
          <w:marBottom w:val="240"/>
          <w:divBdr>
            <w:top w:val="none" w:sz="0" w:space="0" w:color="auto"/>
            <w:left w:val="none" w:sz="0" w:space="0" w:color="auto"/>
            <w:bottom w:val="none" w:sz="0" w:space="0" w:color="auto"/>
            <w:right w:val="none" w:sz="0" w:space="0" w:color="auto"/>
          </w:divBdr>
        </w:div>
        <w:div w:id="1733960955">
          <w:marLeft w:val="0"/>
          <w:marRight w:val="0"/>
          <w:marTop w:val="0"/>
          <w:marBottom w:val="240"/>
          <w:divBdr>
            <w:top w:val="none" w:sz="0" w:space="0" w:color="auto"/>
            <w:left w:val="none" w:sz="0" w:space="0" w:color="auto"/>
            <w:bottom w:val="none" w:sz="0" w:space="0" w:color="auto"/>
            <w:right w:val="none" w:sz="0" w:space="0" w:color="auto"/>
          </w:divBdr>
        </w:div>
        <w:div w:id="1263565281">
          <w:marLeft w:val="0"/>
          <w:marRight w:val="0"/>
          <w:marTop w:val="0"/>
          <w:marBottom w:val="240"/>
          <w:divBdr>
            <w:top w:val="none" w:sz="0" w:space="0" w:color="auto"/>
            <w:left w:val="none" w:sz="0" w:space="0" w:color="auto"/>
            <w:bottom w:val="none" w:sz="0" w:space="0" w:color="auto"/>
            <w:right w:val="none" w:sz="0" w:space="0" w:color="auto"/>
          </w:divBdr>
        </w:div>
        <w:div w:id="1451243074">
          <w:marLeft w:val="0"/>
          <w:marRight w:val="0"/>
          <w:marTop w:val="0"/>
          <w:marBottom w:val="240"/>
          <w:divBdr>
            <w:top w:val="none" w:sz="0" w:space="0" w:color="auto"/>
            <w:left w:val="none" w:sz="0" w:space="0" w:color="auto"/>
            <w:bottom w:val="none" w:sz="0" w:space="0" w:color="auto"/>
            <w:right w:val="none" w:sz="0" w:space="0" w:color="auto"/>
          </w:divBdr>
        </w:div>
      </w:divsChild>
    </w:div>
    <w:div w:id="597367085">
      <w:bodyDiv w:val="1"/>
      <w:marLeft w:val="0"/>
      <w:marRight w:val="0"/>
      <w:marTop w:val="0"/>
      <w:marBottom w:val="0"/>
      <w:divBdr>
        <w:top w:val="none" w:sz="0" w:space="0" w:color="auto"/>
        <w:left w:val="none" w:sz="0" w:space="0" w:color="auto"/>
        <w:bottom w:val="none" w:sz="0" w:space="0" w:color="auto"/>
        <w:right w:val="none" w:sz="0" w:space="0" w:color="auto"/>
      </w:divBdr>
    </w:div>
    <w:div w:id="618494862">
      <w:bodyDiv w:val="1"/>
      <w:marLeft w:val="0"/>
      <w:marRight w:val="0"/>
      <w:marTop w:val="0"/>
      <w:marBottom w:val="0"/>
      <w:divBdr>
        <w:top w:val="none" w:sz="0" w:space="0" w:color="auto"/>
        <w:left w:val="none" w:sz="0" w:space="0" w:color="auto"/>
        <w:bottom w:val="none" w:sz="0" w:space="0" w:color="auto"/>
        <w:right w:val="none" w:sz="0" w:space="0" w:color="auto"/>
      </w:divBdr>
    </w:div>
    <w:div w:id="654577463">
      <w:bodyDiv w:val="1"/>
      <w:marLeft w:val="0"/>
      <w:marRight w:val="0"/>
      <w:marTop w:val="0"/>
      <w:marBottom w:val="0"/>
      <w:divBdr>
        <w:top w:val="none" w:sz="0" w:space="0" w:color="auto"/>
        <w:left w:val="none" w:sz="0" w:space="0" w:color="auto"/>
        <w:bottom w:val="none" w:sz="0" w:space="0" w:color="auto"/>
        <w:right w:val="none" w:sz="0" w:space="0" w:color="auto"/>
      </w:divBdr>
    </w:div>
    <w:div w:id="658768612">
      <w:bodyDiv w:val="1"/>
      <w:marLeft w:val="0"/>
      <w:marRight w:val="0"/>
      <w:marTop w:val="0"/>
      <w:marBottom w:val="0"/>
      <w:divBdr>
        <w:top w:val="none" w:sz="0" w:space="0" w:color="auto"/>
        <w:left w:val="none" w:sz="0" w:space="0" w:color="auto"/>
        <w:bottom w:val="none" w:sz="0" w:space="0" w:color="auto"/>
        <w:right w:val="none" w:sz="0" w:space="0" w:color="auto"/>
      </w:divBdr>
    </w:div>
    <w:div w:id="665325851">
      <w:bodyDiv w:val="1"/>
      <w:marLeft w:val="0"/>
      <w:marRight w:val="0"/>
      <w:marTop w:val="0"/>
      <w:marBottom w:val="0"/>
      <w:divBdr>
        <w:top w:val="none" w:sz="0" w:space="0" w:color="auto"/>
        <w:left w:val="none" w:sz="0" w:space="0" w:color="auto"/>
        <w:bottom w:val="none" w:sz="0" w:space="0" w:color="auto"/>
        <w:right w:val="none" w:sz="0" w:space="0" w:color="auto"/>
      </w:divBdr>
      <w:divsChild>
        <w:div w:id="1647130128">
          <w:marLeft w:val="0"/>
          <w:marRight w:val="0"/>
          <w:marTop w:val="0"/>
          <w:marBottom w:val="240"/>
          <w:divBdr>
            <w:top w:val="none" w:sz="0" w:space="0" w:color="auto"/>
            <w:left w:val="none" w:sz="0" w:space="0" w:color="auto"/>
            <w:bottom w:val="none" w:sz="0" w:space="0" w:color="auto"/>
            <w:right w:val="none" w:sz="0" w:space="0" w:color="auto"/>
          </w:divBdr>
        </w:div>
        <w:div w:id="738208912">
          <w:marLeft w:val="0"/>
          <w:marRight w:val="0"/>
          <w:marTop w:val="0"/>
          <w:marBottom w:val="240"/>
          <w:divBdr>
            <w:top w:val="none" w:sz="0" w:space="0" w:color="auto"/>
            <w:left w:val="none" w:sz="0" w:space="0" w:color="auto"/>
            <w:bottom w:val="none" w:sz="0" w:space="0" w:color="auto"/>
            <w:right w:val="none" w:sz="0" w:space="0" w:color="auto"/>
          </w:divBdr>
        </w:div>
        <w:div w:id="484779265">
          <w:marLeft w:val="0"/>
          <w:marRight w:val="0"/>
          <w:marTop w:val="0"/>
          <w:marBottom w:val="240"/>
          <w:divBdr>
            <w:top w:val="none" w:sz="0" w:space="0" w:color="auto"/>
            <w:left w:val="none" w:sz="0" w:space="0" w:color="auto"/>
            <w:bottom w:val="none" w:sz="0" w:space="0" w:color="auto"/>
            <w:right w:val="none" w:sz="0" w:space="0" w:color="auto"/>
          </w:divBdr>
        </w:div>
        <w:div w:id="443812748">
          <w:marLeft w:val="0"/>
          <w:marRight w:val="0"/>
          <w:marTop w:val="0"/>
          <w:marBottom w:val="240"/>
          <w:divBdr>
            <w:top w:val="none" w:sz="0" w:space="0" w:color="auto"/>
            <w:left w:val="none" w:sz="0" w:space="0" w:color="auto"/>
            <w:bottom w:val="none" w:sz="0" w:space="0" w:color="auto"/>
            <w:right w:val="none" w:sz="0" w:space="0" w:color="auto"/>
          </w:divBdr>
        </w:div>
        <w:div w:id="88477079">
          <w:marLeft w:val="0"/>
          <w:marRight w:val="0"/>
          <w:marTop w:val="0"/>
          <w:marBottom w:val="240"/>
          <w:divBdr>
            <w:top w:val="none" w:sz="0" w:space="0" w:color="auto"/>
            <w:left w:val="none" w:sz="0" w:space="0" w:color="auto"/>
            <w:bottom w:val="none" w:sz="0" w:space="0" w:color="auto"/>
            <w:right w:val="none" w:sz="0" w:space="0" w:color="auto"/>
          </w:divBdr>
        </w:div>
        <w:div w:id="1895384147">
          <w:marLeft w:val="0"/>
          <w:marRight w:val="0"/>
          <w:marTop w:val="0"/>
          <w:marBottom w:val="240"/>
          <w:divBdr>
            <w:top w:val="none" w:sz="0" w:space="0" w:color="auto"/>
            <w:left w:val="none" w:sz="0" w:space="0" w:color="auto"/>
            <w:bottom w:val="none" w:sz="0" w:space="0" w:color="auto"/>
            <w:right w:val="none" w:sz="0" w:space="0" w:color="auto"/>
          </w:divBdr>
        </w:div>
        <w:div w:id="1288006339">
          <w:marLeft w:val="0"/>
          <w:marRight w:val="0"/>
          <w:marTop w:val="0"/>
          <w:marBottom w:val="240"/>
          <w:divBdr>
            <w:top w:val="none" w:sz="0" w:space="0" w:color="auto"/>
            <w:left w:val="none" w:sz="0" w:space="0" w:color="auto"/>
            <w:bottom w:val="none" w:sz="0" w:space="0" w:color="auto"/>
            <w:right w:val="none" w:sz="0" w:space="0" w:color="auto"/>
          </w:divBdr>
        </w:div>
        <w:div w:id="1540774402">
          <w:marLeft w:val="0"/>
          <w:marRight w:val="0"/>
          <w:marTop w:val="0"/>
          <w:marBottom w:val="240"/>
          <w:divBdr>
            <w:top w:val="none" w:sz="0" w:space="0" w:color="auto"/>
            <w:left w:val="none" w:sz="0" w:space="0" w:color="auto"/>
            <w:bottom w:val="none" w:sz="0" w:space="0" w:color="auto"/>
            <w:right w:val="none" w:sz="0" w:space="0" w:color="auto"/>
          </w:divBdr>
        </w:div>
        <w:div w:id="457333595">
          <w:marLeft w:val="0"/>
          <w:marRight w:val="0"/>
          <w:marTop w:val="0"/>
          <w:marBottom w:val="240"/>
          <w:divBdr>
            <w:top w:val="none" w:sz="0" w:space="0" w:color="auto"/>
            <w:left w:val="none" w:sz="0" w:space="0" w:color="auto"/>
            <w:bottom w:val="none" w:sz="0" w:space="0" w:color="auto"/>
            <w:right w:val="none" w:sz="0" w:space="0" w:color="auto"/>
          </w:divBdr>
        </w:div>
        <w:div w:id="1525941448">
          <w:marLeft w:val="0"/>
          <w:marRight w:val="0"/>
          <w:marTop w:val="0"/>
          <w:marBottom w:val="240"/>
          <w:divBdr>
            <w:top w:val="none" w:sz="0" w:space="0" w:color="auto"/>
            <w:left w:val="none" w:sz="0" w:space="0" w:color="auto"/>
            <w:bottom w:val="none" w:sz="0" w:space="0" w:color="auto"/>
            <w:right w:val="none" w:sz="0" w:space="0" w:color="auto"/>
          </w:divBdr>
        </w:div>
        <w:div w:id="1747023499">
          <w:marLeft w:val="0"/>
          <w:marRight w:val="0"/>
          <w:marTop w:val="0"/>
          <w:marBottom w:val="240"/>
          <w:divBdr>
            <w:top w:val="none" w:sz="0" w:space="0" w:color="auto"/>
            <w:left w:val="none" w:sz="0" w:space="0" w:color="auto"/>
            <w:bottom w:val="none" w:sz="0" w:space="0" w:color="auto"/>
            <w:right w:val="none" w:sz="0" w:space="0" w:color="auto"/>
          </w:divBdr>
        </w:div>
        <w:div w:id="1334187034">
          <w:marLeft w:val="0"/>
          <w:marRight w:val="0"/>
          <w:marTop w:val="0"/>
          <w:marBottom w:val="240"/>
          <w:divBdr>
            <w:top w:val="none" w:sz="0" w:space="0" w:color="auto"/>
            <w:left w:val="none" w:sz="0" w:space="0" w:color="auto"/>
            <w:bottom w:val="none" w:sz="0" w:space="0" w:color="auto"/>
            <w:right w:val="none" w:sz="0" w:space="0" w:color="auto"/>
          </w:divBdr>
        </w:div>
        <w:div w:id="1012881472">
          <w:marLeft w:val="0"/>
          <w:marRight w:val="0"/>
          <w:marTop w:val="0"/>
          <w:marBottom w:val="240"/>
          <w:divBdr>
            <w:top w:val="none" w:sz="0" w:space="0" w:color="auto"/>
            <w:left w:val="none" w:sz="0" w:space="0" w:color="auto"/>
            <w:bottom w:val="none" w:sz="0" w:space="0" w:color="auto"/>
            <w:right w:val="none" w:sz="0" w:space="0" w:color="auto"/>
          </w:divBdr>
        </w:div>
        <w:div w:id="830413059">
          <w:marLeft w:val="0"/>
          <w:marRight w:val="0"/>
          <w:marTop w:val="0"/>
          <w:marBottom w:val="240"/>
          <w:divBdr>
            <w:top w:val="none" w:sz="0" w:space="0" w:color="auto"/>
            <w:left w:val="none" w:sz="0" w:space="0" w:color="auto"/>
            <w:bottom w:val="none" w:sz="0" w:space="0" w:color="auto"/>
            <w:right w:val="none" w:sz="0" w:space="0" w:color="auto"/>
          </w:divBdr>
        </w:div>
      </w:divsChild>
    </w:div>
    <w:div w:id="670640687">
      <w:bodyDiv w:val="1"/>
      <w:marLeft w:val="0"/>
      <w:marRight w:val="0"/>
      <w:marTop w:val="0"/>
      <w:marBottom w:val="0"/>
      <w:divBdr>
        <w:top w:val="none" w:sz="0" w:space="0" w:color="auto"/>
        <w:left w:val="none" w:sz="0" w:space="0" w:color="auto"/>
        <w:bottom w:val="none" w:sz="0" w:space="0" w:color="auto"/>
        <w:right w:val="none" w:sz="0" w:space="0" w:color="auto"/>
      </w:divBdr>
    </w:div>
    <w:div w:id="681129866">
      <w:bodyDiv w:val="1"/>
      <w:marLeft w:val="0"/>
      <w:marRight w:val="0"/>
      <w:marTop w:val="0"/>
      <w:marBottom w:val="0"/>
      <w:divBdr>
        <w:top w:val="none" w:sz="0" w:space="0" w:color="auto"/>
        <w:left w:val="none" w:sz="0" w:space="0" w:color="auto"/>
        <w:bottom w:val="none" w:sz="0" w:space="0" w:color="auto"/>
        <w:right w:val="none" w:sz="0" w:space="0" w:color="auto"/>
      </w:divBdr>
    </w:div>
    <w:div w:id="749624453">
      <w:bodyDiv w:val="1"/>
      <w:marLeft w:val="0"/>
      <w:marRight w:val="0"/>
      <w:marTop w:val="0"/>
      <w:marBottom w:val="0"/>
      <w:divBdr>
        <w:top w:val="none" w:sz="0" w:space="0" w:color="auto"/>
        <w:left w:val="none" w:sz="0" w:space="0" w:color="auto"/>
        <w:bottom w:val="none" w:sz="0" w:space="0" w:color="auto"/>
        <w:right w:val="none" w:sz="0" w:space="0" w:color="auto"/>
      </w:divBdr>
      <w:divsChild>
        <w:div w:id="746852689">
          <w:marLeft w:val="0"/>
          <w:marRight w:val="0"/>
          <w:marTop w:val="0"/>
          <w:marBottom w:val="240"/>
          <w:divBdr>
            <w:top w:val="none" w:sz="0" w:space="0" w:color="auto"/>
            <w:left w:val="none" w:sz="0" w:space="0" w:color="auto"/>
            <w:bottom w:val="none" w:sz="0" w:space="0" w:color="auto"/>
            <w:right w:val="none" w:sz="0" w:space="0" w:color="auto"/>
          </w:divBdr>
          <w:divsChild>
            <w:div w:id="1963339610">
              <w:marLeft w:val="0"/>
              <w:marRight w:val="0"/>
              <w:marTop w:val="0"/>
              <w:marBottom w:val="240"/>
              <w:divBdr>
                <w:top w:val="none" w:sz="0" w:space="0" w:color="auto"/>
                <w:left w:val="none" w:sz="0" w:space="0" w:color="auto"/>
                <w:bottom w:val="none" w:sz="0" w:space="0" w:color="auto"/>
                <w:right w:val="none" w:sz="0" w:space="0" w:color="auto"/>
              </w:divBdr>
            </w:div>
          </w:divsChild>
        </w:div>
        <w:div w:id="2089304633">
          <w:marLeft w:val="0"/>
          <w:marRight w:val="0"/>
          <w:marTop w:val="0"/>
          <w:marBottom w:val="240"/>
          <w:divBdr>
            <w:top w:val="none" w:sz="0" w:space="0" w:color="auto"/>
            <w:left w:val="none" w:sz="0" w:space="0" w:color="auto"/>
            <w:bottom w:val="none" w:sz="0" w:space="0" w:color="auto"/>
            <w:right w:val="none" w:sz="0" w:space="0" w:color="auto"/>
          </w:divBdr>
          <w:divsChild>
            <w:div w:id="1625113928">
              <w:marLeft w:val="0"/>
              <w:marRight w:val="0"/>
              <w:marTop w:val="0"/>
              <w:marBottom w:val="240"/>
              <w:divBdr>
                <w:top w:val="none" w:sz="0" w:space="0" w:color="auto"/>
                <w:left w:val="none" w:sz="0" w:space="0" w:color="auto"/>
                <w:bottom w:val="none" w:sz="0" w:space="0" w:color="auto"/>
                <w:right w:val="none" w:sz="0" w:space="0" w:color="auto"/>
              </w:divBdr>
            </w:div>
          </w:divsChild>
        </w:div>
        <w:div w:id="641736845">
          <w:marLeft w:val="0"/>
          <w:marRight w:val="0"/>
          <w:marTop w:val="0"/>
          <w:marBottom w:val="240"/>
          <w:divBdr>
            <w:top w:val="none" w:sz="0" w:space="0" w:color="auto"/>
            <w:left w:val="none" w:sz="0" w:space="0" w:color="auto"/>
            <w:bottom w:val="none" w:sz="0" w:space="0" w:color="auto"/>
            <w:right w:val="none" w:sz="0" w:space="0" w:color="auto"/>
          </w:divBdr>
          <w:divsChild>
            <w:div w:id="775684454">
              <w:marLeft w:val="0"/>
              <w:marRight w:val="0"/>
              <w:marTop w:val="0"/>
              <w:marBottom w:val="240"/>
              <w:divBdr>
                <w:top w:val="none" w:sz="0" w:space="0" w:color="auto"/>
                <w:left w:val="none" w:sz="0" w:space="0" w:color="auto"/>
                <w:bottom w:val="none" w:sz="0" w:space="0" w:color="auto"/>
                <w:right w:val="none" w:sz="0" w:space="0" w:color="auto"/>
              </w:divBdr>
            </w:div>
          </w:divsChild>
        </w:div>
        <w:div w:id="448553419">
          <w:marLeft w:val="0"/>
          <w:marRight w:val="0"/>
          <w:marTop w:val="0"/>
          <w:marBottom w:val="240"/>
          <w:divBdr>
            <w:top w:val="none" w:sz="0" w:space="0" w:color="auto"/>
            <w:left w:val="none" w:sz="0" w:space="0" w:color="auto"/>
            <w:bottom w:val="none" w:sz="0" w:space="0" w:color="auto"/>
            <w:right w:val="none" w:sz="0" w:space="0" w:color="auto"/>
          </w:divBdr>
          <w:divsChild>
            <w:div w:id="1309749552">
              <w:marLeft w:val="0"/>
              <w:marRight w:val="0"/>
              <w:marTop w:val="0"/>
              <w:marBottom w:val="240"/>
              <w:divBdr>
                <w:top w:val="none" w:sz="0" w:space="0" w:color="auto"/>
                <w:left w:val="none" w:sz="0" w:space="0" w:color="auto"/>
                <w:bottom w:val="none" w:sz="0" w:space="0" w:color="auto"/>
                <w:right w:val="none" w:sz="0" w:space="0" w:color="auto"/>
              </w:divBdr>
            </w:div>
          </w:divsChild>
        </w:div>
        <w:div w:id="953898842">
          <w:marLeft w:val="0"/>
          <w:marRight w:val="0"/>
          <w:marTop w:val="0"/>
          <w:marBottom w:val="240"/>
          <w:divBdr>
            <w:top w:val="none" w:sz="0" w:space="0" w:color="auto"/>
            <w:left w:val="none" w:sz="0" w:space="0" w:color="auto"/>
            <w:bottom w:val="none" w:sz="0" w:space="0" w:color="auto"/>
            <w:right w:val="none" w:sz="0" w:space="0" w:color="auto"/>
          </w:divBdr>
          <w:divsChild>
            <w:div w:id="13469816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99104431">
      <w:bodyDiv w:val="1"/>
      <w:marLeft w:val="0"/>
      <w:marRight w:val="0"/>
      <w:marTop w:val="0"/>
      <w:marBottom w:val="0"/>
      <w:divBdr>
        <w:top w:val="none" w:sz="0" w:space="0" w:color="auto"/>
        <w:left w:val="none" w:sz="0" w:space="0" w:color="auto"/>
        <w:bottom w:val="none" w:sz="0" w:space="0" w:color="auto"/>
        <w:right w:val="none" w:sz="0" w:space="0" w:color="auto"/>
      </w:divBdr>
      <w:divsChild>
        <w:div w:id="1594122982">
          <w:marLeft w:val="0"/>
          <w:marRight w:val="0"/>
          <w:marTop w:val="0"/>
          <w:marBottom w:val="0"/>
          <w:divBdr>
            <w:top w:val="none" w:sz="0" w:space="0" w:color="auto"/>
            <w:left w:val="none" w:sz="0" w:space="0" w:color="auto"/>
            <w:bottom w:val="none" w:sz="0" w:space="0" w:color="auto"/>
            <w:right w:val="none" w:sz="0" w:space="0" w:color="auto"/>
          </w:divBdr>
          <w:divsChild>
            <w:div w:id="1014841751">
              <w:marLeft w:val="0"/>
              <w:marRight w:val="0"/>
              <w:marTop w:val="0"/>
              <w:marBottom w:val="0"/>
              <w:divBdr>
                <w:top w:val="none" w:sz="0" w:space="0" w:color="auto"/>
                <w:left w:val="none" w:sz="0" w:space="0" w:color="auto"/>
                <w:bottom w:val="none" w:sz="0" w:space="0" w:color="auto"/>
                <w:right w:val="none" w:sz="0" w:space="0" w:color="auto"/>
              </w:divBdr>
              <w:divsChild>
                <w:div w:id="156830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90461">
      <w:bodyDiv w:val="1"/>
      <w:marLeft w:val="0"/>
      <w:marRight w:val="0"/>
      <w:marTop w:val="0"/>
      <w:marBottom w:val="0"/>
      <w:divBdr>
        <w:top w:val="none" w:sz="0" w:space="0" w:color="auto"/>
        <w:left w:val="none" w:sz="0" w:space="0" w:color="auto"/>
        <w:bottom w:val="none" w:sz="0" w:space="0" w:color="auto"/>
        <w:right w:val="none" w:sz="0" w:space="0" w:color="auto"/>
      </w:divBdr>
    </w:div>
    <w:div w:id="833301837">
      <w:bodyDiv w:val="1"/>
      <w:marLeft w:val="0"/>
      <w:marRight w:val="0"/>
      <w:marTop w:val="0"/>
      <w:marBottom w:val="0"/>
      <w:divBdr>
        <w:top w:val="none" w:sz="0" w:space="0" w:color="auto"/>
        <w:left w:val="none" w:sz="0" w:space="0" w:color="auto"/>
        <w:bottom w:val="none" w:sz="0" w:space="0" w:color="auto"/>
        <w:right w:val="none" w:sz="0" w:space="0" w:color="auto"/>
      </w:divBdr>
      <w:divsChild>
        <w:div w:id="372703947">
          <w:marLeft w:val="0"/>
          <w:marRight w:val="0"/>
          <w:marTop w:val="0"/>
          <w:marBottom w:val="0"/>
          <w:divBdr>
            <w:top w:val="none" w:sz="0" w:space="0" w:color="auto"/>
            <w:left w:val="none" w:sz="0" w:space="0" w:color="auto"/>
            <w:bottom w:val="none" w:sz="0" w:space="0" w:color="auto"/>
            <w:right w:val="none" w:sz="0" w:space="0" w:color="auto"/>
          </w:divBdr>
          <w:divsChild>
            <w:div w:id="1312325068">
              <w:marLeft w:val="0"/>
              <w:marRight w:val="0"/>
              <w:marTop w:val="0"/>
              <w:marBottom w:val="0"/>
              <w:divBdr>
                <w:top w:val="none" w:sz="0" w:space="0" w:color="auto"/>
                <w:left w:val="none" w:sz="0" w:space="0" w:color="auto"/>
                <w:bottom w:val="none" w:sz="0" w:space="0" w:color="auto"/>
                <w:right w:val="none" w:sz="0" w:space="0" w:color="auto"/>
              </w:divBdr>
              <w:divsChild>
                <w:div w:id="141003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450801">
      <w:bodyDiv w:val="1"/>
      <w:marLeft w:val="0"/>
      <w:marRight w:val="0"/>
      <w:marTop w:val="0"/>
      <w:marBottom w:val="0"/>
      <w:divBdr>
        <w:top w:val="none" w:sz="0" w:space="0" w:color="auto"/>
        <w:left w:val="none" w:sz="0" w:space="0" w:color="auto"/>
        <w:bottom w:val="none" w:sz="0" w:space="0" w:color="auto"/>
        <w:right w:val="none" w:sz="0" w:space="0" w:color="auto"/>
      </w:divBdr>
    </w:div>
    <w:div w:id="903638185">
      <w:bodyDiv w:val="1"/>
      <w:marLeft w:val="0"/>
      <w:marRight w:val="0"/>
      <w:marTop w:val="0"/>
      <w:marBottom w:val="0"/>
      <w:divBdr>
        <w:top w:val="none" w:sz="0" w:space="0" w:color="auto"/>
        <w:left w:val="none" w:sz="0" w:space="0" w:color="auto"/>
        <w:bottom w:val="none" w:sz="0" w:space="0" w:color="auto"/>
        <w:right w:val="none" w:sz="0" w:space="0" w:color="auto"/>
      </w:divBdr>
    </w:div>
    <w:div w:id="913781955">
      <w:bodyDiv w:val="1"/>
      <w:marLeft w:val="0"/>
      <w:marRight w:val="0"/>
      <w:marTop w:val="0"/>
      <w:marBottom w:val="0"/>
      <w:divBdr>
        <w:top w:val="none" w:sz="0" w:space="0" w:color="auto"/>
        <w:left w:val="none" w:sz="0" w:space="0" w:color="auto"/>
        <w:bottom w:val="none" w:sz="0" w:space="0" w:color="auto"/>
        <w:right w:val="none" w:sz="0" w:space="0" w:color="auto"/>
      </w:divBdr>
    </w:div>
    <w:div w:id="947127943">
      <w:bodyDiv w:val="1"/>
      <w:marLeft w:val="0"/>
      <w:marRight w:val="0"/>
      <w:marTop w:val="0"/>
      <w:marBottom w:val="0"/>
      <w:divBdr>
        <w:top w:val="none" w:sz="0" w:space="0" w:color="auto"/>
        <w:left w:val="none" w:sz="0" w:space="0" w:color="auto"/>
        <w:bottom w:val="none" w:sz="0" w:space="0" w:color="auto"/>
        <w:right w:val="none" w:sz="0" w:space="0" w:color="auto"/>
      </w:divBdr>
    </w:div>
    <w:div w:id="970792067">
      <w:bodyDiv w:val="1"/>
      <w:marLeft w:val="0"/>
      <w:marRight w:val="0"/>
      <w:marTop w:val="0"/>
      <w:marBottom w:val="0"/>
      <w:divBdr>
        <w:top w:val="none" w:sz="0" w:space="0" w:color="auto"/>
        <w:left w:val="none" w:sz="0" w:space="0" w:color="auto"/>
        <w:bottom w:val="none" w:sz="0" w:space="0" w:color="auto"/>
        <w:right w:val="none" w:sz="0" w:space="0" w:color="auto"/>
      </w:divBdr>
    </w:div>
    <w:div w:id="980381018">
      <w:bodyDiv w:val="1"/>
      <w:marLeft w:val="0"/>
      <w:marRight w:val="0"/>
      <w:marTop w:val="0"/>
      <w:marBottom w:val="0"/>
      <w:divBdr>
        <w:top w:val="none" w:sz="0" w:space="0" w:color="auto"/>
        <w:left w:val="none" w:sz="0" w:space="0" w:color="auto"/>
        <w:bottom w:val="none" w:sz="0" w:space="0" w:color="auto"/>
        <w:right w:val="none" w:sz="0" w:space="0" w:color="auto"/>
      </w:divBdr>
    </w:div>
    <w:div w:id="1021052303">
      <w:bodyDiv w:val="1"/>
      <w:marLeft w:val="0"/>
      <w:marRight w:val="0"/>
      <w:marTop w:val="0"/>
      <w:marBottom w:val="0"/>
      <w:divBdr>
        <w:top w:val="none" w:sz="0" w:space="0" w:color="auto"/>
        <w:left w:val="none" w:sz="0" w:space="0" w:color="auto"/>
        <w:bottom w:val="none" w:sz="0" w:space="0" w:color="auto"/>
        <w:right w:val="none" w:sz="0" w:space="0" w:color="auto"/>
      </w:divBdr>
      <w:divsChild>
        <w:div w:id="1246107963">
          <w:marLeft w:val="0"/>
          <w:marRight w:val="0"/>
          <w:marTop w:val="0"/>
          <w:marBottom w:val="240"/>
          <w:divBdr>
            <w:top w:val="none" w:sz="0" w:space="0" w:color="auto"/>
            <w:left w:val="none" w:sz="0" w:space="0" w:color="auto"/>
            <w:bottom w:val="none" w:sz="0" w:space="0" w:color="auto"/>
            <w:right w:val="none" w:sz="0" w:space="0" w:color="auto"/>
          </w:divBdr>
          <w:divsChild>
            <w:div w:id="1907836511">
              <w:marLeft w:val="0"/>
              <w:marRight w:val="0"/>
              <w:marTop w:val="0"/>
              <w:marBottom w:val="240"/>
              <w:divBdr>
                <w:top w:val="none" w:sz="0" w:space="0" w:color="auto"/>
                <w:left w:val="none" w:sz="0" w:space="0" w:color="auto"/>
                <w:bottom w:val="none" w:sz="0" w:space="0" w:color="auto"/>
                <w:right w:val="none" w:sz="0" w:space="0" w:color="auto"/>
              </w:divBdr>
            </w:div>
          </w:divsChild>
        </w:div>
        <w:div w:id="231157891">
          <w:marLeft w:val="0"/>
          <w:marRight w:val="0"/>
          <w:marTop w:val="0"/>
          <w:marBottom w:val="240"/>
          <w:divBdr>
            <w:top w:val="none" w:sz="0" w:space="0" w:color="auto"/>
            <w:left w:val="none" w:sz="0" w:space="0" w:color="auto"/>
            <w:bottom w:val="none" w:sz="0" w:space="0" w:color="auto"/>
            <w:right w:val="none" w:sz="0" w:space="0" w:color="auto"/>
          </w:divBdr>
          <w:divsChild>
            <w:div w:id="240794842">
              <w:marLeft w:val="0"/>
              <w:marRight w:val="0"/>
              <w:marTop w:val="0"/>
              <w:marBottom w:val="240"/>
              <w:divBdr>
                <w:top w:val="none" w:sz="0" w:space="0" w:color="auto"/>
                <w:left w:val="none" w:sz="0" w:space="0" w:color="auto"/>
                <w:bottom w:val="none" w:sz="0" w:space="0" w:color="auto"/>
                <w:right w:val="none" w:sz="0" w:space="0" w:color="auto"/>
              </w:divBdr>
            </w:div>
          </w:divsChild>
        </w:div>
        <w:div w:id="77602391">
          <w:marLeft w:val="0"/>
          <w:marRight w:val="0"/>
          <w:marTop w:val="0"/>
          <w:marBottom w:val="240"/>
          <w:divBdr>
            <w:top w:val="none" w:sz="0" w:space="0" w:color="auto"/>
            <w:left w:val="none" w:sz="0" w:space="0" w:color="auto"/>
            <w:bottom w:val="none" w:sz="0" w:space="0" w:color="auto"/>
            <w:right w:val="none" w:sz="0" w:space="0" w:color="auto"/>
          </w:divBdr>
          <w:divsChild>
            <w:div w:id="552042325">
              <w:marLeft w:val="0"/>
              <w:marRight w:val="0"/>
              <w:marTop w:val="0"/>
              <w:marBottom w:val="240"/>
              <w:divBdr>
                <w:top w:val="none" w:sz="0" w:space="0" w:color="auto"/>
                <w:left w:val="none" w:sz="0" w:space="0" w:color="auto"/>
                <w:bottom w:val="none" w:sz="0" w:space="0" w:color="auto"/>
                <w:right w:val="none" w:sz="0" w:space="0" w:color="auto"/>
              </w:divBdr>
            </w:div>
          </w:divsChild>
        </w:div>
        <w:div w:id="96874940">
          <w:marLeft w:val="0"/>
          <w:marRight w:val="0"/>
          <w:marTop w:val="0"/>
          <w:marBottom w:val="240"/>
          <w:divBdr>
            <w:top w:val="none" w:sz="0" w:space="0" w:color="auto"/>
            <w:left w:val="none" w:sz="0" w:space="0" w:color="auto"/>
            <w:bottom w:val="none" w:sz="0" w:space="0" w:color="auto"/>
            <w:right w:val="none" w:sz="0" w:space="0" w:color="auto"/>
          </w:divBdr>
          <w:divsChild>
            <w:div w:id="1837498762">
              <w:marLeft w:val="0"/>
              <w:marRight w:val="0"/>
              <w:marTop w:val="0"/>
              <w:marBottom w:val="240"/>
              <w:divBdr>
                <w:top w:val="none" w:sz="0" w:space="0" w:color="auto"/>
                <w:left w:val="none" w:sz="0" w:space="0" w:color="auto"/>
                <w:bottom w:val="none" w:sz="0" w:space="0" w:color="auto"/>
                <w:right w:val="none" w:sz="0" w:space="0" w:color="auto"/>
              </w:divBdr>
            </w:div>
          </w:divsChild>
        </w:div>
        <w:div w:id="339478120">
          <w:marLeft w:val="0"/>
          <w:marRight w:val="0"/>
          <w:marTop w:val="0"/>
          <w:marBottom w:val="240"/>
          <w:divBdr>
            <w:top w:val="none" w:sz="0" w:space="0" w:color="auto"/>
            <w:left w:val="none" w:sz="0" w:space="0" w:color="auto"/>
            <w:bottom w:val="none" w:sz="0" w:space="0" w:color="auto"/>
            <w:right w:val="none" w:sz="0" w:space="0" w:color="auto"/>
          </w:divBdr>
          <w:divsChild>
            <w:div w:id="526256459">
              <w:marLeft w:val="0"/>
              <w:marRight w:val="0"/>
              <w:marTop w:val="0"/>
              <w:marBottom w:val="240"/>
              <w:divBdr>
                <w:top w:val="none" w:sz="0" w:space="0" w:color="auto"/>
                <w:left w:val="none" w:sz="0" w:space="0" w:color="auto"/>
                <w:bottom w:val="none" w:sz="0" w:space="0" w:color="auto"/>
                <w:right w:val="none" w:sz="0" w:space="0" w:color="auto"/>
              </w:divBdr>
            </w:div>
          </w:divsChild>
        </w:div>
        <w:div w:id="627273040">
          <w:marLeft w:val="0"/>
          <w:marRight w:val="0"/>
          <w:marTop w:val="0"/>
          <w:marBottom w:val="240"/>
          <w:divBdr>
            <w:top w:val="none" w:sz="0" w:space="0" w:color="auto"/>
            <w:left w:val="none" w:sz="0" w:space="0" w:color="auto"/>
            <w:bottom w:val="none" w:sz="0" w:space="0" w:color="auto"/>
            <w:right w:val="none" w:sz="0" w:space="0" w:color="auto"/>
          </w:divBdr>
          <w:divsChild>
            <w:div w:id="118216773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51419952">
      <w:bodyDiv w:val="1"/>
      <w:marLeft w:val="0"/>
      <w:marRight w:val="0"/>
      <w:marTop w:val="0"/>
      <w:marBottom w:val="0"/>
      <w:divBdr>
        <w:top w:val="none" w:sz="0" w:space="0" w:color="auto"/>
        <w:left w:val="none" w:sz="0" w:space="0" w:color="auto"/>
        <w:bottom w:val="none" w:sz="0" w:space="0" w:color="auto"/>
        <w:right w:val="none" w:sz="0" w:space="0" w:color="auto"/>
      </w:divBdr>
    </w:div>
    <w:div w:id="1057439608">
      <w:bodyDiv w:val="1"/>
      <w:marLeft w:val="0"/>
      <w:marRight w:val="0"/>
      <w:marTop w:val="0"/>
      <w:marBottom w:val="0"/>
      <w:divBdr>
        <w:top w:val="none" w:sz="0" w:space="0" w:color="auto"/>
        <w:left w:val="none" w:sz="0" w:space="0" w:color="auto"/>
        <w:bottom w:val="none" w:sz="0" w:space="0" w:color="auto"/>
        <w:right w:val="none" w:sz="0" w:space="0" w:color="auto"/>
      </w:divBdr>
    </w:div>
    <w:div w:id="1064765541">
      <w:bodyDiv w:val="1"/>
      <w:marLeft w:val="0"/>
      <w:marRight w:val="0"/>
      <w:marTop w:val="0"/>
      <w:marBottom w:val="0"/>
      <w:divBdr>
        <w:top w:val="none" w:sz="0" w:space="0" w:color="auto"/>
        <w:left w:val="none" w:sz="0" w:space="0" w:color="auto"/>
        <w:bottom w:val="none" w:sz="0" w:space="0" w:color="auto"/>
        <w:right w:val="none" w:sz="0" w:space="0" w:color="auto"/>
      </w:divBdr>
    </w:div>
    <w:div w:id="1117140755">
      <w:bodyDiv w:val="1"/>
      <w:marLeft w:val="0"/>
      <w:marRight w:val="0"/>
      <w:marTop w:val="0"/>
      <w:marBottom w:val="0"/>
      <w:divBdr>
        <w:top w:val="none" w:sz="0" w:space="0" w:color="auto"/>
        <w:left w:val="none" w:sz="0" w:space="0" w:color="auto"/>
        <w:bottom w:val="none" w:sz="0" w:space="0" w:color="auto"/>
        <w:right w:val="none" w:sz="0" w:space="0" w:color="auto"/>
      </w:divBdr>
    </w:div>
    <w:div w:id="1120101861">
      <w:bodyDiv w:val="1"/>
      <w:marLeft w:val="0"/>
      <w:marRight w:val="0"/>
      <w:marTop w:val="0"/>
      <w:marBottom w:val="0"/>
      <w:divBdr>
        <w:top w:val="none" w:sz="0" w:space="0" w:color="auto"/>
        <w:left w:val="none" w:sz="0" w:space="0" w:color="auto"/>
        <w:bottom w:val="none" w:sz="0" w:space="0" w:color="auto"/>
        <w:right w:val="none" w:sz="0" w:space="0" w:color="auto"/>
      </w:divBdr>
    </w:div>
    <w:div w:id="1274434537">
      <w:bodyDiv w:val="1"/>
      <w:marLeft w:val="0"/>
      <w:marRight w:val="0"/>
      <w:marTop w:val="0"/>
      <w:marBottom w:val="0"/>
      <w:divBdr>
        <w:top w:val="none" w:sz="0" w:space="0" w:color="auto"/>
        <w:left w:val="none" w:sz="0" w:space="0" w:color="auto"/>
        <w:bottom w:val="none" w:sz="0" w:space="0" w:color="auto"/>
        <w:right w:val="none" w:sz="0" w:space="0" w:color="auto"/>
      </w:divBdr>
    </w:div>
    <w:div w:id="1323894094">
      <w:bodyDiv w:val="1"/>
      <w:marLeft w:val="0"/>
      <w:marRight w:val="0"/>
      <w:marTop w:val="0"/>
      <w:marBottom w:val="0"/>
      <w:divBdr>
        <w:top w:val="none" w:sz="0" w:space="0" w:color="auto"/>
        <w:left w:val="none" w:sz="0" w:space="0" w:color="auto"/>
        <w:bottom w:val="none" w:sz="0" w:space="0" w:color="auto"/>
        <w:right w:val="none" w:sz="0" w:space="0" w:color="auto"/>
      </w:divBdr>
      <w:divsChild>
        <w:div w:id="10644729">
          <w:marLeft w:val="0"/>
          <w:marRight w:val="0"/>
          <w:marTop w:val="0"/>
          <w:marBottom w:val="240"/>
          <w:divBdr>
            <w:top w:val="none" w:sz="0" w:space="0" w:color="auto"/>
            <w:left w:val="none" w:sz="0" w:space="0" w:color="auto"/>
            <w:bottom w:val="none" w:sz="0" w:space="0" w:color="auto"/>
            <w:right w:val="none" w:sz="0" w:space="0" w:color="auto"/>
          </w:divBdr>
        </w:div>
        <w:div w:id="1014377460">
          <w:marLeft w:val="0"/>
          <w:marRight w:val="0"/>
          <w:marTop w:val="0"/>
          <w:marBottom w:val="240"/>
          <w:divBdr>
            <w:top w:val="none" w:sz="0" w:space="0" w:color="auto"/>
            <w:left w:val="none" w:sz="0" w:space="0" w:color="auto"/>
            <w:bottom w:val="none" w:sz="0" w:space="0" w:color="auto"/>
            <w:right w:val="none" w:sz="0" w:space="0" w:color="auto"/>
          </w:divBdr>
        </w:div>
        <w:div w:id="1206720044">
          <w:marLeft w:val="0"/>
          <w:marRight w:val="0"/>
          <w:marTop w:val="0"/>
          <w:marBottom w:val="240"/>
          <w:divBdr>
            <w:top w:val="none" w:sz="0" w:space="0" w:color="auto"/>
            <w:left w:val="none" w:sz="0" w:space="0" w:color="auto"/>
            <w:bottom w:val="none" w:sz="0" w:space="0" w:color="auto"/>
            <w:right w:val="none" w:sz="0" w:space="0" w:color="auto"/>
          </w:divBdr>
        </w:div>
        <w:div w:id="830295711">
          <w:marLeft w:val="0"/>
          <w:marRight w:val="0"/>
          <w:marTop w:val="0"/>
          <w:marBottom w:val="240"/>
          <w:divBdr>
            <w:top w:val="none" w:sz="0" w:space="0" w:color="auto"/>
            <w:left w:val="none" w:sz="0" w:space="0" w:color="auto"/>
            <w:bottom w:val="none" w:sz="0" w:space="0" w:color="auto"/>
            <w:right w:val="none" w:sz="0" w:space="0" w:color="auto"/>
          </w:divBdr>
        </w:div>
        <w:div w:id="1528061100">
          <w:marLeft w:val="0"/>
          <w:marRight w:val="0"/>
          <w:marTop w:val="0"/>
          <w:marBottom w:val="240"/>
          <w:divBdr>
            <w:top w:val="none" w:sz="0" w:space="0" w:color="auto"/>
            <w:left w:val="none" w:sz="0" w:space="0" w:color="auto"/>
            <w:bottom w:val="none" w:sz="0" w:space="0" w:color="auto"/>
            <w:right w:val="none" w:sz="0" w:space="0" w:color="auto"/>
          </w:divBdr>
        </w:div>
        <w:div w:id="1303386179">
          <w:marLeft w:val="0"/>
          <w:marRight w:val="0"/>
          <w:marTop w:val="0"/>
          <w:marBottom w:val="240"/>
          <w:divBdr>
            <w:top w:val="none" w:sz="0" w:space="0" w:color="auto"/>
            <w:left w:val="none" w:sz="0" w:space="0" w:color="auto"/>
            <w:bottom w:val="none" w:sz="0" w:space="0" w:color="auto"/>
            <w:right w:val="none" w:sz="0" w:space="0" w:color="auto"/>
          </w:divBdr>
        </w:div>
        <w:div w:id="1111242983">
          <w:marLeft w:val="0"/>
          <w:marRight w:val="0"/>
          <w:marTop w:val="0"/>
          <w:marBottom w:val="240"/>
          <w:divBdr>
            <w:top w:val="none" w:sz="0" w:space="0" w:color="auto"/>
            <w:left w:val="none" w:sz="0" w:space="0" w:color="auto"/>
            <w:bottom w:val="none" w:sz="0" w:space="0" w:color="auto"/>
            <w:right w:val="none" w:sz="0" w:space="0" w:color="auto"/>
          </w:divBdr>
        </w:div>
        <w:div w:id="538977478">
          <w:marLeft w:val="0"/>
          <w:marRight w:val="0"/>
          <w:marTop w:val="0"/>
          <w:marBottom w:val="240"/>
          <w:divBdr>
            <w:top w:val="none" w:sz="0" w:space="0" w:color="auto"/>
            <w:left w:val="none" w:sz="0" w:space="0" w:color="auto"/>
            <w:bottom w:val="none" w:sz="0" w:space="0" w:color="auto"/>
            <w:right w:val="none" w:sz="0" w:space="0" w:color="auto"/>
          </w:divBdr>
        </w:div>
        <w:div w:id="1218738412">
          <w:marLeft w:val="0"/>
          <w:marRight w:val="0"/>
          <w:marTop w:val="0"/>
          <w:marBottom w:val="240"/>
          <w:divBdr>
            <w:top w:val="none" w:sz="0" w:space="0" w:color="auto"/>
            <w:left w:val="none" w:sz="0" w:space="0" w:color="auto"/>
            <w:bottom w:val="none" w:sz="0" w:space="0" w:color="auto"/>
            <w:right w:val="none" w:sz="0" w:space="0" w:color="auto"/>
          </w:divBdr>
        </w:div>
        <w:div w:id="598804551">
          <w:marLeft w:val="0"/>
          <w:marRight w:val="0"/>
          <w:marTop w:val="0"/>
          <w:marBottom w:val="240"/>
          <w:divBdr>
            <w:top w:val="none" w:sz="0" w:space="0" w:color="auto"/>
            <w:left w:val="none" w:sz="0" w:space="0" w:color="auto"/>
            <w:bottom w:val="none" w:sz="0" w:space="0" w:color="auto"/>
            <w:right w:val="none" w:sz="0" w:space="0" w:color="auto"/>
          </w:divBdr>
        </w:div>
        <w:div w:id="178660074">
          <w:marLeft w:val="0"/>
          <w:marRight w:val="0"/>
          <w:marTop w:val="0"/>
          <w:marBottom w:val="240"/>
          <w:divBdr>
            <w:top w:val="none" w:sz="0" w:space="0" w:color="auto"/>
            <w:left w:val="none" w:sz="0" w:space="0" w:color="auto"/>
            <w:bottom w:val="none" w:sz="0" w:space="0" w:color="auto"/>
            <w:right w:val="none" w:sz="0" w:space="0" w:color="auto"/>
          </w:divBdr>
        </w:div>
        <w:div w:id="2070181474">
          <w:marLeft w:val="0"/>
          <w:marRight w:val="0"/>
          <w:marTop w:val="0"/>
          <w:marBottom w:val="240"/>
          <w:divBdr>
            <w:top w:val="none" w:sz="0" w:space="0" w:color="auto"/>
            <w:left w:val="none" w:sz="0" w:space="0" w:color="auto"/>
            <w:bottom w:val="none" w:sz="0" w:space="0" w:color="auto"/>
            <w:right w:val="none" w:sz="0" w:space="0" w:color="auto"/>
          </w:divBdr>
        </w:div>
        <w:div w:id="695737113">
          <w:marLeft w:val="0"/>
          <w:marRight w:val="0"/>
          <w:marTop w:val="0"/>
          <w:marBottom w:val="240"/>
          <w:divBdr>
            <w:top w:val="none" w:sz="0" w:space="0" w:color="auto"/>
            <w:left w:val="none" w:sz="0" w:space="0" w:color="auto"/>
            <w:bottom w:val="none" w:sz="0" w:space="0" w:color="auto"/>
            <w:right w:val="none" w:sz="0" w:space="0" w:color="auto"/>
          </w:divBdr>
        </w:div>
        <w:div w:id="667562040">
          <w:marLeft w:val="0"/>
          <w:marRight w:val="0"/>
          <w:marTop w:val="0"/>
          <w:marBottom w:val="240"/>
          <w:divBdr>
            <w:top w:val="none" w:sz="0" w:space="0" w:color="auto"/>
            <w:left w:val="none" w:sz="0" w:space="0" w:color="auto"/>
            <w:bottom w:val="none" w:sz="0" w:space="0" w:color="auto"/>
            <w:right w:val="none" w:sz="0" w:space="0" w:color="auto"/>
          </w:divBdr>
        </w:div>
        <w:div w:id="2078161162">
          <w:marLeft w:val="0"/>
          <w:marRight w:val="0"/>
          <w:marTop w:val="0"/>
          <w:marBottom w:val="240"/>
          <w:divBdr>
            <w:top w:val="none" w:sz="0" w:space="0" w:color="auto"/>
            <w:left w:val="none" w:sz="0" w:space="0" w:color="auto"/>
            <w:bottom w:val="none" w:sz="0" w:space="0" w:color="auto"/>
            <w:right w:val="none" w:sz="0" w:space="0" w:color="auto"/>
          </w:divBdr>
        </w:div>
      </w:divsChild>
    </w:div>
    <w:div w:id="1331105640">
      <w:bodyDiv w:val="1"/>
      <w:marLeft w:val="0"/>
      <w:marRight w:val="0"/>
      <w:marTop w:val="0"/>
      <w:marBottom w:val="0"/>
      <w:divBdr>
        <w:top w:val="none" w:sz="0" w:space="0" w:color="auto"/>
        <w:left w:val="none" w:sz="0" w:space="0" w:color="auto"/>
        <w:bottom w:val="none" w:sz="0" w:space="0" w:color="auto"/>
        <w:right w:val="none" w:sz="0" w:space="0" w:color="auto"/>
      </w:divBdr>
    </w:div>
    <w:div w:id="1352300415">
      <w:bodyDiv w:val="1"/>
      <w:marLeft w:val="0"/>
      <w:marRight w:val="0"/>
      <w:marTop w:val="0"/>
      <w:marBottom w:val="0"/>
      <w:divBdr>
        <w:top w:val="none" w:sz="0" w:space="0" w:color="auto"/>
        <w:left w:val="none" w:sz="0" w:space="0" w:color="auto"/>
        <w:bottom w:val="none" w:sz="0" w:space="0" w:color="auto"/>
        <w:right w:val="none" w:sz="0" w:space="0" w:color="auto"/>
      </w:divBdr>
    </w:div>
    <w:div w:id="1374692026">
      <w:bodyDiv w:val="1"/>
      <w:marLeft w:val="0"/>
      <w:marRight w:val="0"/>
      <w:marTop w:val="0"/>
      <w:marBottom w:val="0"/>
      <w:divBdr>
        <w:top w:val="none" w:sz="0" w:space="0" w:color="auto"/>
        <w:left w:val="none" w:sz="0" w:space="0" w:color="auto"/>
        <w:bottom w:val="none" w:sz="0" w:space="0" w:color="auto"/>
        <w:right w:val="none" w:sz="0" w:space="0" w:color="auto"/>
      </w:divBdr>
    </w:div>
    <w:div w:id="1393965145">
      <w:bodyDiv w:val="1"/>
      <w:marLeft w:val="0"/>
      <w:marRight w:val="0"/>
      <w:marTop w:val="0"/>
      <w:marBottom w:val="0"/>
      <w:divBdr>
        <w:top w:val="none" w:sz="0" w:space="0" w:color="auto"/>
        <w:left w:val="none" w:sz="0" w:space="0" w:color="auto"/>
        <w:bottom w:val="none" w:sz="0" w:space="0" w:color="auto"/>
        <w:right w:val="none" w:sz="0" w:space="0" w:color="auto"/>
      </w:divBdr>
      <w:divsChild>
        <w:div w:id="663119913">
          <w:marLeft w:val="0"/>
          <w:marRight w:val="0"/>
          <w:marTop w:val="0"/>
          <w:marBottom w:val="240"/>
          <w:divBdr>
            <w:top w:val="none" w:sz="0" w:space="0" w:color="auto"/>
            <w:left w:val="none" w:sz="0" w:space="0" w:color="auto"/>
            <w:bottom w:val="none" w:sz="0" w:space="0" w:color="auto"/>
            <w:right w:val="none" w:sz="0" w:space="0" w:color="auto"/>
          </w:divBdr>
          <w:divsChild>
            <w:div w:id="1772772509">
              <w:marLeft w:val="0"/>
              <w:marRight w:val="0"/>
              <w:marTop w:val="0"/>
              <w:marBottom w:val="240"/>
              <w:divBdr>
                <w:top w:val="none" w:sz="0" w:space="0" w:color="auto"/>
                <w:left w:val="none" w:sz="0" w:space="0" w:color="auto"/>
                <w:bottom w:val="none" w:sz="0" w:space="0" w:color="auto"/>
                <w:right w:val="none" w:sz="0" w:space="0" w:color="auto"/>
              </w:divBdr>
            </w:div>
          </w:divsChild>
        </w:div>
        <w:div w:id="974213842">
          <w:marLeft w:val="0"/>
          <w:marRight w:val="0"/>
          <w:marTop w:val="0"/>
          <w:marBottom w:val="240"/>
          <w:divBdr>
            <w:top w:val="none" w:sz="0" w:space="0" w:color="auto"/>
            <w:left w:val="none" w:sz="0" w:space="0" w:color="auto"/>
            <w:bottom w:val="none" w:sz="0" w:space="0" w:color="auto"/>
            <w:right w:val="none" w:sz="0" w:space="0" w:color="auto"/>
          </w:divBdr>
          <w:divsChild>
            <w:div w:id="4242337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04110170">
      <w:bodyDiv w:val="1"/>
      <w:marLeft w:val="0"/>
      <w:marRight w:val="0"/>
      <w:marTop w:val="0"/>
      <w:marBottom w:val="0"/>
      <w:divBdr>
        <w:top w:val="none" w:sz="0" w:space="0" w:color="auto"/>
        <w:left w:val="none" w:sz="0" w:space="0" w:color="auto"/>
        <w:bottom w:val="none" w:sz="0" w:space="0" w:color="auto"/>
        <w:right w:val="none" w:sz="0" w:space="0" w:color="auto"/>
      </w:divBdr>
    </w:div>
    <w:div w:id="1527209622">
      <w:bodyDiv w:val="1"/>
      <w:marLeft w:val="0"/>
      <w:marRight w:val="0"/>
      <w:marTop w:val="0"/>
      <w:marBottom w:val="0"/>
      <w:divBdr>
        <w:top w:val="none" w:sz="0" w:space="0" w:color="auto"/>
        <w:left w:val="none" w:sz="0" w:space="0" w:color="auto"/>
        <w:bottom w:val="none" w:sz="0" w:space="0" w:color="auto"/>
        <w:right w:val="none" w:sz="0" w:space="0" w:color="auto"/>
      </w:divBdr>
    </w:div>
    <w:div w:id="1552300908">
      <w:bodyDiv w:val="1"/>
      <w:marLeft w:val="0"/>
      <w:marRight w:val="0"/>
      <w:marTop w:val="0"/>
      <w:marBottom w:val="0"/>
      <w:divBdr>
        <w:top w:val="none" w:sz="0" w:space="0" w:color="auto"/>
        <w:left w:val="none" w:sz="0" w:space="0" w:color="auto"/>
        <w:bottom w:val="none" w:sz="0" w:space="0" w:color="auto"/>
        <w:right w:val="none" w:sz="0" w:space="0" w:color="auto"/>
      </w:divBdr>
      <w:divsChild>
        <w:div w:id="689333285">
          <w:marLeft w:val="0"/>
          <w:marRight w:val="0"/>
          <w:marTop w:val="0"/>
          <w:marBottom w:val="240"/>
          <w:divBdr>
            <w:top w:val="none" w:sz="0" w:space="0" w:color="auto"/>
            <w:left w:val="none" w:sz="0" w:space="0" w:color="auto"/>
            <w:bottom w:val="none" w:sz="0" w:space="0" w:color="auto"/>
            <w:right w:val="none" w:sz="0" w:space="0" w:color="auto"/>
          </w:divBdr>
        </w:div>
        <w:div w:id="393091607">
          <w:marLeft w:val="0"/>
          <w:marRight w:val="0"/>
          <w:marTop w:val="0"/>
          <w:marBottom w:val="240"/>
          <w:divBdr>
            <w:top w:val="none" w:sz="0" w:space="0" w:color="auto"/>
            <w:left w:val="none" w:sz="0" w:space="0" w:color="auto"/>
            <w:bottom w:val="none" w:sz="0" w:space="0" w:color="auto"/>
            <w:right w:val="none" w:sz="0" w:space="0" w:color="auto"/>
          </w:divBdr>
        </w:div>
        <w:div w:id="2064399282">
          <w:marLeft w:val="0"/>
          <w:marRight w:val="0"/>
          <w:marTop w:val="0"/>
          <w:marBottom w:val="240"/>
          <w:divBdr>
            <w:top w:val="none" w:sz="0" w:space="0" w:color="auto"/>
            <w:left w:val="none" w:sz="0" w:space="0" w:color="auto"/>
            <w:bottom w:val="none" w:sz="0" w:space="0" w:color="auto"/>
            <w:right w:val="none" w:sz="0" w:space="0" w:color="auto"/>
          </w:divBdr>
        </w:div>
        <w:div w:id="1011957424">
          <w:marLeft w:val="0"/>
          <w:marRight w:val="0"/>
          <w:marTop w:val="0"/>
          <w:marBottom w:val="240"/>
          <w:divBdr>
            <w:top w:val="none" w:sz="0" w:space="0" w:color="auto"/>
            <w:left w:val="none" w:sz="0" w:space="0" w:color="auto"/>
            <w:bottom w:val="none" w:sz="0" w:space="0" w:color="auto"/>
            <w:right w:val="none" w:sz="0" w:space="0" w:color="auto"/>
          </w:divBdr>
        </w:div>
        <w:div w:id="1962302149">
          <w:marLeft w:val="0"/>
          <w:marRight w:val="0"/>
          <w:marTop w:val="0"/>
          <w:marBottom w:val="240"/>
          <w:divBdr>
            <w:top w:val="none" w:sz="0" w:space="0" w:color="auto"/>
            <w:left w:val="none" w:sz="0" w:space="0" w:color="auto"/>
            <w:bottom w:val="none" w:sz="0" w:space="0" w:color="auto"/>
            <w:right w:val="none" w:sz="0" w:space="0" w:color="auto"/>
          </w:divBdr>
        </w:div>
        <w:div w:id="1641616664">
          <w:marLeft w:val="0"/>
          <w:marRight w:val="0"/>
          <w:marTop w:val="0"/>
          <w:marBottom w:val="240"/>
          <w:divBdr>
            <w:top w:val="none" w:sz="0" w:space="0" w:color="auto"/>
            <w:left w:val="none" w:sz="0" w:space="0" w:color="auto"/>
            <w:bottom w:val="none" w:sz="0" w:space="0" w:color="auto"/>
            <w:right w:val="none" w:sz="0" w:space="0" w:color="auto"/>
          </w:divBdr>
        </w:div>
        <w:div w:id="1054161057">
          <w:marLeft w:val="0"/>
          <w:marRight w:val="0"/>
          <w:marTop w:val="0"/>
          <w:marBottom w:val="240"/>
          <w:divBdr>
            <w:top w:val="none" w:sz="0" w:space="0" w:color="auto"/>
            <w:left w:val="none" w:sz="0" w:space="0" w:color="auto"/>
            <w:bottom w:val="none" w:sz="0" w:space="0" w:color="auto"/>
            <w:right w:val="none" w:sz="0" w:space="0" w:color="auto"/>
          </w:divBdr>
        </w:div>
        <w:div w:id="47262448">
          <w:marLeft w:val="0"/>
          <w:marRight w:val="0"/>
          <w:marTop w:val="0"/>
          <w:marBottom w:val="240"/>
          <w:divBdr>
            <w:top w:val="none" w:sz="0" w:space="0" w:color="auto"/>
            <w:left w:val="none" w:sz="0" w:space="0" w:color="auto"/>
            <w:bottom w:val="none" w:sz="0" w:space="0" w:color="auto"/>
            <w:right w:val="none" w:sz="0" w:space="0" w:color="auto"/>
          </w:divBdr>
        </w:div>
        <w:div w:id="1362197326">
          <w:marLeft w:val="0"/>
          <w:marRight w:val="0"/>
          <w:marTop w:val="0"/>
          <w:marBottom w:val="240"/>
          <w:divBdr>
            <w:top w:val="none" w:sz="0" w:space="0" w:color="auto"/>
            <w:left w:val="none" w:sz="0" w:space="0" w:color="auto"/>
            <w:bottom w:val="none" w:sz="0" w:space="0" w:color="auto"/>
            <w:right w:val="none" w:sz="0" w:space="0" w:color="auto"/>
          </w:divBdr>
        </w:div>
        <w:div w:id="2049336574">
          <w:marLeft w:val="0"/>
          <w:marRight w:val="0"/>
          <w:marTop w:val="0"/>
          <w:marBottom w:val="240"/>
          <w:divBdr>
            <w:top w:val="none" w:sz="0" w:space="0" w:color="auto"/>
            <w:left w:val="none" w:sz="0" w:space="0" w:color="auto"/>
            <w:bottom w:val="none" w:sz="0" w:space="0" w:color="auto"/>
            <w:right w:val="none" w:sz="0" w:space="0" w:color="auto"/>
          </w:divBdr>
        </w:div>
        <w:div w:id="2051568730">
          <w:marLeft w:val="0"/>
          <w:marRight w:val="0"/>
          <w:marTop w:val="0"/>
          <w:marBottom w:val="240"/>
          <w:divBdr>
            <w:top w:val="none" w:sz="0" w:space="0" w:color="auto"/>
            <w:left w:val="none" w:sz="0" w:space="0" w:color="auto"/>
            <w:bottom w:val="none" w:sz="0" w:space="0" w:color="auto"/>
            <w:right w:val="none" w:sz="0" w:space="0" w:color="auto"/>
          </w:divBdr>
        </w:div>
        <w:div w:id="1402554617">
          <w:marLeft w:val="0"/>
          <w:marRight w:val="0"/>
          <w:marTop w:val="0"/>
          <w:marBottom w:val="240"/>
          <w:divBdr>
            <w:top w:val="none" w:sz="0" w:space="0" w:color="auto"/>
            <w:left w:val="none" w:sz="0" w:space="0" w:color="auto"/>
            <w:bottom w:val="none" w:sz="0" w:space="0" w:color="auto"/>
            <w:right w:val="none" w:sz="0" w:space="0" w:color="auto"/>
          </w:divBdr>
        </w:div>
        <w:div w:id="678429766">
          <w:marLeft w:val="0"/>
          <w:marRight w:val="0"/>
          <w:marTop w:val="0"/>
          <w:marBottom w:val="240"/>
          <w:divBdr>
            <w:top w:val="none" w:sz="0" w:space="0" w:color="auto"/>
            <w:left w:val="none" w:sz="0" w:space="0" w:color="auto"/>
            <w:bottom w:val="none" w:sz="0" w:space="0" w:color="auto"/>
            <w:right w:val="none" w:sz="0" w:space="0" w:color="auto"/>
          </w:divBdr>
        </w:div>
        <w:div w:id="49230333">
          <w:marLeft w:val="0"/>
          <w:marRight w:val="0"/>
          <w:marTop w:val="0"/>
          <w:marBottom w:val="240"/>
          <w:divBdr>
            <w:top w:val="none" w:sz="0" w:space="0" w:color="auto"/>
            <w:left w:val="none" w:sz="0" w:space="0" w:color="auto"/>
            <w:bottom w:val="none" w:sz="0" w:space="0" w:color="auto"/>
            <w:right w:val="none" w:sz="0" w:space="0" w:color="auto"/>
          </w:divBdr>
        </w:div>
      </w:divsChild>
    </w:div>
    <w:div w:id="1621836845">
      <w:bodyDiv w:val="1"/>
      <w:marLeft w:val="0"/>
      <w:marRight w:val="0"/>
      <w:marTop w:val="0"/>
      <w:marBottom w:val="0"/>
      <w:divBdr>
        <w:top w:val="none" w:sz="0" w:space="0" w:color="auto"/>
        <w:left w:val="none" w:sz="0" w:space="0" w:color="auto"/>
        <w:bottom w:val="none" w:sz="0" w:space="0" w:color="auto"/>
        <w:right w:val="none" w:sz="0" w:space="0" w:color="auto"/>
      </w:divBdr>
      <w:divsChild>
        <w:div w:id="1491213978">
          <w:marLeft w:val="0"/>
          <w:marRight w:val="0"/>
          <w:marTop w:val="0"/>
          <w:marBottom w:val="240"/>
          <w:divBdr>
            <w:top w:val="none" w:sz="0" w:space="0" w:color="auto"/>
            <w:left w:val="none" w:sz="0" w:space="0" w:color="auto"/>
            <w:bottom w:val="none" w:sz="0" w:space="0" w:color="auto"/>
            <w:right w:val="none" w:sz="0" w:space="0" w:color="auto"/>
          </w:divBdr>
        </w:div>
        <w:div w:id="227426738">
          <w:marLeft w:val="0"/>
          <w:marRight w:val="0"/>
          <w:marTop w:val="0"/>
          <w:marBottom w:val="240"/>
          <w:divBdr>
            <w:top w:val="none" w:sz="0" w:space="0" w:color="auto"/>
            <w:left w:val="none" w:sz="0" w:space="0" w:color="auto"/>
            <w:bottom w:val="none" w:sz="0" w:space="0" w:color="auto"/>
            <w:right w:val="none" w:sz="0" w:space="0" w:color="auto"/>
          </w:divBdr>
        </w:div>
        <w:div w:id="1397968858">
          <w:marLeft w:val="0"/>
          <w:marRight w:val="0"/>
          <w:marTop w:val="0"/>
          <w:marBottom w:val="240"/>
          <w:divBdr>
            <w:top w:val="none" w:sz="0" w:space="0" w:color="auto"/>
            <w:left w:val="none" w:sz="0" w:space="0" w:color="auto"/>
            <w:bottom w:val="none" w:sz="0" w:space="0" w:color="auto"/>
            <w:right w:val="none" w:sz="0" w:space="0" w:color="auto"/>
          </w:divBdr>
        </w:div>
        <w:div w:id="1895847242">
          <w:marLeft w:val="0"/>
          <w:marRight w:val="0"/>
          <w:marTop w:val="0"/>
          <w:marBottom w:val="240"/>
          <w:divBdr>
            <w:top w:val="none" w:sz="0" w:space="0" w:color="auto"/>
            <w:left w:val="none" w:sz="0" w:space="0" w:color="auto"/>
            <w:bottom w:val="none" w:sz="0" w:space="0" w:color="auto"/>
            <w:right w:val="none" w:sz="0" w:space="0" w:color="auto"/>
          </w:divBdr>
        </w:div>
        <w:div w:id="496963584">
          <w:marLeft w:val="0"/>
          <w:marRight w:val="0"/>
          <w:marTop w:val="0"/>
          <w:marBottom w:val="240"/>
          <w:divBdr>
            <w:top w:val="none" w:sz="0" w:space="0" w:color="auto"/>
            <w:left w:val="none" w:sz="0" w:space="0" w:color="auto"/>
            <w:bottom w:val="none" w:sz="0" w:space="0" w:color="auto"/>
            <w:right w:val="none" w:sz="0" w:space="0" w:color="auto"/>
          </w:divBdr>
        </w:div>
        <w:div w:id="1764691117">
          <w:marLeft w:val="0"/>
          <w:marRight w:val="0"/>
          <w:marTop w:val="0"/>
          <w:marBottom w:val="240"/>
          <w:divBdr>
            <w:top w:val="none" w:sz="0" w:space="0" w:color="auto"/>
            <w:left w:val="none" w:sz="0" w:space="0" w:color="auto"/>
            <w:bottom w:val="none" w:sz="0" w:space="0" w:color="auto"/>
            <w:right w:val="none" w:sz="0" w:space="0" w:color="auto"/>
          </w:divBdr>
        </w:div>
        <w:div w:id="1154374726">
          <w:marLeft w:val="0"/>
          <w:marRight w:val="0"/>
          <w:marTop w:val="0"/>
          <w:marBottom w:val="240"/>
          <w:divBdr>
            <w:top w:val="none" w:sz="0" w:space="0" w:color="auto"/>
            <w:left w:val="none" w:sz="0" w:space="0" w:color="auto"/>
            <w:bottom w:val="none" w:sz="0" w:space="0" w:color="auto"/>
            <w:right w:val="none" w:sz="0" w:space="0" w:color="auto"/>
          </w:divBdr>
        </w:div>
        <w:div w:id="524682552">
          <w:marLeft w:val="0"/>
          <w:marRight w:val="0"/>
          <w:marTop w:val="0"/>
          <w:marBottom w:val="240"/>
          <w:divBdr>
            <w:top w:val="none" w:sz="0" w:space="0" w:color="auto"/>
            <w:left w:val="none" w:sz="0" w:space="0" w:color="auto"/>
            <w:bottom w:val="none" w:sz="0" w:space="0" w:color="auto"/>
            <w:right w:val="none" w:sz="0" w:space="0" w:color="auto"/>
          </w:divBdr>
        </w:div>
        <w:div w:id="790973355">
          <w:marLeft w:val="0"/>
          <w:marRight w:val="0"/>
          <w:marTop w:val="0"/>
          <w:marBottom w:val="240"/>
          <w:divBdr>
            <w:top w:val="none" w:sz="0" w:space="0" w:color="auto"/>
            <w:left w:val="none" w:sz="0" w:space="0" w:color="auto"/>
            <w:bottom w:val="none" w:sz="0" w:space="0" w:color="auto"/>
            <w:right w:val="none" w:sz="0" w:space="0" w:color="auto"/>
          </w:divBdr>
        </w:div>
        <w:div w:id="42024774">
          <w:marLeft w:val="0"/>
          <w:marRight w:val="0"/>
          <w:marTop w:val="0"/>
          <w:marBottom w:val="240"/>
          <w:divBdr>
            <w:top w:val="none" w:sz="0" w:space="0" w:color="auto"/>
            <w:left w:val="none" w:sz="0" w:space="0" w:color="auto"/>
            <w:bottom w:val="none" w:sz="0" w:space="0" w:color="auto"/>
            <w:right w:val="none" w:sz="0" w:space="0" w:color="auto"/>
          </w:divBdr>
        </w:div>
        <w:div w:id="1816682911">
          <w:marLeft w:val="0"/>
          <w:marRight w:val="0"/>
          <w:marTop w:val="0"/>
          <w:marBottom w:val="240"/>
          <w:divBdr>
            <w:top w:val="none" w:sz="0" w:space="0" w:color="auto"/>
            <w:left w:val="none" w:sz="0" w:space="0" w:color="auto"/>
            <w:bottom w:val="none" w:sz="0" w:space="0" w:color="auto"/>
            <w:right w:val="none" w:sz="0" w:space="0" w:color="auto"/>
          </w:divBdr>
        </w:div>
        <w:div w:id="672296275">
          <w:marLeft w:val="0"/>
          <w:marRight w:val="0"/>
          <w:marTop w:val="0"/>
          <w:marBottom w:val="240"/>
          <w:divBdr>
            <w:top w:val="none" w:sz="0" w:space="0" w:color="auto"/>
            <w:left w:val="none" w:sz="0" w:space="0" w:color="auto"/>
            <w:bottom w:val="none" w:sz="0" w:space="0" w:color="auto"/>
            <w:right w:val="none" w:sz="0" w:space="0" w:color="auto"/>
          </w:divBdr>
        </w:div>
        <w:div w:id="638612858">
          <w:marLeft w:val="0"/>
          <w:marRight w:val="0"/>
          <w:marTop w:val="0"/>
          <w:marBottom w:val="240"/>
          <w:divBdr>
            <w:top w:val="none" w:sz="0" w:space="0" w:color="auto"/>
            <w:left w:val="none" w:sz="0" w:space="0" w:color="auto"/>
            <w:bottom w:val="none" w:sz="0" w:space="0" w:color="auto"/>
            <w:right w:val="none" w:sz="0" w:space="0" w:color="auto"/>
          </w:divBdr>
        </w:div>
        <w:div w:id="1717465452">
          <w:marLeft w:val="0"/>
          <w:marRight w:val="0"/>
          <w:marTop w:val="0"/>
          <w:marBottom w:val="240"/>
          <w:divBdr>
            <w:top w:val="none" w:sz="0" w:space="0" w:color="auto"/>
            <w:left w:val="none" w:sz="0" w:space="0" w:color="auto"/>
            <w:bottom w:val="none" w:sz="0" w:space="0" w:color="auto"/>
            <w:right w:val="none" w:sz="0" w:space="0" w:color="auto"/>
          </w:divBdr>
        </w:div>
      </w:divsChild>
    </w:div>
    <w:div w:id="1623922927">
      <w:bodyDiv w:val="1"/>
      <w:marLeft w:val="0"/>
      <w:marRight w:val="0"/>
      <w:marTop w:val="0"/>
      <w:marBottom w:val="0"/>
      <w:divBdr>
        <w:top w:val="none" w:sz="0" w:space="0" w:color="auto"/>
        <w:left w:val="none" w:sz="0" w:space="0" w:color="auto"/>
        <w:bottom w:val="none" w:sz="0" w:space="0" w:color="auto"/>
        <w:right w:val="none" w:sz="0" w:space="0" w:color="auto"/>
      </w:divBdr>
    </w:div>
    <w:div w:id="1627467378">
      <w:bodyDiv w:val="1"/>
      <w:marLeft w:val="0"/>
      <w:marRight w:val="0"/>
      <w:marTop w:val="0"/>
      <w:marBottom w:val="0"/>
      <w:divBdr>
        <w:top w:val="none" w:sz="0" w:space="0" w:color="auto"/>
        <w:left w:val="none" w:sz="0" w:space="0" w:color="auto"/>
        <w:bottom w:val="none" w:sz="0" w:space="0" w:color="auto"/>
        <w:right w:val="none" w:sz="0" w:space="0" w:color="auto"/>
      </w:divBdr>
    </w:div>
    <w:div w:id="1654330531">
      <w:bodyDiv w:val="1"/>
      <w:marLeft w:val="0"/>
      <w:marRight w:val="0"/>
      <w:marTop w:val="0"/>
      <w:marBottom w:val="0"/>
      <w:divBdr>
        <w:top w:val="none" w:sz="0" w:space="0" w:color="auto"/>
        <w:left w:val="none" w:sz="0" w:space="0" w:color="auto"/>
        <w:bottom w:val="none" w:sz="0" w:space="0" w:color="auto"/>
        <w:right w:val="none" w:sz="0" w:space="0" w:color="auto"/>
      </w:divBdr>
      <w:divsChild>
        <w:div w:id="117334175">
          <w:marLeft w:val="0"/>
          <w:marRight w:val="0"/>
          <w:marTop w:val="0"/>
          <w:marBottom w:val="240"/>
          <w:divBdr>
            <w:top w:val="none" w:sz="0" w:space="0" w:color="auto"/>
            <w:left w:val="none" w:sz="0" w:space="0" w:color="auto"/>
            <w:bottom w:val="none" w:sz="0" w:space="0" w:color="auto"/>
            <w:right w:val="none" w:sz="0" w:space="0" w:color="auto"/>
          </w:divBdr>
        </w:div>
        <w:div w:id="1383285741">
          <w:marLeft w:val="0"/>
          <w:marRight w:val="0"/>
          <w:marTop w:val="0"/>
          <w:marBottom w:val="240"/>
          <w:divBdr>
            <w:top w:val="none" w:sz="0" w:space="0" w:color="auto"/>
            <w:left w:val="none" w:sz="0" w:space="0" w:color="auto"/>
            <w:bottom w:val="none" w:sz="0" w:space="0" w:color="auto"/>
            <w:right w:val="none" w:sz="0" w:space="0" w:color="auto"/>
          </w:divBdr>
        </w:div>
        <w:div w:id="1906330949">
          <w:marLeft w:val="0"/>
          <w:marRight w:val="0"/>
          <w:marTop w:val="0"/>
          <w:marBottom w:val="240"/>
          <w:divBdr>
            <w:top w:val="none" w:sz="0" w:space="0" w:color="auto"/>
            <w:left w:val="none" w:sz="0" w:space="0" w:color="auto"/>
            <w:bottom w:val="none" w:sz="0" w:space="0" w:color="auto"/>
            <w:right w:val="none" w:sz="0" w:space="0" w:color="auto"/>
          </w:divBdr>
        </w:div>
        <w:div w:id="1717663291">
          <w:marLeft w:val="0"/>
          <w:marRight w:val="0"/>
          <w:marTop w:val="0"/>
          <w:marBottom w:val="240"/>
          <w:divBdr>
            <w:top w:val="none" w:sz="0" w:space="0" w:color="auto"/>
            <w:left w:val="none" w:sz="0" w:space="0" w:color="auto"/>
            <w:bottom w:val="none" w:sz="0" w:space="0" w:color="auto"/>
            <w:right w:val="none" w:sz="0" w:space="0" w:color="auto"/>
          </w:divBdr>
        </w:div>
        <w:div w:id="1471485467">
          <w:marLeft w:val="0"/>
          <w:marRight w:val="0"/>
          <w:marTop w:val="0"/>
          <w:marBottom w:val="240"/>
          <w:divBdr>
            <w:top w:val="none" w:sz="0" w:space="0" w:color="auto"/>
            <w:left w:val="none" w:sz="0" w:space="0" w:color="auto"/>
            <w:bottom w:val="none" w:sz="0" w:space="0" w:color="auto"/>
            <w:right w:val="none" w:sz="0" w:space="0" w:color="auto"/>
          </w:divBdr>
        </w:div>
        <w:div w:id="685835252">
          <w:marLeft w:val="0"/>
          <w:marRight w:val="0"/>
          <w:marTop w:val="0"/>
          <w:marBottom w:val="240"/>
          <w:divBdr>
            <w:top w:val="none" w:sz="0" w:space="0" w:color="auto"/>
            <w:left w:val="none" w:sz="0" w:space="0" w:color="auto"/>
            <w:bottom w:val="none" w:sz="0" w:space="0" w:color="auto"/>
            <w:right w:val="none" w:sz="0" w:space="0" w:color="auto"/>
          </w:divBdr>
        </w:div>
        <w:div w:id="852915456">
          <w:marLeft w:val="0"/>
          <w:marRight w:val="0"/>
          <w:marTop w:val="0"/>
          <w:marBottom w:val="240"/>
          <w:divBdr>
            <w:top w:val="none" w:sz="0" w:space="0" w:color="auto"/>
            <w:left w:val="none" w:sz="0" w:space="0" w:color="auto"/>
            <w:bottom w:val="none" w:sz="0" w:space="0" w:color="auto"/>
            <w:right w:val="none" w:sz="0" w:space="0" w:color="auto"/>
          </w:divBdr>
        </w:div>
        <w:div w:id="917058685">
          <w:marLeft w:val="0"/>
          <w:marRight w:val="0"/>
          <w:marTop w:val="0"/>
          <w:marBottom w:val="240"/>
          <w:divBdr>
            <w:top w:val="none" w:sz="0" w:space="0" w:color="auto"/>
            <w:left w:val="none" w:sz="0" w:space="0" w:color="auto"/>
            <w:bottom w:val="none" w:sz="0" w:space="0" w:color="auto"/>
            <w:right w:val="none" w:sz="0" w:space="0" w:color="auto"/>
          </w:divBdr>
        </w:div>
        <w:div w:id="791746254">
          <w:marLeft w:val="0"/>
          <w:marRight w:val="0"/>
          <w:marTop w:val="0"/>
          <w:marBottom w:val="240"/>
          <w:divBdr>
            <w:top w:val="none" w:sz="0" w:space="0" w:color="auto"/>
            <w:left w:val="none" w:sz="0" w:space="0" w:color="auto"/>
            <w:bottom w:val="none" w:sz="0" w:space="0" w:color="auto"/>
            <w:right w:val="none" w:sz="0" w:space="0" w:color="auto"/>
          </w:divBdr>
        </w:div>
        <w:div w:id="1671324694">
          <w:marLeft w:val="0"/>
          <w:marRight w:val="0"/>
          <w:marTop w:val="0"/>
          <w:marBottom w:val="240"/>
          <w:divBdr>
            <w:top w:val="none" w:sz="0" w:space="0" w:color="auto"/>
            <w:left w:val="none" w:sz="0" w:space="0" w:color="auto"/>
            <w:bottom w:val="none" w:sz="0" w:space="0" w:color="auto"/>
            <w:right w:val="none" w:sz="0" w:space="0" w:color="auto"/>
          </w:divBdr>
        </w:div>
        <w:div w:id="1009337257">
          <w:marLeft w:val="0"/>
          <w:marRight w:val="0"/>
          <w:marTop w:val="0"/>
          <w:marBottom w:val="240"/>
          <w:divBdr>
            <w:top w:val="none" w:sz="0" w:space="0" w:color="auto"/>
            <w:left w:val="none" w:sz="0" w:space="0" w:color="auto"/>
            <w:bottom w:val="none" w:sz="0" w:space="0" w:color="auto"/>
            <w:right w:val="none" w:sz="0" w:space="0" w:color="auto"/>
          </w:divBdr>
        </w:div>
        <w:div w:id="1227185747">
          <w:marLeft w:val="0"/>
          <w:marRight w:val="0"/>
          <w:marTop w:val="0"/>
          <w:marBottom w:val="240"/>
          <w:divBdr>
            <w:top w:val="none" w:sz="0" w:space="0" w:color="auto"/>
            <w:left w:val="none" w:sz="0" w:space="0" w:color="auto"/>
            <w:bottom w:val="none" w:sz="0" w:space="0" w:color="auto"/>
            <w:right w:val="none" w:sz="0" w:space="0" w:color="auto"/>
          </w:divBdr>
        </w:div>
        <w:div w:id="943390961">
          <w:marLeft w:val="0"/>
          <w:marRight w:val="0"/>
          <w:marTop w:val="0"/>
          <w:marBottom w:val="240"/>
          <w:divBdr>
            <w:top w:val="none" w:sz="0" w:space="0" w:color="auto"/>
            <w:left w:val="none" w:sz="0" w:space="0" w:color="auto"/>
            <w:bottom w:val="none" w:sz="0" w:space="0" w:color="auto"/>
            <w:right w:val="none" w:sz="0" w:space="0" w:color="auto"/>
          </w:divBdr>
        </w:div>
        <w:div w:id="449058463">
          <w:marLeft w:val="0"/>
          <w:marRight w:val="0"/>
          <w:marTop w:val="0"/>
          <w:marBottom w:val="240"/>
          <w:divBdr>
            <w:top w:val="none" w:sz="0" w:space="0" w:color="auto"/>
            <w:left w:val="none" w:sz="0" w:space="0" w:color="auto"/>
            <w:bottom w:val="none" w:sz="0" w:space="0" w:color="auto"/>
            <w:right w:val="none" w:sz="0" w:space="0" w:color="auto"/>
          </w:divBdr>
        </w:div>
      </w:divsChild>
    </w:div>
    <w:div w:id="1731922588">
      <w:bodyDiv w:val="1"/>
      <w:marLeft w:val="0"/>
      <w:marRight w:val="0"/>
      <w:marTop w:val="0"/>
      <w:marBottom w:val="0"/>
      <w:divBdr>
        <w:top w:val="none" w:sz="0" w:space="0" w:color="auto"/>
        <w:left w:val="none" w:sz="0" w:space="0" w:color="auto"/>
        <w:bottom w:val="none" w:sz="0" w:space="0" w:color="auto"/>
        <w:right w:val="none" w:sz="0" w:space="0" w:color="auto"/>
      </w:divBdr>
    </w:div>
    <w:div w:id="1773436092">
      <w:bodyDiv w:val="1"/>
      <w:marLeft w:val="0"/>
      <w:marRight w:val="0"/>
      <w:marTop w:val="0"/>
      <w:marBottom w:val="0"/>
      <w:divBdr>
        <w:top w:val="none" w:sz="0" w:space="0" w:color="auto"/>
        <w:left w:val="none" w:sz="0" w:space="0" w:color="auto"/>
        <w:bottom w:val="none" w:sz="0" w:space="0" w:color="auto"/>
        <w:right w:val="none" w:sz="0" w:space="0" w:color="auto"/>
      </w:divBdr>
    </w:div>
    <w:div w:id="1787120851">
      <w:bodyDiv w:val="1"/>
      <w:marLeft w:val="0"/>
      <w:marRight w:val="0"/>
      <w:marTop w:val="0"/>
      <w:marBottom w:val="0"/>
      <w:divBdr>
        <w:top w:val="none" w:sz="0" w:space="0" w:color="auto"/>
        <w:left w:val="none" w:sz="0" w:space="0" w:color="auto"/>
        <w:bottom w:val="none" w:sz="0" w:space="0" w:color="auto"/>
        <w:right w:val="none" w:sz="0" w:space="0" w:color="auto"/>
      </w:divBdr>
      <w:divsChild>
        <w:div w:id="805319322">
          <w:marLeft w:val="0"/>
          <w:marRight w:val="0"/>
          <w:marTop w:val="0"/>
          <w:marBottom w:val="240"/>
          <w:divBdr>
            <w:top w:val="none" w:sz="0" w:space="0" w:color="auto"/>
            <w:left w:val="none" w:sz="0" w:space="0" w:color="auto"/>
            <w:bottom w:val="none" w:sz="0" w:space="0" w:color="auto"/>
            <w:right w:val="none" w:sz="0" w:space="0" w:color="auto"/>
          </w:divBdr>
        </w:div>
        <w:div w:id="1681464443">
          <w:marLeft w:val="0"/>
          <w:marRight w:val="0"/>
          <w:marTop w:val="0"/>
          <w:marBottom w:val="240"/>
          <w:divBdr>
            <w:top w:val="none" w:sz="0" w:space="0" w:color="auto"/>
            <w:left w:val="none" w:sz="0" w:space="0" w:color="auto"/>
            <w:bottom w:val="none" w:sz="0" w:space="0" w:color="auto"/>
            <w:right w:val="none" w:sz="0" w:space="0" w:color="auto"/>
          </w:divBdr>
        </w:div>
        <w:div w:id="685985920">
          <w:marLeft w:val="0"/>
          <w:marRight w:val="0"/>
          <w:marTop w:val="0"/>
          <w:marBottom w:val="240"/>
          <w:divBdr>
            <w:top w:val="none" w:sz="0" w:space="0" w:color="auto"/>
            <w:left w:val="none" w:sz="0" w:space="0" w:color="auto"/>
            <w:bottom w:val="none" w:sz="0" w:space="0" w:color="auto"/>
            <w:right w:val="none" w:sz="0" w:space="0" w:color="auto"/>
          </w:divBdr>
        </w:div>
      </w:divsChild>
    </w:div>
    <w:div w:id="1802262844">
      <w:bodyDiv w:val="1"/>
      <w:marLeft w:val="0"/>
      <w:marRight w:val="0"/>
      <w:marTop w:val="0"/>
      <w:marBottom w:val="0"/>
      <w:divBdr>
        <w:top w:val="none" w:sz="0" w:space="0" w:color="auto"/>
        <w:left w:val="none" w:sz="0" w:space="0" w:color="auto"/>
        <w:bottom w:val="none" w:sz="0" w:space="0" w:color="auto"/>
        <w:right w:val="none" w:sz="0" w:space="0" w:color="auto"/>
      </w:divBdr>
    </w:div>
    <w:div w:id="1819762233">
      <w:bodyDiv w:val="1"/>
      <w:marLeft w:val="0"/>
      <w:marRight w:val="0"/>
      <w:marTop w:val="0"/>
      <w:marBottom w:val="0"/>
      <w:divBdr>
        <w:top w:val="none" w:sz="0" w:space="0" w:color="auto"/>
        <w:left w:val="none" w:sz="0" w:space="0" w:color="auto"/>
        <w:bottom w:val="none" w:sz="0" w:space="0" w:color="auto"/>
        <w:right w:val="none" w:sz="0" w:space="0" w:color="auto"/>
      </w:divBdr>
    </w:div>
    <w:div w:id="1830749269">
      <w:bodyDiv w:val="1"/>
      <w:marLeft w:val="0"/>
      <w:marRight w:val="0"/>
      <w:marTop w:val="0"/>
      <w:marBottom w:val="0"/>
      <w:divBdr>
        <w:top w:val="none" w:sz="0" w:space="0" w:color="auto"/>
        <w:left w:val="none" w:sz="0" w:space="0" w:color="auto"/>
        <w:bottom w:val="none" w:sz="0" w:space="0" w:color="auto"/>
        <w:right w:val="none" w:sz="0" w:space="0" w:color="auto"/>
      </w:divBdr>
    </w:div>
    <w:div w:id="1846048135">
      <w:bodyDiv w:val="1"/>
      <w:marLeft w:val="0"/>
      <w:marRight w:val="0"/>
      <w:marTop w:val="0"/>
      <w:marBottom w:val="0"/>
      <w:divBdr>
        <w:top w:val="none" w:sz="0" w:space="0" w:color="auto"/>
        <w:left w:val="none" w:sz="0" w:space="0" w:color="auto"/>
        <w:bottom w:val="none" w:sz="0" w:space="0" w:color="auto"/>
        <w:right w:val="none" w:sz="0" w:space="0" w:color="auto"/>
      </w:divBdr>
    </w:div>
    <w:div w:id="1865242532">
      <w:bodyDiv w:val="1"/>
      <w:marLeft w:val="0"/>
      <w:marRight w:val="0"/>
      <w:marTop w:val="0"/>
      <w:marBottom w:val="0"/>
      <w:divBdr>
        <w:top w:val="none" w:sz="0" w:space="0" w:color="auto"/>
        <w:left w:val="none" w:sz="0" w:space="0" w:color="auto"/>
        <w:bottom w:val="none" w:sz="0" w:space="0" w:color="auto"/>
        <w:right w:val="none" w:sz="0" w:space="0" w:color="auto"/>
      </w:divBdr>
      <w:divsChild>
        <w:div w:id="976958584">
          <w:marLeft w:val="0"/>
          <w:marRight w:val="0"/>
          <w:marTop w:val="0"/>
          <w:marBottom w:val="0"/>
          <w:divBdr>
            <w:top w:val="none" w:sz="0" w:space="0" w:color="auto"/>
            <w:left w:val="none" w:sz="0" w:space="0" w:color="auto"/>
            <w:bottom w:val="none" w:sz="0" w:space="0" w:color="auto"/>
            <w:right w:val="none" w:sz="0" w:space="0" w:color="auto"/>
          </w:divBdr>
          <w:divsChild>
            <w:div w:id="2001738929">
              <w:marLeft w:val="0"/>
              <w:marRight w:val="0"/>
              <w:marTop w:val="0"/>
              <w:marBottom w:val="0"/>
              <w:divBdr>
                <w:top w:val="none" w:sz="0" w:space="0" w:color="auto"/>
                <w:left w:val="none" w:sz="0" w:space="0" w:color="auto"/>
                <w:bottom w:val="none" w:sz="0" w:space="0" w:color="auto"/>
                <w:right w:val="none" w:sz="0" w:space="0" w:color="auto"/>
              </w:divBdr>
              <w:divsChild>
                <w:div w:id="629554333">
                  <w:marLeft w:val="0"/>
                  <w:marRight w:val="0"/>
                  <w:marTop w:val="0"/>
                  <w:marBottom w:val="0"/>
                  <w:divBdr>
                    <w:top w:val="none" w:sz="0" w:space="0" w:color="auto"/>
                    <w:left w:val="none" w:sz="0" w:space="0" w:color="auto"/>
                    <w:bottom w:val="none" w:sz="0" w:space="0" w:color="auto"/>
                    <w:right w:val="none" w:sz="0" w:space="0" w:color="auto"/>
                  </w:divBdr>
                  <w:divsChild>
                    <w:div w:id="161717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942496">
      <w:bodyDiv w:val="1"/>
      <w:marLeft w:val="0"/>
      <w:marRight w:val="0"/>
      <w:marTop w:val="0"/>
      <w:marBottom w:val="0"/>
      <w:divBdr>
        <w:top w:val="none" w:sz="0" w:space="0" w:color="auto"/>
        <w:left w:val="none" w:sz="0" w:space="0" w:color="auto"/>
        <w:bottom w:val="none" w:sz="0" w:space="0" w:color="auto"/>
        <w:right w:val="none" w:sz="0" w:space="0" w:color="auto"/>
      </w:divBdr>
      <w:divsChild>
        <w:div w:id="1933855305">
          <w:marLeft w:val="0"/>
          <w:marRight w:val="0"/>
          <w:marTop w:val="0"/>
          <w:marBottom w:val="0"/>
          <w:divBdr>
            <w:top w:val="none" w:sz="0" w:space="0" w:color="auto"/>
            <w:left w:val="none" w:sz="0" w:space="0" w:color="auto"/>
            <w:bottom w:val="none" w:sz="0" w:space="0" w:color="auto"/>
            <w:right w:val="none" w:sz="0" w:space="0" w:color="auto"/>
          </w:divBdr>
          <w:divsChild>
            <w:div w:id="1319192877">
              <w:marLeft w:val="0"/>
              <w:marRight w:val="0"/>
              <w:marTop w:val="0"/>
              <w:marBottom w:val="0"/>
              <w:divBdr>
                <w:top w:val="none" w:sz="0" w:space="0" w:color="auto"/>
                <w:left w:val="none" w:sz="0" w:space="0" w:color="auto"/>
                <w:bottom w:val="none" w:sz="0" w:space="0" w:color="auto"/>
                <w:right w:val="none" w:sz="0" w:space="0" w:color="auto"/>
              </w:divBdr>
              <w:divsChild>
                <w:div w:id="208313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005968">
      <w:bodyDiv w:val="1"/>
      <w:marLeft w:val="0"/>
      <w:marRight w:val="0"/>
      <w:marTop w:val="0"/>
      <w:marBottom w:val="0"/>
      <w:divBdr>
        <w:top w:val="none" w:sz="0" w:space="0" w:color="auto"/>
        <w:left w:val="none" w:sz="0" w:space="0" w:color="auto"/>
        <w:bottom w:val="none" w:sz="0" w:space="0" w:color="auto"/>
        <w:right w:val="none" w:sz="0" w:space="0" w:color="auto"/>
      </w:divBdr>
    </w:div>
    <w:div w:id="1935085251">
      <w:bodyDiv w:val="1"/>
      <w:marLeft w:val="0"/>
      <w:marRight w:val="0"/>
      <w:marTop w:val="0"/>
      <w:marBottom w:val="0"/>
      <w:divBdr>
        <w:top w:val="none" w:sz="0" w:space="0" w:color="auto"/>
        <w:left w:val="none" w:sz="0" w:space="0" w:color="auto"/>
        <w:bottom w:val="none" w:sz="0" w:space="0" w:color="auto"/>
        <w:right w:val="none" w:sz="0" w:space="0" w:color="auto"/>
      </w:divBdr>
      <w:divsChild>
        <w:div w:id="834806700">
          <w:marLeft w:val="0"/>
          <w:marRight w:val="0"/>
          <w:marTop w:val="0"/>
          <w:marBottom w:val="240"/>
          <w:divBdr>
            <w:top w:val="none" w:sz="0" w:space="0" w:color="auto"/>
            <w:left w:val="none" w:sz="0" w:space="0" w:color="auto"/>
            <w:bottom w:val="none" w:sz="0" w:space="0" w:color="auto"/>
            <w:right w:val="none" w:sz="0" w:space="0" w:color="auto"/>
          </w:divBdr>
        </w:div>
        <w:div w:id="353265605">
          <w:marLeft w:val="0"/>
          <w:marRight w:val="0"/>
          <w:marTop w:val="0"/>
          <w:marBottom w:val="240"/>
          <w:divBdr>
            <w:top w:val="none" w:sz="0" w:space="0" w:color="auto"/>
            <w:left w:val="none" w:sz="0" w:space="0" w:color="auto"/>
            <w:bottom w:val="none" w:sz="0" w:space="0" w:color="auto"/>
            <w:right w:val="none" w:sz="0" w:space="0" w:color="auto"/>
          </w:divBdr>
        </w:div>
        <w:div w:id="443572773">
          <w:marLeft w:val="0"/>
          <w:marRight w:val="0"/>
          <w:marTop w:val="0"/>
          <w:marBottom w:val="240"/>
          <w:divBdr>
            <w:top w:val="none" w:sz="0" w:space="0" w:color="auto"/>
            <w:left w:val="none" w:sz="0" w:space="0" w:color="auto"/>
            <w:bottom w:val="none" w:sz="0" w:space="0" w:color="auto"/>
            <w:right w:val="none" w:sz="0" w:space="0" w:color="auto"/>
          </w:divBdr>
        </w:div>
        <w:div w:id="1164661219">
          <w:marLeft w:val="0"/>
          <w:marRight w:val="0"/>
          <w:marTop w:val="0"/>
          <w:marBottom w:val="240"/>
          <w:divBdr>
            <w:top w:val="none" w:sz="0" w:space="0" w:color="auto"/>
            <w:left w:val="none" w:sz="0" w:space="0" w:color="auto"/>
            <w:bottom w:val="none" w:sz="0" w:space="0" w:color="auto"/>
            <w:right w:val="none" w:sz="0" w:space="0" w:color="auto"/>
          </w:divBdr>
        </w:div>
        <w:div w:id="261190333">
          <w:marLeft w:val="0"/>
          <w:marRight w:val="0"/>
          <w:marTop w:val="0"/>
          <w:marBottom w:val="240"/>
          <w:divBdr>
            <w:top w:val="none" w:sz="0" w:space="0" w:color="auto"/>
            <w:left w:val="none" w:sz="0" w:space="0" w:color="auto"/>
            <w:bottom w:val="none" w:sz="0" w:space="0" w:color="auto"/>
            <w:right w:val="none" w:sz="0" w:space="0" w:color="auto"/>
          </w:divBdr>
        </w:div>
      </w:divsChild>
    </w:div>
    <w:div w:id="2010479901">
      <w:bodyDiv w:val="1"/>
      <w:marLeft w:val="0"/>
      <w:marRight w:val="0"/>
      <w:marTop w:val="0"/>
      <w:marBottom w:val="0"/>
      <w:divBdr>
        <w:top w:val="none" w:sz="0" w:space="0" w:color="auto"/>
        <w:left w:val="none" w:sz="0" w:space="0" w:color="auto"/>
        <w:bottom w:val="none" w:sz="0" w:space="0" w:color="auto"/>
        <w:right w:val="none" w:sz="0" w:space="0" w:color="auto"/>
      </w:divBdr>
    </w:div>
    <w:div w:id="2030333972">
      <w:bodyDiv w:val="1"/>
      <w:marLeft w:val="0"/>
      <w:marRight w:val="0"/>
      <w:marTop w:val="0"/>
      <w:marBottom w:val="0"/>
      <w:divBdr>
        <w:top w:val="none" w:sz="0" w:space="0" w:color="auto"/>
        <w:left w:val="none" w:sz="0" w:space="0" w:color="auto"/>
        <w:bottom w:val="none" w:sz="0" w:space="0" w:color="auto"/>
        <w:right w:val="none" w:sz="0" w:space="0" w:color="auto"/>
      </w:divBdr>
    </w:div>
    <w:div w:id="2045254033">
      <w:bodyDiv w:val="1"/>
      <w:marLeft w:val="0"/>
      <w:marRight w:val="0"/>
      <w:marTop w:val="0"/>
      <w:marBottom w:val="0"/>
      <w:divBdr>
        <w:top w:val="none" w:sz="0" w:space="0" w:color="auto"/>
        <w:left w:val="none" w:sz="0" w:space="0" w:color="auto"/>
        <w:bottom w:val="none" w:sz="0" w:space="0" w:color="auto"/>
        <w:right w:val="none" w:sz="0" w:space="0" w:color="auto"/>
      </w:divBdr>
    </w:div>
    <w:div w:id="2055423637">
      <w:bodyDiv w:val="1"/>
      <w:marLeft w:val="0"/>
      <w:marRight w:val="0"/>
      <w:marTop w:val="0"/>
      <w:marBottom w:val="0"/>
      <w:divBdr>
        <w:top w:val="none" w:sz="0" w:space="0" w:color="auto"/>
        <w:left w:val="none" w:sz="0" w:space="0" w:color="auto"/>
        <w:bottom w:val="none" w:sz="0" w:space="0" w:color="auto"/>
        <w:right w:val="none" w:sz="0" w:space="0" w:color="auto"/>
      </w:divBdr>
    </w:div>
    <w:div w:id="2116316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csdecou.qc.ca/primeveres/files/2013/05/Une_demarche_en_quatre_etapes.pdf" TargetMode="External"/><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image" Target="media/image5.tiff"/><Relationship Id="rId17" Type="http://schemas.openxmlformats.org/officeDocument/2006/relationships/hyperlink" Target="http://www.csdecou.qc.ca/etincelle/files/2012/12/d&#233;marche-de-r&#233;solution-de-conflit.pdf"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styles" Target="styles.xml"/><Relationship Id="rId16" Type="http://schemas.openxmlformats.org/officeDocument/2006/relationships/image" Target="media/image8.tiff"/><Relationship Id="rId20" Type="http://schemas.openxmlformats.org/officeDocument/2006/relationships/image" Target="media/image9.tiff"/><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hyperlink" Target="https://enfance.eerv.ch/lance-joie-vers-ciel-partition/"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fr.brainpop.com/fr/histoiregeoandsociete/societe/resolutiondeconflit/" TargetMode="External"/><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webSettings" Target="webSettings.xml"/><Relationship Id="rId9" Type="http://schemas.openxmlformats.org/officeDocument/2006/relationships/hyperlink" Target="https://www.futura-sciences.com/sante/questions-reponses/nutrition-difference-eau-source-eau-minerale-6341/" TargetMode="External"/><Relationship Id="rId14" Type="http://schemas.openxmlformats.org/officeDocument/2006/relationships/image" Target="media/image7.tif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image" Target="media/image2.tiff"/></Relationships>
</file>

<file path=word/_rels/footnotes.xml.rels><?xml version="1.0" encoding="UTF-8" standalone="yes"?>
<Relationships xmlns="http://schemas.openxmlformats.org/package/2006/relationships"><Relationship Id="rId3" Type="http://schemas.openxmlformats.org/officeDocument/2006/relationships/hyperlink" Target="https://www.futura-sciences.com/planete/dossiers/developpement-durable-geopolitique-guerre-eau-622/" TargetMode="External"/><Relationship Id="rId7" Type="http://schemas.openxmlformats.org/officeDocument/2006/relationships/hyperlink" Target="http://www.idees-cate.com/prieres/dansmatete.html" TargetMode="External"/><Relationship Id="rId2" Type="http://schemas.openxmlformats.org/officeDocument/2006/relationships/hyperlink" Target="http://www.evangile-et-peinture.org" TargetMode="External"/><Relationship Id="rId1" Type="http://schemas.openxmlformats.org/officeDocument/2006/relationships/hyperlink" Target="https://pixabay.com/fr/" TargetMode="External"/><Relationship Id="rId6" Type="http://schemas.openxmlformats.org/officeDocument/2006/relationships/hyperlink" Target="http://education-nvp.org/wp/wp-content/uploads/2013/01/Dossier-p&#233;dagogique-Conflit-Mai-2009.pdf" TargetMode="External"/><Relationship Id="rId5" Type="http://schemas.openxmlformats.org/officeDocument/2006/relationships/hyperlink" Target="https://fr.sputniknews.com" TargetMode="External"/><Relationship Id="rId4" Type="http://schemas.openxmlformats.org/officeDocument/2006/relationships/hyperlink" Target="https://www.lesechos.fr/2016/08/ces-guerres-de-leau-qui-nous-menacent-1112386"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3079</Words>
  <Characters>16935</Characters>
  <Application>Microsoft Office Word</Application>
  <DocSecurity>0</DocSecurity>
  <Lines>141</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Marie Thévoz</cp:lastModifiedBy>
  <cp:revision>2</cp:revision>
  <cp:lastPrinted>2020-02-21T09:14:00Z</cp:lastPrinted>
  <dcterms:created xsi:type="dcterms:W3CDTF">2021-01-13T11:43:00Z</dcterms:created>
  <dcterms:modified xsi:type="dcterms:W3CDTF">2021-01-13T11:43:00Z</dcterms:modified>
</cp:coreProperties>
</file>