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0ADAC" w14:textId="6EF63EBA" w:rsidR="004B7E6A" w:rsidRDefault="00CF4F58" w:rsidP="00C213C8">
      <w:pPr>
        <w:pStyle w:val="Titre1"/>
        <w:jc w:val="center"/>
      </w:pPr>
      <w:bookmarkStart w:id="0" w:name="_GoBack"/>
      <w:bookmarkEnd w:id="0"/>
      <w:r w:rsidRPr="00DE7CCC">
        <w:rPr>
          <w:noProof/>
          <w:lang w:eastAsia="fr-CH"/>
        </w:rPr>
        <w:drawing>
          <wp:anchor distT="0" distB="0" distL="114300" distR="114300" simplePos="0" relativeHeight="251691008" behindDoc="0" locked="0" layoutInCell="1" allowOverlap="1" wp14:anchorId="726A66E2" wp14:editId="355FE417">
            <wp:simplePos x="0" y="0"/>
            <wp:positionH relativeFrom="margin">
              <wp:posOffset>4677410</wp:posOffset>
            </wp:positionH>
            <wp:positionV relativeFrom="margin">
              <wp:posOffset>-147484</wp:posOffset>
            </wp:positionV>
            <wp:extent cx="1079500" cy="10795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501167">
        <w:rPr>
          <w:noProof/>
        </w:rPr>
        <w:t>De la salive qui guérit</w:t>
      </w:r>
      <w:r w:rsidR="00B75197">
        <w:rPr>
          <w:rStyle w:val="Appelnotedebasdep"/>
          <w:noProof/>
        </w:rPr>
        <w:footnoteReference w:id="1"/>
      </w:r>
    </w:p>
    <w:p w14:paraId="01C207C6" w14:textId="6CE25C47" w:rsidR="00A41801" w:rsidRDefault="00355E1B" w:rsidP="00C213C8">
      <w:pPr>
        <w:pStyle w:val="Titre2"/>
        <w:jc w:val="center"/>
      </w:pPr>
      <w:r>
        <w:t xml:space="preserve">Jean </w:t>
      </w:r>
      <w:r w:rsidR="00501167">
        <w:t>9, 1-11</w:t>
      </w:r>
    </w:p>
    <w:p w14:paraId="63F05DD8" w14:textId="351A66ED" w:rsidR="000655C4" w:rsidRDefault="77B8BCCB" w:rsidP="00C213C8">
      <w:pPr>
        <w:pStyle w:val="Titre2"/>
        <w:jc w:val="center"/>
      </w:pPr>
      <w:r w:rsidRPr="00C213C8">
        <w:t>«</w:t>
      </w:r>
      <w:r>
        <w:t> </w:t>
      </w:r>
      <w:r w:rsidR="00364DA0">
        <w:t>Je suis la lumière du monde</w:t>
      </w:r>
      <w:r>
        <w:t xml:space="preserve"> » </w:t>
      </w:r>
      <w:r w:rsidR="00355E1B">
        <w:t xml:space="preserve">Jean </w:t>
      </w:r>
      <w:r w:rsidR="00501167">
        <w:t xml:space="preserve">9, </w:t>
      </w:r>
      <w:r w:rsidR="00364DA0">
        <w:t>5</w:t>
      </w:r>
    </w:p>
    <w:p w14:paraId="672A6659" w14:textId="0D4FAAA2" w:rsidR="00A41801" w:rsidRDefault="00A41801"/>
    <w:p w14:paraId="6F133688" w14:textId="6A2A12D4" w:rsidR="000655C4" w:rsidRDefault="000655C4" w:rsidP="00DD5726">
      <w:pPr>
        <w:pStyle w:val="Titre2"/>
      </w:pPr>
      <w:r>
        <w:t xml:space="preserve">Objectifs : </w:t>
      </w:r>
    </w:p>
    <w:p w14:paraId="18A0F26E" w14:textId="33A83009" w:rsidR="00364DA0" w:rsidRDefault="00364DA0" w:rsidP="00451122">
      <w:pPr>
        <w:pStyle w:val="Paragraphedeliste"/>
        <w:numPr>
          <w:ilvl w:val="0"/>
          <w:numId w:val="8"/>
        </w:numPr>
      </w:pPr>
      <w:r>
        <w:t>Approcher Jésus, lumière du monde, qui guérit de la cécité et libère de l’obscurité</w:t>
      </w:r>
    </w:p>
    <w:p w14:paraId="3965EF24" w14:textId="07FDC43B" w:rsidR="000655C4" w:rsidRDefault="00364DA0" w:rsidP="00451122">
      <w:pPr>
        <w:pStyle w:val="Paragraphedeliste"/>
        <w:numPr>
          <w:ilvl w:val="0"/>
          <w:numId w:val="8"/>
        </w:numPr>
      </w:pPr>
      <w:r>
        <w:t>Découvrir que la maladie n’est pas une punition de Dieu</w:t>
      </w:r>
      <w:r w:rsidR="00146A38">
        <w:t>.</w:t>
      </w:r>
      <w:r>
        <w:t xml:space="preserve"> </w:t>
      </w:r>
    </w:p>
    <w:p w14:paraId="11C1CCC1" w14:textId="4566ADE7" w:rsidR="00317ACE" w:rsidRDefault="006A1AD2" w:rsidP="00DD5726">
      <w:pPr>
        <w:pStyle w:val="Paragraphedeliste"/>
        <w:numPr>
          <w:ilvl w:val="0"/>
          <w:numId w:val="8"/>
        </w:numPr>
      </w:pPr>
      <w:r w:rsidRPr="00CE4FBC">
        <w:rPr>
          <w:noProof/>
          <w:lang w:eastAsia="fr-CH"/>
        </w:rPr>
        <w:drawing>
          <wp:anchor distT="0" distB="0" distL="114300" distR="114300" simplePos="0" relativeHeight="251692032" behindDoc="0" locked="0" layoutInCell="1" allowOverlap="1" wp14:anchorId="19B6D156" wp14:editId="17D6C54C">
            <wp:simplePos x="0" y="0"/>
            <wp:positionH relativeFrom="margin">
              <wp:posOffset>4676775</wp:posOffset>
            </wp:positionH>
            <wp:positionV relativeFrom="margin">
              <wp:posOffset>1983740</wp:posOffset>
            </wp:positionV>
            <wp:extent cx="1079500" cy="10795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364DA0" w:rsidRPr="00364DA0">
        <w:t>Repérer</w:t>
      </w:r>
      <w:r w:rsidR="00364DA0">
        <w:t xml:space="preserve"> que dans ce récit, Jésus met en route l’homme aveugle. Il devient par Jésus une personne qui a droit à la parole.</w:t>
      </w:r>
    </w:p>
    <w:p w14:paraId="0F2A3F14" w14:textId="77777777" w:rsidR="009D2913" w:rsidRDefault="009D2913" w:rsidP="009D2913">
      <w:pPr>
        <w:pStyle w:val="Paragraphedeliste"/>
      </w:pPr>
    </w:p>
    <w:p w14:paraId="1D5A121B" w14:textId="61C4065D" w:rsidR="000655C4" w:rsidRPr="006A1AD2" w:rsidRDefault="00132313" w:rsidP="008C1C2A">
      <w:pPr>
        <w:pStyle w:val="Titre2"/>
        <w:jc w:val="center"/>
        <w:rPr>
          <w:noProof/>
        </w:rPr>
      </w:pPr>
      <w:r>
        <w:rPr>
          <w:noProof/>
        </w:rPr>
        <w:t>C’est quoi la salive</w:t>
      </w:r>
      <w:r w:rsidR="0055550C">
        <w:rPr>
          <w:noProof/>
        </w:rPr>
        <w:t> </w:t>
      </w:r>
      <w:r w:rsidR="0055550C" w:rsidRPr="006A1AD2">
        <w:rPr>
          <w:noProof/>
        </w:rPr>
        <w:t>?</w:t>
      </w:r>
    </w:p>
    <w:p w14:paraId="4941307C" w14:textId="305AE088" w:rsidR="008C1C2A" w:rsidRPr="008C1C2A" w:rsidRDefault="008C1C2A" w:rsidP="008C1C2A">
      <w:pPr>
        <w:pStyle w:val="Titre2"/>
        <w:jc w:val="center"/>
      </w:pPr>
      <w:r>
        <w:t>Introduction thématique</w:t>
      </w:r>
    </w:p>
    <w:p w14:paraId="1D83F268" w14:textId="4BFE600D" w:rsidR="004E712D" w:rsidRDefault="004E712D" w:rsidP="004E712D"/>
    <w:p w14:paraId="2D00CE82" w14:textId="77777777" w:rsidR="00EC59D2" w:rsidRDefault="00F46FCC" w:rsidP="00F7389B">
      <w:pPr>
        <w:jc w:val="both"/>
        <w:rPr>
          <w:rFonts w:asciiTheme="minorHAnsi" w:hAnsiTheme="minorHAnsi" w:cstheme="minorHAnsi"/>
          <w:color w:val="000000" w:themeColor="text1"/>
        </w:rPr>
      </w:pPr>
      <w:r w:rsidRPr="006A1AD2">
        <w:rPr>
          <w:rFonts w:asciiTheme="minorHAnsi" w:hAnsiTheme="minorHAnsi" w:cstheme="minorHAnsi"/>
          <w:color w:val="000000" w:themeColor="text1"/>
        </w:rPr>
        <w:t>La salive, nous en produisons tous. Elle provient de glandes à l’intérieur de la bouche. La production de salive varie selon les saisons, plus en été qu’en hiver, selon les temps de</w:t>
      </w:r>
      <w:r w:rsidR="0055550C" w:rsidRPr="006A1AD2">
        <w:rPr>
          <w:rFonts w:asciiTheme="minorHAnsi" w:hAnsiTheme="minorHAnsi" w:cstheme="minorHAnsi"/>
          <w:color w:val="000000" w:themeColor="text1"/>
        </w:rPr>
        <w:t xml:space="preserve"> la</w:t>
      </w:r>
      <w:r w:rsidRPr="006A1AD2">
        <w:rPr>
          <w:rFonts w:asciiTheme="minorHAnsi" w:hAnsiTheme="minorHAnsi" w:cstheme="minorHAnsi"/>
          <w:color w:val="000000" w:themeColor="text1"/>
        </w:rPr>
        <w:t xml:space="preserve"> journée, très peu la nuit. Elle varie aus</w:t>
      </w:r>
      <w:r w:rsidR="0055550C" w:rsidRPr="006A1AD2">
        <w:rPr>
          <w:rFonts w:asciiTheme="minorHAnsi" w:hAnsiTheme="minorHAnsi" w:cstheme="minorHAnsi"/>
          <w:color w:val="000000" w:themeColor="text1"/>
        </w:rPr>
        <w:t>si</w:t>
      </w:r>
      <w:r w:rsidRPr="006A1AD2">
        <w:rPr>
          <w:rFonts w:asciiTheme="minorHAnsi" w:hAnsiTheme="minorHAnsi" w:cstheme="minorHAnsi"/>
          <w:color w:val="000000" w:themeColor="text1"/>
        </w:rPr>
        <w:t xml:space="preserve"> selon les personnes, on en produit de 5 dl à 1,2 lit</w:t>
      </w:r>
      <w:r w:rsidR="0055550C" w:rsidRPr="006A1AD2">
        <w:rPr>
          <w:rFonts w:asciiTheme="minorHAnsi" w:hAnsiTheme="minorHAnsi" w:cstheme="minorHAnsi"/>
          <w:color w:val="000000" w:themeColor="text1"/>
        </w:rPr>
        <w:t>re</w:t>
      </w:r>
      <w:r w:rsidRPr="006A1AD2">
        <w:rPr>
          <w:rFonts w:asciiTheme="minorHAnsi" w:hAnsiTheme="minorHAnsi" w:cstheme="minorHAnsi"/>
          <w:color w:val="000000" w:themeColor="text1"/>
        </w:rPr>
        <w:t xml:space="preserve"> par jour. </w:t>
      </w:r>
      <w:r w:rsidR="0055550C" w:rsidRPr="006A1AD2">
        <w:rPr>
          <w:rFonts w:asciiTheme="minorHAnsi" w:hAnsiTheme="minorHAnsi" w:cstheme="minorHAnsi"/>
          <w:color w:val="000000" w:themeColor="text1"/>
        </w:rPr>
        <w:t>De nos jours, l</w:t>
      </w:r>
      <w:r w:rsidR="00F7389B" w:rsidRPr="006A1AD2">
        <w:rPr>
          <w:rFonts w:asciiTheme="minorHAnsi" w:hAnsiTheme="minorHAnsi" w:cstheme="minorHAnsi"/>
          <w:color w:val="000000" w:themeColor="text1"/>
        </w:rPr>
        <w:t>a salive est utilisée pour déterminer l’ADN.</w:t>
      </w:r>
    </w:p>
    <w:p w14:paraId="0DDC8986" w14:textId="015C0BE3" w:rsidR="00F7389B" w:rsidRPr="006A1AD2" w:rsidRDefault="009D2913" w:rsidP="00F7389B">
      <w:pPr>
        <w:jc w:val="both"/>
        <w:rPr>
          <w:rFonts w:asciiTheme="minorHAnsi" w:hAnsiTheme="minorHAnsi" w:cstheme="minorHAnsi"/>
          <w:color w:val="000000" w:themeColor="text1"/>
        </w:rPr>
      </w:pPr>
      <w:r w:rsidRPr="006A1AD2">
        <w:rPr>
          <w:rFonts w:asciiTheme="minorHAnsi" w:hAnsiTheme="minorHAnsi" w:cstheme="minorHAnsi"/>
          <w:noProof/>
          <w:color w:val="000000" w:themeColor="text1"/>
          <w:lang w:eastAsia="fr-CH"/>
        </w:rPr>
        <w:drawing>
          <wp:anchor distT="0" distB="0" distL="114300" distR="114300" simplePos="0" relativeHeight="251729920" behindDoc="0" locked="0" layoutInCell="1" allowOverlap="1" wp14:anchorId="19D144E5" wp14:editId="1D134110">
            <wp:simplePos x="0" y="0"/>
            <wp:positionH relativeFrom="margin">
              <wp:posOffset>-18415</wp:posOffset>
            </wp:positionH>
            <wp:positionV relativeFrom="margin">
              <wp:posOffset>3729154</wp:posOffset>
            </wp:positionV>
            <wp:extent cx="1955165" cy="1303655"/>
            <wp:effectExtent l="0" t="0" r="635" b="4445"/>
            <wp:wrapSquare wrapText="bothSides"/>
            <wp:docPr id="1" name="Image 1" descr="Une image contenant dents, personne, brossag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ushing-teeth-787630_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165" cy="1303655"/>
                    </a:xfrm>
                    <a:prstGeom prst="rect">
                      <a:avLst/>
                    </a:prstGeom>
                  </pic:spPr>
                </pic:pic>
              </a:graphicData>
            </a:graphic>
            <wp14:sizeRelH relativeFrom="margin">
              <wp14:pctWidth>0</wp14:pctWidth>
            </wp14:sizeRelH>
            <wp14:sizeRelV relativeFrom="margin">
              <wp14:pctHeight>0</wp14:pctHeight>
            </wp14:sizeRelV>
          </wp:anchor>
        </w:drawing>
      </w:r>
      <w:r w:rsidR="00F7389B" w:rsidRPr="006A1AD2">
        <w:rPr>
          <w:rFonts w:asciiTheme="minorHAnsi" w:hAnsiTheme="minorHAnsi" w:cstheme="minorHAnsi"/>
          <w:color w:val="000000" w:themeColor="text1"/>
        </w:rPr>
        <w:t xml:space="preserve"> </w:t>
      </w:r>
    </w:p>
    <w:p w14:paraId="07802D16" w14:textId="4340B2F8" w:rsidR="00F46FCC" w:rsidRPr="006A1AD2" w:rsidRDefault="0055550C" w:rsidP="00F7389B">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L’effet positif de la salive est de permettre </w:t>
      </w:r>
      <w:r w:rsidR="00F46FCC" w:rsidRPr="006A1AD2">
        <w:rPr>
          <w:rFonts w:asciiTheme="minorHAnsi" w:hAnsiTheme="minorHAnsi" w:cstheme="minorHAnsi"/>
          <w:color w:val="000000" w:themeColor="text1"/>
        </w:rPr>
        <w:t>de préparer la digestion. Plus généralement, elle permet la parole. Sans salive, notre expression oral</w:t>
      </w:r>
      <w:r w:rsidR="00F7389B" w:rsidRPr="006A1AD2">
        <w:rPr>
          <w:rFonts w:asciiTheme="minorHAnsi" w:hAnsiTheme="minorHAnsi" w:cstheme="minorHAnsi"/>
          <w:color w:val="000000" w:themeColor="text1"/>
        </w:rPr>
        <w:t>e</w:t>
      </w:r>
      <w:r w:rsidR="00F46FCC" w:rsidRPr="006A1AD2">
        <w:rPr>
          <w:rFonts w:asciiTheme="minorHAnsi" w:hAnsiTheme="minorHAnsi" w:cstheme="minorHAnsi"/>
          <w:color w:val="000000" w:themeColor="text1"/>
        </w:rPr>
        <w:t xml:space="preserve"> est plus difficile. La salive est aussi une protection, elle permet de rejeter des mauvaises bactéries, elle évite aussi certaines attaques acides sur les dents. </w:t>
      </w:r>
      <w:r w:rsidR="00F7389B" w:rsidRPr="006A1AD2">
        <w:rPr>
          <w:rFonts w:asciiTheme="minorHAnsi" w:hAnsiTheme="minorHAnsi" w:cstheme="minorHAnsi"/>
          <w:color w:val="000000" w:themeColor="text1"/>
        </w:rPr>
        <w:t xml:space="preserve">Elle donne également des indications sur notre état de santé. </w:t>
      </w:r>
    </w:p>
    <w:p w14:paraId="68678C29" w14:textId="119E98AE" w:rsidR="00F7389B" w:rsidRPr="006A1AD2" w:rsidRDefault="00F46FCC" w:rsidP="00F7389B">
      <w:pPr>
        <w:jc w:val="both"/>
        <w:rPr>
          <w:rFonts w:asciiTheme="minorHAnsi" w:hAnsiTheme="minorHAnsi" w:cstheme="minorHAnsi"/>
          <w:color w:val="000000" w:themeColor="text1"/>
        </w:rPr>
      </w:pPr>
      <w:r w:rsidRPr="006A1AD2">
        <w:rPr>
          <w:rFonts w:asciiTheme="minorHAnsi" w:hAnsiTheme="minorHAnsi" w:cstheme="minorHAnsi"/>
          <w:color w:val="000000" w:themeColor="text1"/>
        </w:rPr>
        <w:t>Par ailleurs, la salive a un rôle de désinfectant. Elle est riche de prod</w:t>
      </w:r>
      <w:r w:rsidR="0055550C" w:rsidRPr="006A1AD2">
        <w:rPr>
          <w:rFonts w:asciiTheme="minorHAnsi" w:hAnsiTheme="minorHAnsi" w:cstheme="minorHAnsi"/>
          <w:color w:val="000000" w:themeColor="text1"/>
        </w:rPr>
        <w:t>uits</w:t>
      </w:r>
      <w:r w:rsidRPr="006A1AD2">
        <w:rPr>
          <w:rFonts w:asciiTheme="minorHAnsi" w:hAnsiTheme="minorHAnsi" w:cstheme="minorHAnsi"/>
          <w:color w:val="000000" w:themeColor="text1"/>
        </w:rPr>
        <w:t xml:space="preserve"> anti-infe</w:t>
      </w:r>
      <w:r w:rsidR="0055550C" w:rsidRPr="006A1AD2">
        <w:rPr>
          <w:rFonts w:asciiTheme="minorHAnsi" w:hAnsiTheme="minorHAnsi" w:cstheme="minorHAnsi"/>
          <w:color w:val="000000" w:themeColor="text1"/>
        </w:rPr>
        <w:t>cti</w:t>
      </w:r>
      <w:r w:rsidRPr="006A1AD2">
        <w:rPr>
          <w:rFonts w:asciiTheme="minorHAnsi" w:hAnsiTheme="minorHAnsi" w:cstheme="minorHAnsi"/>
          <w:color w:val="000000" w:themeColor="text1"/>
        </w:rPr>
        <w:t xml:space="preserve">eux. D’ailleurs, </w:t>
      </w:r>
      <w:r w:rsidR="00F7389B" w:rsidRPr="006A1AD2">
        <w:rPr>
          <w:rFonts w:asciiTheme="minorHAnsi" w:hAnsiTheme="minorHAnsi" w:cstheme="minorHAnsi"/>
          <w:color w:val="000000" w:themeColor="text1"/>
        </w:rPr>
        <w:t>dans l’</w:t>
      </w:r>
      <w:r w:rsidR="0055550C" w:rsidRPr="006A1AD2">
        <w:rPr>
          <w:rFonts w:asciiTheme="minorHAnsi" w:hAnsiTheme="minorHAnsi" w:cstheme="minorHAnsi"/>
          <w:color w:val="000000" w:themeColor="text1"/>
        </w:rPr>
        <w:t>A</w:t>
      </w:r>
      <w:r w:rsidR="00F7389B" w:rsidRPr="006A1AD2">
        <w:rPr>
          <w:rFonts w:asciiTheme="minorHAnsi" w:hAnsiTheme="minorHAnsi" w:cstheme="minorHAnsi"/>
          <w:color w:val="000000" w:themeColor="text1"/>
        </w:rPr>
        <w:t xml:space="preserve">ntiquité, la salive avait une vraie valeur médicale. « D'après Pline, il est d'usage dans tous les remèdes de cracher trois fois en conjurant le mal et d'aider ainsi l'effet des médicaments, comme aussi de marquer trois fois avec de la salive les furoncles naissants, lorsqu'on est à jeun. » </w:t>
      </w:r>
      <w:r w:rsidR="00F7389B" w:rsidRPr="006A1AD2">
        <w:rPr>
          <w:rStyle w:val="Appelnotedebasdep"/>
          <w:rFonts w:asciiTheme="minorHAnsi" w:hAnsiTheme="minorHAnsi" w:cstheme="minorHAnsi"/>
          <w:color w:val="000000" w:themeColor="text1"/>
        </w:rPr>
        <w:footnoteReference w:id="2"/>
      </w:r>
      <w:r w:rsidR="00F7389B" w:rsidRPr="006A1AD2">
        <w:rPr>
          <w:rFonts w:asciiTheme="minorHAnsi" w:hAnsiTheme="minorHAnsi" w:cstheme="minorHAnsi"/>
          <w:color w:val="000000" w:themeColor="text1"/>
        </w:rPr>
        <w:t xml:space="preserve"> Qui ne </w:t>
      </w:r>
      <w:r w:rsidR="0055550C" w:rsidRPr="006A1AD2">
        <w:rPr>
          <w:rFonts w:asciiTheme="minorHAnsi" w:hAnsiTheme="minorHAnsi" w:cstheme="minorHAnsi"/>
          <w:color w:val="000000" w:themeColor="text1"/>
        </w:rPr>
        <w:t>s’est</w:t>
      </w:r>
      <w:r w:rsidR="00F7389B" w:rsidRPr="006A1AD2">
        <w:rPr>
          <w:rFonts w:asciiTheme="minorHAnsi" w:hAnsiTheme="minorHAnsi" w:cstheme="minorHAnsi"/>
          <w:color w:val="000000" w:themeColor="text1"/>
        </w:rPr>
        <w:t xml:space="preserve"> jamais léch</w:t>
      </w:r>
      <w:r w:rsidR="0055550C" w:rsidRPr="006A1AD2">
        <w:rPr>
          <w:rFonts w:asciiTheme="minorHAnsi" w:hAnsiTheme="minorHAnsi" w:cstheme="minorHAnsi"/>
          <w:color w:val="000000" w:themeColor="text1"/>
        </w:rPr>
        <w:t>é</w:t>
      </w:r>
      <w:r w:rsidR="00F7389B" w:rsidRPr="006A1AD2">
        <w:rPr>
          <w:rFonts w:asciiTheme="minorHAnsi" w:hAnsiTheme="minorHAnsi" w:cstheme="minorHAnsi"/>
          <w:color w:val="000000" w:themeColor="text1"/>
        </w:rPr>
        <w:t xml:space="preserve"> un doigt légèrement coupé pour le désinfe</w:t>
      </w:r>
      <w:r w:rsidR="0055550C" w:rsidRPr="006A1AD2">
        <w:rPr>
          <w:rFonts w:asciiTheme="minorHAnsi" w:hAnsiTheme="minorHAnsi" w:cstheme="minorHAnsi"/>
          <w:color w:val="000000" w:themeColor="text1"/>
        </w:rPr>
        <w:t>cter</w:t>
      </w:r>
      <w:r w:rsidR="00F7389B" w:rsidRPr="006A1AD2">
        <w:rPr>
          <w:rFonts w:asciiTheme="minorHAnsi" w:hAnsiTheme="minorHAnsi" w:cstheme="minorHAnsi"/>
          <w:color w:val="000000" w:themeColor="text1"/>
        </w:rPr>
        <w:t xml:space="preserve"> ! </w:t>
      </w:r>
      <w:r w:rsidR="0020007F" w:rsidRPr="006A1AD2">
        <w:rPr>
          <w:rFonts w:asciiTheme="minorHAnsi" w:hAnsiTheme="minorHAnsi" w:cstheme="minorHAnsi"/>
          <w:color w:val="000000" w:themeColor="text1"/>
        </w:rPr>
        <w:t xml:space="preserve"> </w:t>
      </w:r>
      <w:r w:rsidR="00F7389B" w:rsidRPr="006A1AD2">
        <w:rPr>
          <w:rFonts w:asciiTheme="minorHAnsi" w:hAnsiTheme="minorHAnsi" w:cstheme="minorHAnsi"/>
          <w:color w:val="000000" w:themeColor="text1"/>
        </w:rPr>
        <w:t xml:space="preserve">La salive peut aussi rendre malade, la salive des autres assurément, voire la salive d’animaux. </w:t>
      </w:r>
      <w:r w:rsidR="0055550C" w:rsidRPr="006A1AD2">
        <w:rPr>
          <w:rFonts w:asciiTheme="minorHAnsi" w:hAnsiTheme="minorHAnsi" w:cstheme="minorHAnsi"/>
          <w:color w:val="000000" w:themeColor="text1"/>
        </w:rPr>
        <w:t>Autrefois, o</w:t>
      </w:r>
      <w:r w:rsidR="00F7389B" w:rsidRPr="006A1AD2">
        <w:rPr>
          <w:rFonts w:asciiTheme="minorHAnsi" w:hAnsiTheme="minorHAnsi" w:cstheme="minorHAnsi"/>
          <w:color w:val="000000" w:themeColor="text1"/>
        </w:rPr>
        <w:t xml:space="preserve">n croyait même que notre salive pouvait tuer certains serpents. </w:t>
      </w:r>
    </w:p>
    <w:p w14:paraId="444DE239" w14:textId="7AEC7D45" w:rsidR="00F7389B" w:rsidRPr="006A1AD2" w:rsidRDefault="00F7389B" w:rsidP="00F7389B">
      <w:pPr>
        <w:jc w:val="both"/>
        <w:rPr>
          <w:rFonts w:asciiTheme="minorHAnsi" w:hAnsiTheme="minorHAnsi" w:cstheme="minorHAnsi"/>
          <w:color w:val="000000" w:themeColor="text1"/>
        </w:rPr>
      </w:pPr>
    </w:p>
    <w:p w14:paraId="7D0A0586" w14:textId="2762B9BE" w:rsidR="00F7389B" w:rsidRPr="006A1AD2" w:rsidRDefault="00F7389B" w:rsidP="0020007F">
      <w:pPr>
        <w:jc w:val="both"/>
        <w:rPr>
          <w:rFonts w:asciiTheme="minorHAnsi" w:hAnsiTheme="minorHAnsi" w:cstheme="minorHAnsi"/>
          <w:color w:val="000000" w:themeColor="text1"/>
        </w:rPr>
      </w:pPr>
      <w:r w:rsidRPr="006A1AD2">
        <w:rPr>
          <w:rFonts w:asciiTheme="minorHAnsi" w:hAnsiTheme="minorHAnsi" w:cstheme="minorHAnsi"/>
          <w:color w:val="000000" w:themeColor="text1"/>
        </w:rPr>
        <w:t>Le fait de cracher la salive de nos jours comporte une connotation négative, on exprime par là le rejet. C’est un signe également de mépris. On crache devant quelqu’un pour signifier qu’il ne vaut pas plus que ce crachat. D’ailleurs, dans la Bible, on retrouve ce sens dans le livre de Job (30,10) « Je les dégoûte, et ils s'éloignent de moi. Ou bien ils me crachent au visage sans se gêner. »</w:t>
      </w:r>
      <w:r w:rsidR="0020007F" w:rsidRPr="006A1AD2">
        <w:rPr>
          <w:rFonts w:asciiTheme="minorHAnsi" w:hAnsiTheme="minorHAnsi" w:cstheme="minorHAnsi"/>
          <w:color w:val="000000" w:themeColor="text1"/>
        </w:rPr>
        <w:t xml:space="preserve"> </w:t>
      </w:r>
      <w:r w:rsidRPr="006A1AD2">
        <w:rPr>
          <w:rFonts w:asciiTheme="minorHAnsi" w:hAnsiTheme="minorHAnsi" w:cstheme="minorHAnsi"/>
          <w:color w:val="000000" w:themeColor="text1"/>
        </w:rPr>
        <w:t xml:space="preserve">Mais cracher de la salive ou utiliser sa salive avait aussi une signification positive, comme dans le récit de Jean que nous allons découvrir. L’Evangile de Marc relate </w:t>
      </w:r>
      <w:r w:rsidR="0055550C" w:rsidRPr="006A1AD2">
        <w:rPr>
          <w:rFonts w:asciiTheme="minorHAnsi" w:hAnsiTheme="minorHAnsi" w:cstheme="minorHAnsi"/>
          <w:color w:val="000000" w:themeColor="text1"/>
        </w:rPr>
        <w:t xml:space="preserve">également </w:t>
      </w:r>
      <w:r w:rsidRPr="006A1AD2">
        <w:rPr>
          <w:rFonts w:asciiTheme="minorHAnsi" w:hAnsiTheme="minorHAnsi" w:cstheme="minorHAnsi"/>
          <w:color w:val="000000" w:themeColor="text1"/>
        </w:rPr>
        <w:t>deux récits où il est que</w:t>
      </w:r>
      <w:r w:rsidR="0055550C" w:rsidRPr="006A1AD2">
        <w:rPr>
          <w:rFonts w:asciiTheme="minorHAnsi" w:hAnsiTheme="minorHAnsi" w:cstheme="minorHAnsi"/>
          <w:color w:val="000000" w:themeColor="text1"/>
        </w:rPr>
        <w:t>stion</w:t>
      </w:r>
      <w:r w:rsidRPr="006A1AD2">
        <w:rPr>
          <w:rFonts w:asciiTheme="minorHAnsi" w:hAnsiTheme="minorHAnsi" w:cstheme="minorHAnsi"/>
          <w:color w:val="000000" w:themeColor="text1"/>
        </w:rPr>
        <w:t xml:space="preserve"> de salive (Marc 7, 33 et Marc 8, 23)</w:t>
      </w:r>
      <w:r w:rsidR="0055550C" w:rsidRPr="006A1AD2">
        <w:rPr>
          <w:rFonts w:asciiTheme="minorHAnsi" w:hAnsiTheme="minorHAnsi" w:cstheme="minorHAnsi"/>
          <w:color w:val="000000" w:themeColor="text1"/>
        </w:rPr>
        <w:t>.</w:t>
      </w:r>
    </w:p>
    <w:p w14:paraId="2545B877" w14:textId="6053EA53" w:rsidR="008C1C2A" w:rsidRDefault="0020007F" w:rsidP="00F7389B">
      <w:pPr>
        <w:pStyle w:val="Titre2"/>
        <w:jc w:val="center"/>
      </w:pPr>
      <w:r w:rsidRPr="00CE4FBC">
        <w:rPr>
          <w:noProof/>
          <w:lang w:eastAsia="fr-CH"/>
        </w:rPr>
        <w:lastRenderedPageBreak/>
        <w:drawing>
          <wp:anchor distT="0" distB="0" distL="114300" distR="114300" simplePos="0" relativeHeight="251726848" behindDoc="0" locked="0" layoutInCell="1" allowOverlap="1" wp14:anchorId="2C9E0004" wp14:editId="3334202C">
            <wp:simplePos x="0" y="0"/>
            <wp:positionH relativeFrom="margin">
              <wp:posOffset>4685936</wp:posOffset>
            </wp:positionH>
            <wp:positionV relativeFrom="margin">
              <wp:posOffset>-132891</wp:posOffset>
            </wp:positionV>
            <wp:extent cx="970280" cy="970280"/>
            <wp:effectExtent l="0" t="0" r="0" b="0"/>
            <wp:wrapSquare wrapText="bothSides"/>
            <wp:docPr id="32" name="Image 32" descr="Une image contenant sig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r w:rsidR="001F2778">
        <w:t>Jean 13, 1-17</w:t>
      </w:r>
    </w:p>
    <w:p w14:paraId="60061E4C" w14:textId="3349F5F8" w:rsidR="000655C4" w:rsidRDefault="00763B7A" w:rsidP="00DC1DF3">
      <w:pPr>
        <w:pStyle w:val="Titre2"/>
        <w:jc w:val="center"/>
      </w:pPr>
      <w:r>
        <w:t>T</w:t>
      </w:r>
      <w:r w:rsidR="000655C4">
        <w:t>exte biblique</w:t>
      </w:r>
    </w:p>
    <w:p w14:paraId="2FF6B8CB" w14:textId="733F595B" w:rsidR="001F2778" w:rsidRPr="001F2778" w:rsidRDefault="001F2778" w:rsidP="001F2778">
      <w:pPr>
        <w:pStyle w:val="Titre2"/>
        <w:jc w:val="center"/>
        <w:rPr>
          <w:rFonts w:ascii="Times New Roman" w:eastAsia="Times New Roman" w:hAnsi="Times New Roman" w:cs="Times New Roman"/>
          <w:i/>
          <w:color w:val="auto"/>
          <w:sz w:val="24"/>
          <w:szCs w:val="24"/>
          <w:lang w:val="fr-FR" w:eastAsia="fr-FR"/>
        </w:rPr>
      </w:pPr>
    </w:p>
    <w:p w14:paraId="12BB029C" w14:textId="2F09ABB8" w:rsidR="00F7389B" w:rsidRDefault="00132313" w:rsidP="0020007F">
      <w:pPr>
        <w:jc w:val="both"/>
        <w:rPr>
          <w:i/>
          <w:lang w:val="fr-FR"/>
        </w:rPr>
      </w:pPr>
      <w:r w:rsidRPr="00132313">
        <w:rPr>
          <w:i/>
          <w:lang w:val="fr-FR"/>
        </w:rPr>
        <w:t>Sur le chemin, Jésus voit un homme qui est aveugle depuis sa naissance.</w:t>
      </w:r>
      <w:r w:rsidR="00F7389B">
        <w:rPr>
          <w:i/>
          <w:lang w:val="fr-FR"/>
        </w:rPr>
        <w:t xml:space="preserve"> </w:t>
      </w:r>
      <w:r w:rsidRPr="00132313">
        <w:rPr>
          <w:i/>
          <w:lang w:val="fr-FR"/>
        </w:rPr>
        <w:t xml:space="preserve">Les disciples de Jésus demandent : « Maître, cet homme est aveugle depuis sa naissance. Donc, qui a péché, lui ou ses parents ? » </w:t>
      </w:r>
    </w:p>
    <w:p w14:paraId="1842F926" w14:textId="02535024" w:rsidR="00F7389B" w:rsidRDefault="00F7389B" w:rsidP="0020007F">
      <w:pPr>
        <w:jc w:val="both"/>
        <w:rPr>
          <w:i/>
          <w:lang w:val="fr-FR"/>
        </w:rPr>
      </w:pPr>
    </w:p>
    <w:p w14:paraId="2F17AC6C" w14:textId="73BD58E9" w:rsidR="00132313" w:rsidRPr="00132313" w:rsidRDefault="00132313" w:rsidP="0020007F">
      <w:pPr>
        <w:jc w:val="both"/>
        <w:rPr>
          <w:i/>
          <w:lang w:val="fr-FR"/>
        </w:rPr>
      </w:pPr>
      <w:r w:rsidRPr="00132313">
        <w:rPr>
          <w:i/>
          <w:lang w:val="fr-FR"/>
        </w:rPr>
        <w:t>Jésus répond : « Ni lui ni ses parents. Mais puisqu'il est aveugle, on va reconnaître clairement que Dieu agit pour lui. Pendant le jour, nous devons accomplir le travail de Celui qui m'a envoyé. La nuit arrive, et personne ne pourra travailler. Pendant que je suis dans le monde, je suis la lumière du monde. »</w:t>
      </w:r>
    </w:p>
    <w:p w14:paraId="3A3E66CE" w14:textId="77777777" w:rsidR="00132313" w:rsidRPr="00132313" w:rsidRDefault="00132313" w:rsidP="0020007F">
      <w:pPr>
        <w:jc w:val="both"/>
        <w:rPr>
          <w:i/>
          <w:lang w:val="fr-FR"/>
        </w:rPr>
      </w:pPr>
    </w:p>
    <w:p w14:paraId="2F971B0E" w14:textId="2BCC46F0" w:rsidR="00132313" w:rsidRPr="00132313" w:rsidRDefault="00132313" w:rsidP="0020007F">
      <w:pPr>
        <w:jc w:val="both"/>
        <w:rPr>
          <w:i/>
          <w:lang w:val="fr-FR"/>
        </w:rPr>
      </w:pPr>
      <w:r w:rsidRPr="00132313">
        <w:rPr>
          <w:i/>
          <w:lang w:val="fr-FR"/>
        </w:rPr>
        <w:t>Après que Jésus a dit cela, il crache par terre. Avec sa salive, il fait de la boue et il met la boue sur les yeux de l'aveugle. Ensuite, il lui dit : « Va te laver dans l'eau, à Siloé. » Le nom « Siloé</w:t>
      </w:r>
      <w:r w:rsidR="0055550C">
        <w:rPr>
          <w:i/>
          <w:lang w:val="fr-FR"/>
        </w:rPr>
        <w:t xml:space="preserve"> </w:t>
      </w:r>
      <w:r w:rsidRPr="00132313">
        <w:rPr>
          <w:i/>
          <w:lang w:val="fr-FR"/>
        </w:rPr>
        <w:t>» veut dire « Envoyé ». L'aveugle y va et il se lave. Quand il revient, il voit clair.</w:t>
      </w:r>
    </w:p>
    <w:p w14:paraId="52F5B722" w14:textId="39C7CB83" w:rsidR="00132313" w:rsidRPr="00132313" w:rsidRDefault="00132313" w:rsidP="0020007F">
      <w:pPr>
        <w:jc w:val="both"/>
        <w:rPr>
          <w:i/>
          <w:lang w:val="fr-FR"/>
        </w:rPr>
      </w:pPr>
    </w:p>
    <w:p w14:paraId="03272D9A" w14:textId="77777777" w:rsidR="00F7389B" w:rsidRDefault="00132313" w:rsidP="0020007F">
      <w:pPr>
        <w:jc w:val="both"/>
        <w:rPr>
          <w:i/>
          <w:lang w:val="fr-FR"/>
        </w:rPr>
      </w:pPr>
      <w:r w:rsidRPr="00132313">
        <w:rPr>
          <w:i/>
          <w:lang w:val="fr-FR"/>
        </w:rPr>
        <w:t xml:space="preserve">Cet homme était un mendiant. Ses voisins et ceux qui avaient l'habitude de le voir avant disent : « Est-ce que ce n'est pas l'aveugle qui était assis et qui mendiait ? » Les uns disent : « Oui, c'est lui. » D'autres disent : « Non, c'est quelqu'un qui lui ressemble. » Mais l'homme dit : « C'est bien moi. » </w:t>
      </w:r>
    </w:p>
    <w:p w14:paraId="41E646C9" w14:textId="77777777" w:rsidR="00F7389B" w:rsidRDefault="00F7389B" w:rsidP="0020007F">
      <w:pPr>
        <w:jc w:val="both"/>
        <w:rPr>
          <w:i/>
          <w:lang w:val="fr-FR"/>
        </w:rPr>
      </w:pPr>
    </w:p>
    <w:p w14:paraId="6AA653EB" w14:textId="5370FEF7" w:rsidR="00DC1DF3" w:rsidRPr="00132313" w:rsidRDefault="00132313" w:rsidP="00132313">
      <w:r w:rsidRPr="00132313">
        <w:rPr>
          <w:i/>
          <w:lang w:val="fr-FR"/>
        </w:rPr>
        <w:t>Alors les gens lui demandent : « Tes yeux se sont ouverts comment ? » Il répond : « L'homme qu'on appelle Jésus a fait de la boue. Il l'a mise sur mes yeux et il m'a dit : “Va à Siloé et lave-toi.” J'y suis allé, je me suis lavé et maintenant je vois clair. »</w:t>
      </w:r>
    </w:p>
    <w:p w14:paraId="2861B388" w14:textId="77777777" w:rsidR="001F2778" w:rsidRDefault="001F2778" w:rsidP="001F2778">
      <w:pPr>
        <w:pStyle w:val="Titre2"/>
        <w:jc w:val="both"/>
        <w:rPr>
          <w:rFonts w:ascii="Times New Roman" w:eastAsia="Times New Roman" w:hAnsi="Times New Roman" w:cs="Times New Roman"/>
          <w:i/>
          <w:color w:val="auto"/>
          <w:sz w:val="24"/>
          <w:szCs w:val="24"/>
          <w:lang w:val="fr-FR" w:eastAsia="fr-FR"/>
        </w:rPr>
      </w:pPr>
    </w:p>
    <w:p w14:paraId="4B94D5A5" w14:textId="5C05D902" w:rsidR="004E712D" w:rsidRDefault="004E712D" w:rsidP="00B75197">
      <w:pPr>
        <w:pStyle w:val="Titre2"/>
        <w:jc w:val="center"/>
        <w:rPr>
          <w:lang w:val="fr-FR"/>
        </w:rPr>
      </w:pPr>
      <w:r>
        <w:rPr>
          <w:lang w:val="fr-FR"/>
        </w:rPr>
        <w:t>Commentaire</w:t>
      </w:r>
      <w:r w:rsidR="00CF4F58">
        <w:rPr>
          <w:lang w:val="fr-FR"/>
        </w:rPr>
        <w:t xml:space="preserve"> biblique</w:t>
      </w:r>
    </w:p>
    <w:p w14:paraId="67DAE6E3" w14:textId="075CD621" w:rsidR="00132313" w:rsidRDefault="00132313" w:rsidP="00132313">
      <w:pPr>
        <w:rPr>
          <w:lang w:val="fr-FR" w:eastAsia="en-US"/>
        </w:rPr>
      </w:pPr>
    </w:p>
    <w:p w14:paraId="5FF96C28" w14:textId="6617A10E" w:rsidR="00F7389B" w:rsidRPr="006A1AD2" w:rsidRDefault="00F7389B" w:rsidP="00F7389B">
      <w:pPr>
        <w:jc w:val="both"/>
        <w:rPr>
          <w:rFonts w:asciiTheme="minorHAnsi" w:hAnsiTheme="minorHAnsi" w:cstheme="minorHAnsi"/>
          <w:color w:val="000000" w:themeColor="text1"/>
          <w:lang w:val="fr-FR" w:eastAsia="en-US"/>
        </w:rPr>
      </w:pPr>
      <w:r w:rsidRPr="006A1AD2">
        <w:rPr>
          <w:rFonts w:asciiTheme="minorHAnsi" w:hAnsiTheme="minorHAnsi" w:cstheme="minorHAnsi"/>
          <w:color w:val="000000" w:themeColor="text1"/>
          <w:lang w:val="fr-FR" w:eastAsia="en-US"/>
        </w:rPr>
        <w:t>Dès le départ, la question est posée</w:t>
      </w:r>
      <w:r w:rsidR="0055550C" w:rsidRPr="006A1AD2">
        <w:rPr>
          <w:rFonts w:asciiTheme="minorHAnsi" w:hAnsiTheme="minorHAnsi" w:cstheme="minorHAnsi"/>
          <w:color w:val="000000" w:themeColor="text1"/>
          <w:lang w:val="fr-FR" w:eastAsia="en-US"/>
        </w:rPr>
        <w:t> :</w:t>
      </w:r>
      <w:r w:rsidRPr="006A1AD2">
        <w:rPr>
          <w:rFonts w:asciiTheme="minorHAnsi" w:hAnsiTheme="minorHAnsi" w:cstheme="minorHAnsi"/>
          <w:color w:val="000000" w:themeColor="text1"/>
          <w:lang w:val="fr-FR" w:eastAsia="en-US"/>
        </w:rPr>
        <w:t xml:space="preserve"> « Qui a péché ? » sous-entendu : une maladie, un handicap </w:t>
      </w:r>
      <w:r w:rsidR="0055550C" w:rsidRPr="006A1AD2">
        <w:rPr>
          <w:rFonts w:asciiTheme="minorHAnsi" w:hAnsiTheme="minorHAnsi" w:cstheme="minorHAnsi"/>
          <w:color w:val="000000" w:themeColor="text1"/>
          <w:lang w:val="fr-FR" w:eastAsia="en-US"/>
        </w:rPr>
        <w:t>sont</w:t>
      </w:r>
      <w:r w:rsidRPr="006A1AD2">
        <w:rPr>
          <w:rFonts w:asciiTheme="minorHAnsi" w:hAnsiTheme="minorHAnsi" w:cstheme="minorHAnsi"/>
          <w:color w:val="000000" w:themeColor="text1"/>
          <w:lang w:val="fr-FR" w:eastAsia="en-US"/>
        </w:rPr>
        <w:t xml:space="preserve"> le fruit du péché. Cette croyance était très présente du temps de Jésus. Mais ne l’est-elle pas encore aujourd’hui quand nous disons ou pensons</w:t>
      </w:r>
      <w:r w:rsidR="0055550C" w:rsidRPr="006A1AD2">
        <w:rPr>
          <w:rFonts w:asciiTheme="minorHAnsi" w:hAnsiTheme="minorHAnsi" w:cstheme="minorHAnsi"/>
          <w:color w:val="000000" w:themeColor="text1"/>
          <w:lang w:val="fr-FR" w:eastAsia="en-US"/>
        </w:rPr>
        <w:t> :</w:t>
      </w:r>
      <w:r w:rsidRPr="006A1AD2">
        <w:rPr>
          <w:rFonts w:asciiTheme="minorHAnsi" w:hAnsiTheme="minorHAnsi" w:cstheme="minorHAnsi"/>
          <w:color w:val="000000" w:themeColor="text1"/>
          <w:lang w:val="fr-FR" w:eastAsia="en-US"/>
        </w:rPr>
        <w:t xml:space="preserve"> « Qu’ai-je fait au bon Dieu pour que je sois malade ! » Dans toutes les religions, cette pensée est présente</w:t>
      </w:r>
      <w:r w:rsidR="0055550C" w:rsidRPr="006A1AD2">
        <w:rPr>
          <w:rFonts w:asciiTheme="minorHAnsi" w:hAnsiTheme="minorHAnsi" w:cstheme="minorHAnsi"/>
          <w:color w:val="000000" w:themeColor="text1"/>
          <w:lang w:val="fr-FR" w:eastAsia="en-US"/>
        </w:rPr>
        <w:t> :</w:t>
      </w:r>
      <w:r w:rsidRPr="006A1AD2">
        <w:rPr>
          <w:rFonts w:asciiTheme="minorHAnsi" w:hAnsiTheme="minorHAnsi" w:cstheme="minorHAnsi"/>
          <w:color w:val="000000" w:themeColor="text1"/>
          <w:lang w:val="fr-FR" w:eastAsia="en-US"/>
        </w:rPr>
        <w:t xml:space="preserve"> la maladie, le handicap </w:t>
      </w:r>
      <w:r w:rsidR="0055550C" w:rsidRPr="006A1AD2">
        <w:rPr>
          <w:rFonts w:asciiTheme="minorHAnsi" w:hAnsiTheme="minorHAnsi" w:cstheme="minorHAnsi"/>
          <w:color w:val="000000" w:themeColor="text1"/>
          <w:lang w:val="fr-FR" w:eastAsia="en-US"/>
        </w:rPr>
        <w:t xml:space="preserve">ne sont-ils pas </w:t>
      </w:r>
      <w:proofErr w:type="spellStart"/>
      <w:r w:rsidR="0055550C" w:rsidRPr="006A1AD2">
        <w:rPr>
          <w:rFonts w:asciiTheme="minorHAnsi" w:hAnsiTheme="minorHAnsi" w:cstheme="minorHAnsi"/>
          <w:color w:val="000000" w:themeColor="text1"/>
          <w:lang w:val="fr-FR" w:eastAsia="en-US"/>
        </w:rPr>
        <w:t>dûs</w:t>
      </w:r>
      <w:proofErr w:type="spellEnd"/>
      <w:r w:rsidRPr="006A1AD2">
        <w:rPr>
          <w:rFonts w:asciiTheme="minorHAnsi" w:hAnsiTheme="minorHAnsi" w:cstheme="minorHAnsi"/>
          <w:color w:val="000000" w:themeColor="text1"/>
          <w:lang w:val="fr-FR" w:eastAsia="en-US"/>
        </w:rPr>
        <w:t xml:space="preserve"> à une vie antérieure. </w:t>
      </w:r>
      <w:r w:rsidR="0055550C" w:rsidRPr="006A1AD2">
        <w:rPr>
          <w:rFonts w:asciiTheme="minorHAnsi" w:hAnsiTheme="minorHAnsi" w:cstheme="minorHAnsi"/>
          <w:color w:val="000000" w:themeColor="text1"/>
          <w:lang w:val="fr-FR" w:eastAsia="en-US"/>
        </w:rPr>
        <w:t>Ces questionnements reflètent</w:t>
      </w:r>
      <w:r w:rsidRPr="006A1AD2">
        <w:rPr>
          <w:rFonts w:asciiTheme="minorHAnsi" w:hAnsiTheme="minorHAnsi" w:cstheme="minorHAnsi"/>
          <w:color w:val="000000" w:themeColor="text1"/>
          <w:lang w:val="fr-FR" w:eastAsia="en-US"/>
        </w:rPr>
        <w:t xml:space="preserve"> notre besoin de comprendre : pourquoi ? pourquoi moi ? pourquoi lui ? pourquoi la maladie ? pourquoi le handicap ?</w:t>
      </w:r>
    </w:p>
    <w:p w14:paraId="57676D75" w14:textId="35DF14AB" w:rsidR="00F7389B" w:rsidRPr="006A1AD2" w:rsidRDefault="00F7389B" w:rsidP="00F7389B">
      <w:pPr>
        <w:jc w:val="both"/>
        <w:rPr>
          <w:rFonts w:asciiTheme="minorHAnsi" w:hAnsiTheme="minorHAnsi" w:cstheme="minorHAnsi"/>
          <w:color w:val="000000" w:themeColor="text1"/>
          <w:lang w:val="fr-FR" w:eastAsia="en-US"/>
        </w:rPr>
      </w:pPr>
    </w:p>
    <w:p w14:paraId="4A28C4EE" w14:textId="43BF7F70" w:rsidR="00F7389B" w:rsidRPr="006A1AD2" w:rsidRDefault="00F7389B" w:rsidP="00F7389B">
      <w:pPr>
        <w:jc w:val="both"/>
        <w:rPr>
          <w:rFonts w:asciiTheme="minorHAnsi" w:hAnsiTheme="minorHAnsi" w:cstheme="minorHAnsi"/>
          <w:color w:val="000000" w:themeColor="text1"/>
          <w:lang w:val="fr-FR" w:eastAsia="en-US"/>
        </w:rPr>
      </w:pPr>
      <w:r w:rsidRPr="006A1AD2">
        <w:rPr>
          <w:rFonts w:asciiTheme="minorHAnsi" w:hAnsiTheme="minorHAnsi" w:cstheme="minorHAnsi"/>
          <w:color w:val="000000" w:themeColor="text1"/>
          <w:lang w:val="fr-FR" w:eastAsia="en-US"/>
        </w:rPr>
        <w:t xml:space="preserve">A cette question, Jésus répond </w:t>
      </w:r>
      <w:r w:rsidR="0055550C" w:rsidRPr="006A1AD2">
        <w:rPr>
          <w:rFonts w:asciiTheme="minorHAnsi" w:hAnsiTheme="minorHAnsi" w:cstheme="minorHAnsi"/>
          <w:color w:val="000000" w:themeColor="text1"/>
          <w:lang w:val="fr-FR" w:eastAsia="en-US"/>
        </w:rPr>
        <w:t>catégoriquement : N</w:t>
      </w:r>
      <w:r w:rsidRPr="006A1AD2">
        <w:rPr>
          <w:rFonts w:asciiTheme="minorHAnsi" w:hAnsiTheme="minorHAnsi" w:cstheme="minorHAnsi"/>
          <w:color w:val="000000" w:themeColor="text1"/>
          <w:lang w:val="fr-FR" w:eastAsia="en-US"/>
        </w:rPr>
        <w:t>on</w:t>
      </w:r>
      <w:r w:rsidR="0055550C" w:rsidRPr="006A1AD2">
        <w:rPr>
          <w:rFonts w:asciiTheme="minorHAnsi" w:hAnsiTheme="minorHAnsi" w:cstheme="minorHAnsi"/>
          <w:color w:val="000000" w:themeColor="text1"/>
          <w:lang w:val="fr-FR" w:eastAsia="en-US"/>
        </w:rPr>
        <w:t> !</w:t>
      </w:r>
      <w:r w:rsidRPr="006A1AD2">
        <w:rPr>
          <w:rFonts w:asciiTheme="minorHAnsi" w:hAnsiTheme="minorHAnsi" w:cstheme="minorHAnsi"/>
          <w:color w:val="000000" w:themeColor="text1"/>
          <w:lang w:val="fr-FR" w:eastAsia="en-US"/>
        </w:rPr>
        <w:t xml:space="preserve"> « Ni lui ni ses parents ! ». La réponse est claire. La maladie, le malheur </w:t>
      </w:r>
      <w:r w:rsidR="000B3F71" w:rsidRPr="006A1AD2">
        <w:rPr>
          <w:rFonts w:asciiTheme="minorHAnsi" w:hAnsiTheme="minorHAnsi" w:cstheme="minorHAnsi"/>
          <w:color w:val="000000" w:themeColor="text1"/>
          <w:lang w:val="fr-FR" w:eastAsia="en-US"/>
        </w:rPr>
        <w:t xml:space="preserve">ne sont </w:t>
      </w:r>
      <w:r w:rsidRPr="006A1AD2">
        <w:rPr>
          <w:rFonts w:asciiTheme="minorHAnsi" w:hAnsiTheme="minorHAnsi" w:cstheme="minorHAnsi"/>
          <w:color w:val="000000" w:themeColor="text1"/>
          <w:lang w:val="fr-FR" w:eastAsia="en-US"/>
        </w:rPr>
        <w:t xml:space="preserve">pas une punition divine. Ce n’est pas à cause de nous, ni à cause de nos parents, ni à cause de…. NON. </w:t>
      </w:r>
    </w:p>
    <w:p w14:paraId="63FC7E88" w14:textId="688F1865" w:rsidR="00F7389B" w:rsidRPr="006A1AD2" w:rsidRDefault="00F7389B" w:rsidP="00F7389B">
      <w:pPr>
        <w:jc w:val="both"/>
        <w:rPr>
          <w:rFonts w:asciiTheme="minorHAnsi" w:hAnsiTheme="minorHAnsi" w:cstheme="minorHAnsi"/>
          <w:color w:val="000000" w:themeColor="text1"/>
          <w:lang w:val="fr-FR" w:eastAsia="en-US"/>
        </w:rPr>
      </w:pPr>
    </w:p>
    <w:p w14:paraId="54A7D799" w14:textId="00141166" w:rsidR="00F7389B" w:rsidRPr="006A1AD2" w:rsidRDefault="00F7389B" w:rsidP="00F7389B">
      <w:pPr>
        <w:jc w:val="both"/>
        <w:rPr>
          <w:rFonts w:asciiTheme="minorHAnsi" w:hAnsiTheme="minorHAnsi" w:cstheme="minorHAnsi"/>
          <w:color w:val="000000" w:themeColor="text1"/>
          <w:lang w:eastAsia="en-US"/>
        </w:rPr>
      </w:pPr>
      <w:r w:rsidRPr="006A1AD2">
        <w:rPr>
          <w:rFonts w:asciiTheme="minorHAnsi" w:hAnsiTheme="minorHAnsi" w:cstheme="minorHAnsi"/>
          <w:color w:val="000000" w:themeColor="text1"/>
          <w:lang w:eastAsia="en-US"/>
        </w:rPr>
        <w:t xml:space="preserve">Le mal, la souffrance, ce n’est pas Dieu qui punit l’être humain. Ce n’est pas une sanction divine… SI c’était le cas… il faudrait dire que Dieu est injuste, </w:t>
      </w:r>
      <w:r w:rsidR="000B3F71" w:rsidRPr="006A1AD2">
        <w:rPr>
          <w:rFonts w:asciiTheme="minorHAnsi" w:hAnsiTheme="minorHAnsi" w:cstheme="minorHAnsi"/>
          <w:color w:val="000000" w:themeColor="text1"/>
          <w:lang w:eastAsia="en-US"/>
        </w:rPr>
        <w:t xml:space="preserve">il y </w:t>
      </w:r>
      <w:r w:rsidRPr="006A1AD2">
        <w:rPr>
          <w:rFonts w:asciiTheme="minorHAnsi" w:hAnsiTheme="minorHAnsi" w:cstheme="minorHAnsi"/>
          <w:color w:val="000000" w:themeColor="text1"/>
          <w:lang w:eastAsia="en-US"/>
        </w:rPr>
        <w:t>a tant de gens qui souffrent sans avoir jamais fait de mal… et parfois tant de gens qui font du mal et vivent très bien…</w:t>
      </w:r>
    </w:p>
    <w:p w14:paraId="474B6805" w14:textId="5CFC9DBA" w:rsidR="00F7389B" w:rsidRPr="006A1AD2" w:rsidRDefault="00F7389B" w:rsidP="00F7389B">
      <w:pPr>
        <w:jc w:val="both"/>
        <w:rPr>
          <w:rFonts w:asciiTheme="minorHAnsi" w:hAnsiTheme="minorHAnsi" w:cstheme="minorHAnsi"/>
          <w:color w:val="000000" w:themeColor="text1"/>
          <w:lang w:eastAsia="en-US"/>
        </w:rPr>
      </w:pPr>
    </w:p>
    <w:p w14:paraId="5374BD77" w14:textId="6444A29E" w:rsidR="00CF5844" w:rsidRPr="006A1AD2" w:rsidRDefault="00F7389B" w:rsidP="00F7389B">
      <w:pPr>
        <w:jc w:val="both"/>
        <w:rPr>
          <w:rFonts w:asciiTheme="minorHAnsi" w:hAnsiTheme="minorHAnsi" w:cstheme="minorHAnsi"/>
          <w:color w:val="000000" w:themeColor="text1"/>
        </w:rPr>
      </w:pPr>
      <w:r w:rsidRPr="006A1AD2">
        <w:rPr>
          <w:rFonts w:asciiTheme="minorHAnsi" w:hAnsiTheme="minorHAnsi" w:cstheme="minorHAnsi"/>
          <w:color w:val="000000" w:themeColor="text1"/>
          <w:lang w:eastAsia="en-US"/>
        </w:rPr>
        <w:t xml:space="preserve">Jésus ne s’arrête pas là, il </w:t>
      </w:r>
      <w:r w:rsidR="000B3F71" w:rsidRPr="006A1AD2">
        <w:rPr>
          <w:rFonts w:asciiTheme="minorHAnsi" w:hAnsiTheme="minorHAnsi" w:cstheme="minorHAnsi"/>
          <w:color w:val="000000" w:themeColor="text1"/>
          <w:lang w:eastAsia="en-US"/>
        </w:rPr>
        <w:t xml:space="preserve">ne </w:t>
      </w:r>
      <w:proofErr w:type="spellStart"/>
      <w:r w:rsidRPr="006A1AD2">
        <w:rPr>
          <w:rFonts w:asciiTheme="minorHAnsi" w:hAnsiTheme="minorHAnsi" w:cstheme="minorHAnsi"/>
          <w:color w:val="000000" w:themeColor="text1"/>
          <w:lang w:eastAsia="en-US"/>
        </w:rPr>
        <w:t>vapas</w:t>
      </w:r>
      <w:proofErr w:type="spellEnd"/>
      <w:r w:rsidRPr="006A1AD2">
        <w:rPr>
          <w:rFonts w:asciiTheme="minorHAnsi" w:hAnsiTheme="minorHAnsi" w:cstheme="minorHAnsi"/>
          <w:color w:val="000000" w:themeColor="text1"/>
          <w:lang w:eastAsia="en-US"/>
        </w:rPr>
        <w:t xml:space="preserve"> indiquer une cause, mais il va inviter à regarder vers l’avant, comme dit ce commentaire de </w:t>
      </w:r>
      <w:proofErr w:type="spellStart"/>
      <w:r w:rsidRPr="006A1AD2">
        <w:rPr>
          <w:rFonts w:asciiTheme="minorHAnsi" w:hAnsiTheme="minorHAnsi" w:cstheme="minorHAnsi"/>
          <w:color w:val="000000" w:themeColor="text1"/>
          <w:lang w:eastAsia="en-US"/>
        </w:rPr>
        <w:t>pointkt</w:t>
      </w:r>
      <w:proofErr w:type="spellEnd"/>
      <w:r w:rsidR="000B3F71" w:rsidRPr="006A1AD2">
        <w:rPr>
          <w:rFonts w:asciiTheme="minorHAnsi" w:hAnsiTheme="minorHAnsi" w:cstheme="minorHAnsi"/>
          <w:color w:val="000000" w:themeColor="text1"/>
          <w:lang w:eastAsia="en-US"/>
        </w:rPr>
        <w:t>. :</w:t>
      </w:r>
      <w:r w:rsidRPr="006A1AD2">
        <w:rPr>
          <w:rFonts w:asciiTheme="minorHAnsi" w:hAnsiTheme="minorHAnsi" w:cstheme="minorHAnsi"/>
          <w:color w:val="000000" w:themeColor="text1"/>
          <w:lang w:eastAsia="en-US"/>
        </w:rPr>
        <w:t xml:space="preserve"> « </w:t>
      </w:r>
      <w:r w:rsidRPr="006A1AD2">
        <w:rPr>
          <w:rFonts w:asciiTheme="minorHAnsi" w:hAnsiTheme="minorHAnsi" w:cstheme="minorHAnsi"/>
          <w:color w:val="000000" w:themeColor="text1"/>
        </w:rPr>
        <w:t>C</w:t>
      </w:r>
      <w:r w:rsidR="00132313" w:rsidRPr="006A1AD2">
        <w:rPr>
          <w:rFonts w:asciiTheme="minorHAnsi" w:hAnsiTheme="minorHAnsi" w:cstheme="minorHAnsi"/>
          <w:color w:val="000000" w:themeColor="text1"/>
        </w:rPr>
        <w:t>et homme est aveugle parce que le mal est aveugle. Ne regarde pas derrière toi Matthieu, vers l’obscurité des causes. Aveugle tu l’es aussi, toi qui cherches des explications scandaleuses… La seule réponse</w:t>
      </w:r>
      <w:r w:rsidR="00132313" w:rsidRPr="0020007F">
        <w:rPr>
          <w:rFonts w:asciiTheme="minorHAnsi" w:hAnsiTheme="minorHAnsi" w:cstheme="minorHAnsi"/>
          <w:color w:val="000000" w:themeColor="text1"/>
        </w:rPr>
        <w:t xml:space="preserve">, la seule attitude </w:t>
      </w:r>
      <w:r w:rsidR="00132313" w:rsidRPr="006A1AD2">
        <w:rPr>
          <w:rFonts w:asciiTheme="minorHAnsi" w:hAnsiTheme="minorHAnsi" w:cstheme="minorHAnsi"/>
          <w:color w:val="000000" w:themeColor="text1"/>
        </w:rPr>
        <w:lastRenderedPageBreak/>
        <w:t>possible face à la souffrance, c’est de travailler, c’est d’accomplir les œuvres de Dieu, c’est d’aller de l’avant aujourd’hui, tant qu’il fait jour.</w:t>
      </w:r>
      <w:r w:rsidRPr="006A1AD2">
        <w:rPr>
          <w:rFonts w:asciiTheme="minorHAnsi" w:hAnsiTheme="minorHAnsi" w:cstheme="minorHAnsi"/>
          <w:color w:val="000000" w:themeColor="text1"/>
        </w:rPr>
        <w:t> »</w:t>
      </w:r>
      <w:r w:rsidRPr="006A1AD2">
        <w:rPr>
          <w:rStyle w:val="Appelnotedebasdep"/>
          <w:rFonts w:asciiTheme="minorHAnsi" w:hAnsiTheme="minorHAnsi" w:cstheme="minorHAnsi"/>
          <w:color w:val="000000" w:themeColor="text1"/>
        </w:rPr>
        <w:footnoteReference w:id="3"/>
      </w:r>
    </w:p>
    <w:p w14:paraId="4293E828" w14:textId="3F3E2A1C" w:rsidR="00F7389B" w:rsidRPr="006A1AD2" w:rsidRDefault="00F7389B" w:rsidP="00F7389B">
      <w:pPr>
        <w:jc w:val="both"/>
        <w:rPr>
          <w:rFonts w:asciiTheme="minorHAnsi" w:hAnsiTheme="minorHAnsi" w:cstheme="minorHAnsi"/>
          <w:color w:val="000000" w:themeColor="text1"/>
        </w:rPr>
      </w:pPr>
    </w:p>
    <w:p w14:paraId="4EE25D5F" w14:textId="3765C32A" w:rsidR="00F7389B" w:rsidRPr="006A1AD2" w:rsidRDefault="00F7389B" w:rsidP="00F7389B">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Le pourquoi devient </w:t>
      </w:r>
      <w:r w:rsidR="000B3F71" w:rsidRPr="006A1AD2">
        <w:rPr>
          <w:rFonts w:asciiTheme="minorHAnsi" w:hAnsiTheme="minorHAnsi" w:cstheme="minorHAnsi"/>
          <w:color w:val="000000" w:themeColor="text1"/>
        </w:rPr>
        <w:t>« </w:t>
      </w:r>
      <w:r w:rsidRPr="006A1AD2">
        <w:rPr>
          <w:rFonts w:asciiTheme="minorHAnsi" w:hAnsiTheme="minorHAnsi" w:cstheme="minorHAnsi"/>
          <w:color w:val="000000" w:themeColor="text1"/>
        </w:rPr>
        <w:t>pour quoi ?</w:t>
      </w:r>
      <w:r w:rsidR="000B3F71" w:rsidRPr="006A1AD2">
        <w:rPr>
          <w:rFonts w:asciiTheme="minorHAnsi" w:hAnsiTheme="minorHAnsi" w:cstheme="minorHAnsi"/>
          <w:color w:val="000000" w:themeColor="text1"/>
        </w:rPr>
        <w:t> ».</w:t>
      </w:r>
      <w:r w:rsidRPr="006A1AD2">
        <w:rPr>
          <w:rFonts w:asciiTheme="minorHAnsi" w:hAnsiTheme="minorHAnsi" w:cstheme="minorHAnsi"/>
          <w:color w:val="000000" w:themeColor="text1"/>
        </w:rPr>
        <w:t xml:space="preserve"> Jésus va donner du sens à cette maladie. Attention… Cela ne veut pas dire que la maladie et le mal exis</w:t>
      </w:r>
      <w:r w:rsidR="000B3F71" w:rsidRPr="006A1AD2">
        <w:rPr>
          <w:rFonts w:asciiTheme="minorHAnsi" w:hAnsiTheme="minorHAnsi" w:cstheme="minorHAnsi"/>
          <w:color w:val="000000" w:themeColor="text1"/>
        </w:rPr>
        <w:t>tent</w:t>
      </w:r>
      <w:r w:rsidRPr="006A1AD2">
        <w:rPr>
          <w:rFonts w:asciiTheme="minorHAnsi" w:hAnsiTheme="minorHAnsi" w:cstheme="minorHAnsi"/>
          <w:color w:val="000000" w:themeColor="text1"/>
        </w:rPr>
        <w:t xml:space="preserve"> parce que cela permet à Dieu de montrer qu’il peut faire des miracles. Pour moi, cela signifierait que Dieu, Jésus </w:t>
      </w:r>
      <w:r w:rsidR="000B3F71" w:rsidRPr="006A1AD2">
        <w:rPr>
          <w:rFonts w:asciiTheme="minorHAnsi" w:hAnsiTheme="minorHAnsi" w:cstheme="minorHAnsi"/>
          <w:color w:val="000000" w:themeColor="text1"/>
        </w:rPr>
        <w:t>sont</w:t>
      </w:r>
      <w:r w:rsidRPr="006A1AD2">
        <w:rPr>
          <w:rFonts w:asciiTheme="minorHAnsi" w:hAnsiTheme="minorHAnsi" w:cstheme="minorHAnsi"/>
          <w:color w:val="000000" w:themeColor="text1"/>
        </w:rPr>
        <w:t xml:space="preserve"> comme </w:t>
      </w:r>
      <w:r w:rsidR="000B3F71" w:rsidRPr="006A1AD2">
        <w:rPr>
          <w:rFonts w:asciiTheme="minorHAnsi" w:hAnsiTheme="minorHAnsi" w:cstheme="minorHAnsi"/>
          <w:color w:val="000000" w:themeColor="text1"/>
        </w:rPr>
        <w:t>des</w:t>
      </w:r>
      <w:r w:rsidRPr="006A1AD2">
        <w:rPr>
          <w:rFonts w:asciiTheme="minorHAnsi" w:hAnsiTheme="minorHAnsi" w:cstheme="minorHAnsi"/>
          <w:color w:val="000000" w:themeColor="text1"/>
        </w:rPr>
        <w:t xml:space="preserve"> savant</w:t>
      </w:r>
      <w:r w:rsidR="000B3F71" w:rsidRPr="006A1AD2">
        <w:rPr>
          <w:rFonts w:asciiTheme="minorHAnsi" w:hAnsiTheme="minorHAnsi" w:cstheme="minorHAnsi"/>
          <w:color w:val="000000" w:themeColor="text1"/>
        </w:rPr>
        <w:t>s</w:t>
      </w:r>
      <w:r w:rsidRPr="006A1AD2">
        <w:rPr>
          <w:rFonts w:asciiTheme="minorHAnsi" w:hAnsiTheme="minorHAnsi" w:cstheme="minorHAnsi"/>
          <w:color w:val="000000" w:themeColor="text1"/>
        </w:rPr>
        <w:t xml:space="preserve"> fou</w:t>
      </w:r>
      <w:r w:rsidR="000B3F71" w:rsidRPr="006A1AD2">
        <w:rPr>
          <w:rFonts w:asciiTheme="minorHAnsi" w:hAnsiTheme="minorHAnsi" w:cstheme="minorHAnsi"/>
          <w:color w:val="000000" w:themeColor="text1"/>
        </w:rPr>
        <w:t>s</w:t>
      </w:r>
      <w:r w:rsidRPr="006A1AD2">
        <w:rPr>
          <w:rFonts w:asciiTheme="minorHAnsi" w:hAnsiTheme="minorHAnsi" w:cstheme="minorHAnsi"/>
          <w:color w:val="000000" w:themeColor="text1"/>
        </w:rPr>
        <w:t xml:space="preserve">… Non… </w:t>
      </w:r>
      <w:r w:rsidR="000B3F71" w:rsidRPr="006A1AD2">
        <w:rPr>
          <w:rFonts w:asciiTheme="minorHAnsi" w:hAnsiTheme="minorHAnsi" w:cstheme="minorHAnsi"/>
          <w:color w:val="000000" w:themeColor="text1"/>
        </w:rPr>
        <w:t xml:space="preserve">mais </w:t>
      </w:r>
      <w:r w:rsidRPr="006A1AD2">
        <w:rPr>
          <w:rFonts w:asciiTheme="minorHAnsi" w:hAnsiTheme="minorHAnsi" w:cstheme="minorHAnsi"/>
          <w:color w:val="000000" w:themeColor="text1"/>
        </w:rPr>
        <w:t>il l’habite de sa lumière</w:t>
      </w:r>
      <w:r w:rsidR="005A4701" w:rsidRPr="006A1AD2">
        <w:rPr>
          <w:rFonts w:asciiTheme="minorHAnsi" w:hAnsiTheme="minorHAnsi" w:cstheme="minorHAnsi"/>
          <w:color w:val="000000" w:themeColor="text1"/>
        </w:rPr>
        <w:t>, comme dit Kathy Black</w:t>
      </w:r>
      <w:r w:rsidR="000B3F71" w:rsidRPr="006A1AD2">
        <w:rPr>
          <w:rFonts w:asciiTheme="minorHAnsi" w:hAnsiTheme="minorHAnsi" w:cstheme="minorHAnsi"/>
          <w:color w:val="000000" w:themeColor="text1"/>
        </w:rPr>
        <w:t xml:space="preserve"> : </w:t>
      </w:r>
      <w:r w:rsidR="005A4701" w:rsidRPr="006A1AD2">
        <w:rPr>
          <w:rFonts w:asciiTheme="minorHAnsi" w:hAnsiTheme="minorHAnsi" w:cstheme="minorHAnsi"/>
          <w:color w:val="000000" w:themeColor="text1"/>
        </w:rPr>
        <w:t>« Je ne crois pas que mon invalidité ou celle de n’importe qui d’autre soit voulue par Dieu. Mais je crois fermement que la présence de Dieu remplit nos vies de force, de grâce et d’amour pour que nous puissions mener avec succès les combats de l’existence. Dieu veut que chacun de nous soit bien dans son être à chaque instant de sa vie.”</w:t>
      </w:r>
      <w:r w:rsidR="005A4701" w:rsidRPr="006A1AD2">
        <w:rPr>
          <w:rStyle w:val="Appelnotedebasdep"/>
          <w:rFonts w:asciiTheme="minorHAnsi" w:hAnsiTheme="minorHAnsi" w:cstheme="minorHAnsi"/>
          <w:color w:val="000000" w:themeColor="text1"/>
        </w:rPr>
        <w:footnoteReference w:id="4"/>
      </w:r>
    </w:p>
    <w:p w14:paraId="39A18431" w14:textId="0A12DA52" w:rsidR="00F7389B" w:rsidRPr="006A1AD2" w:rsidRDefault="00F7389B" w:rsidP="00F7389B">
      <w:pPr>
        <w:jc w:val="both"/>
        <w:rPr>
          <w:rFonts w:asciiTheme="minorHAnsi" w:hAnsiTheme="minorHAnsi" w:cstheme="minorHAnsi"/>
          <w:color w:val="000000" w:themeColor="text1"/>
        </w:rPr>
      </w:pPr>
    </w:p>
    <w:p w14:paraId="5DC27AE2" w14:textId="3B6BC824" w:rsidR="00F7389B" w:rsidRPr="006A1AD2" w:rsidRDefault="00F7389B" w:rsidP="00F7389B">
      <w:pPr>
        <w:jc w:val="both"/>
        <w:rPr>
          <w:rFonts w:asciiTheme="minorHAnsi" w:hAnsiTheme="minorHAnsi" w:cstheme="minorHAnsi"/>
          <w:color w:val="000000" w:themeColor="text1"/>
        </w:rPr>
      </w:pPr>
      <w:r w:rsidRPr="006A1AD2">
        <w:rPr>
          <w:rFonts w:asciiTheme="minorHAnsi" w:hAnsiTheme="minorHAnsi" w:cstheme="minorHAnsi"/>
          <w:color w:val="000000" w:themeColor="text1"/>
        </w:rPr>
        <w:t>« Je suis la lumière du monde » dit Jésus. Voilà le sens de sa vie, de son ministère. Transmettre cette lumière aux autres. Et voilà ce qu’il va faire très concrètement dans ce récit. D’ailleurs, c’est le témoignage que va apporter l’homme. La clarté est ent</w:t>
      </w:r>
      <w:r w:rsidR="000B3F71" w:rsidRPr="006A1AD2">
        <w:rPr>
          <w:rFonts w:asciiTheme="minorHAnsi" w:hAnsiTheme="minorHAnsi" w:cstheme="minorHAnsi"/>
          <w:color w:val="000000" w:themeColor="text1"/>
        </w:rPr>
        <w:t>rée</w:t>
      </w:r>
      <w:r w:rsidRPr="006A1AD2">
        <w:rPr>
          <w:rFonts w:asciiTheme="minorHAnsi" w:hAnsiTheme="minorHAnsi" w:cstheme="minorHAnsi"/>
          <w:color w:val="000000" w:themeColor="text1"/>
        </w:rPr>
        <w:t xml:space="preserve"> dans sa vie et c’est avec clarté qu’il témoigne. Il n’a aucune hésitation. Il nomme clairement l’homme responsable de sa nouvelle clarté</w:t>
      </w:r>
      <w:r w:rsidR="000B3F71" w:rsidRPr="006A1AD2">
        <w:rPr>
          <w:rFonts w:asciiTheme="minorHAnsi" w:hAnsiTheme="minorHAnsi" w:cstheme="minorHAnsi"/>
          <w:color w:val="000000" w:themeColor="text1"/>
        </w:rPr>
        <w:t> :</w:t>
      </w:r>
      <w:r w:rsidRPr="006A1AD2">
        <w:rPr>
          <w:rFonts w:asciiTheme="minorHAnsi" w:hAnsiTheme="minorHAnsi" w:cstheme="minorHAnsi"/>
          <w:color w:val="000000" w:themeColor="text1"/>
        </w:rPr>
        <w:t xml:space="preserve"> « C’est Jésus ». </w:t>
      </w:r>
    </w:p>
    <w:p w14:paraId="53CF151F" w14:textId="4A6A2904" w:rsidR="00F7389B" w:rsidRPr="006A1AD2" w:rsidRDefault="00F7389B" w:rsidP="00F7389B">
      <w:pPr>
        <w:jc w:val="both"/>
        <w:rPr>
          <w:rFonts w:asciiTheme="minorHAnsi" w:hAnsiTheme="minorHAnsi" w:cstheme="minorHAnsi"/>
          <w:color w:val="000000" w:themeColor="text1"/>
        </w:rPr>
      </w:pPr>
    </w:p>
    <w:p w14:paraId="65B467BA" w14:textId="16BD0906" w:rsidR="00F7389B" w:rsidRPr="0020007F" w:rsidRDefault="00F7389B" w:rsidP="00DE7751">
      <w:pPr>
        <w:jc w:val="both"/>
        <w:rPr>
          <w:rFonts w:asciiTheme="minorHAnsi" w:hAnsiTheme="minorHAnsi" w:cstheme="minorHAnsi"/>
          <w:color w:val="000000" w:themeColor="text1"/>
        </w:rPr>
      </w:pPr>
      <w:r w:rsidRPr="006A1AD2">
        <w:rPr>
          <w:rFonts w:asciiTheme="minorHAnsi" w:hAnsiTheme="minorHAnsi" w:cstheme="minorHAnsi"/>
          <w:color w:val="000000" w:themeColor="text1"/>
        </w:rPr>
        <w:t>Comment Jésus va-t-il faire pour être lumière ? En crachant par terre et en faisant de la boue et en recouvrant les yeux du non-voyant. Etonnant ! L’homme ne voit rien. Mais il sent. Il sent que Jésus le touche là où personne ne l’a</w:t>
      </w:r>
      <w:r w:rsidR="00DE7751" w:rsidRPr="006A1AD2">
        <w:rPr>
          <w:rFonts w:asciiTheme="minorHAnsi" w:hAnsiTheme="minorHAnsi" w:cstheme="minorHAnsi"/>
          <w:color w:val="000000" w:themeColor="text1"/>
        </w:rPr>
        <w:t>, probablement,</w:t>
      </w:r>
      <w:r w:rsidRPr="006A1AD2">
        <w:rPr>
          <w:rFonts w:asciiTheme="minorHAnsi" w:hAnsiTheme="minorHAnsi" w:cstheme="minorHAnsi"/>
          <w:color w:val="000000" w:themeColor="text1"/>
        </w:rPr>
        <w:t xml:space="preserve"> jamais touché. Normalement, on ne touche pas ce qui est malade. On préfère s’abstenir, faire comme si cela n’existait pas. Jésus</w:t>
      </w:r>
      <w:r w:rsidR="000B3F71" w:rsidRPr="006A1AD2">
        <w:rPr>
          <w:rFonts w:asciiTheme="minorHAnsi" w:hAnsiTheme="minorHAnsi" w:cstheme="minorHAnsi"/>
          <w:color w:val="000000" w:themeColor="text1"/>
        </w:rPr>
        <w:t>,</w:t>
      </w:r>
      <w:r w:rsidRPr="006A1AD2">
        <w:rPr>
          <w:rFonts w:asciiTheme="minorHAnsi" w:hAnsiTheme="minorHAnsi" w:cstheme="minorHAnsi"/>
          <w:color w:val="000000" w:themeColor="text1"/>
        </w:rPr>
        <w:t xml:space="preserve"> lui</w:t>
      </w:r>
      <w:r w:rsidR="000B3F71" w:rsidRPr="006A1AD2">
        <w:rPr>
          <w:rFonts w:asciiTheme="minorHAnsi" w:hAnsiTheme="minorHAnsi" w:cstheme="minorHAnsi"/>
          <w:color w:val="000000" w:themeColor="text1"/>
        </w:rPr>
        <w:t>,</w:t>
      </w:r>
      <w:r w:rsidRPr="006A1AD2">
        <w:rPr>
          <w:rFonts w:asciiTheme="minorHAnsi" w:hAnsiTheme="minorHAnsi" w:cstheme="minorHAnsi"/>
          <w:color w:val="000000" w:themeColor="text1"/>
        </w:rPr>
        <w:t xml:space="preserve"> touche. Il entre en contact avec l’homme.</w:t>
      </w:r>
      <w:r w:rsidR="00DE7751" w:rsidRPr="006A1AD2">
        <w:rPr>
          <w:rFonts w:asciiTheme="minorHAnsi" w:hAnsiTheme="minorHAnsi" w:cstheme="minorHAnsi"/>
          <w:color w:val="000000" w:themeColor="text1"/>
        </w:rPr>
        <w:t xml:space="preserve"> Il recrée cette partie de lui : « Le procédé de guérison employé par Jésus peut faire référence à des méthodes utilisées dans son temps. </w:t>
      </w:r>
      <w:r w:rsidR="00DE7751" w:rsidRPr="0020007F">
        <w:rPr>
          <w:rFonts w:asciiTheme="minorHAnsi" w:hAnsiTheme="minorHAnsi" w:cstheme="minorHAnsi"/>
          <w:color w:val="000000" w:themeColor="text1"/>
        </w:rPr>
        <w:t>Il peut également suggérer un parallèle intéressant avec le récit de la Genèse. En effet, la mention de la boue qui résulte du mélange entre la poussière qui vient du sol et la salive du Christ qui vient de sa bouche (lieu de la parole) rappelle le récit de la création de l’humain. »</w:t>
      </w:r>
      <w:r w:rsidR="00DE7751" w:rsidRPr="0020007F">
        <w:rPr>
          <w:rStyle w:val="Appelnotedebasdep"/>
          <w:rFonts w:asciiTheme="minorHAnsi" w:hAnsiTheme="minorHAnsi" w:cstheme="minorHAnsi"/>
          <w:color w:val="000000" w:themeColor="text1"/>
        </w:rPr>
        <w:footnoteReference w:id="5"/>
      </w:r>
    </w:p>
    <w:p w14:paraId="25BD468A" w14:textId="12724DB9" w:rsidR="00132313" w:rsidRPr="00132313" w:rsidRDefault="00132313" w:rsidP="00132313">
      <w:pPr>
        <w:rPr>
          <w:lang w:eastAsia="en-US"/>
        </w:rPr>
      </w:pPr>
    </w:p>
    <w:p w14:paraId="1483F2CE" w14:textId="77777777" w:rsidR="0020007F" w:rsidRDefault="0020007F">
      <w:pPr>
        <w:rPr>
          <w:rFonts w:asciiTheme="majorHAnsi" w:eastAsiaTheme="majorEastAsia" w:hAnsiTheme="majorHAnsi" w:cstheme="majorBidi"/>
          <w:color w:val="1F3763" w:themeColor="accent1" w:themeShade="7F"/>
          <w:lang w:eastAsia="en-US"/>
        </w:rPr>
      </w:pPr>
      <w:r>
        <w:br w:type="page"/>
      </w:r>
    </w:p>
    <w:p w14:paraId="4EFEAB91" w14:textId="181AA90D" w:rsidR="000655C4" w:rsidRDefault="0020007F" w:rsidP="00CF4F58">
      <w:pPr>
        <w:pStyle w:val="Titre3"/>
        <w:jc w:val="center"/>
        <w:rPr>
          <w:rStyle w:val="Titre3Car"/>
        </w:rPr>
      </w:pPr>
      <w:r w:rsidRPr="00DC1CE7">
        <w:rPr>
          <w:noProof/>
          <w:lang w:eastAsia="fr-CH"/>
        </w:rPr>
        <w:drawing>
          <wp:anchor distT="0" distB="0" distL="114300" distR="114300" simplePos="0" relativeHeight="251694080" behindDoc="0" locked="0" layoutInCell="1" allowOverlap="1" wp14:anchorId="62DBB94F" wp14:editId="532262A2">
            <wp:simplePos x="0" y="0"/>
            <wp:positionH relativeFrom="margin">
              <wp:posOffset>4686376</wp:posOffset>
            </wp:positionH>
            <wp:positionV relativeFrom="margin">
              <wp:posOffset>-229920</wp:posOffset>
            </wp:positionV>
            <wp:extent cx="1071245" cy="10795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1245" cy="1079500"/>
                    </a:xfrm>
                    <a:prstGeom prst="rect">
                      <a:avLst/>
                    </a:prstGeom>
                  </pic:spPr>
                </pic:pic>
              </a:graphicData>
            </a:graphic>
          </wp:anchor>
        </w:drawing>
      </w:r>
      <w:r w:rsidR="000655C4">
        <w:t>P</w:t>
      </w:r>
      <w:r w:rsidR="000655C4" w:rsidRPr="00DD5726">
        <w:rPr>
          <w:rStyle w:val="Titre3Car"/>
        </w:rPr>
        <w:t>our les adultes</w:t>
      </w:r>
    </w:p>
    <w:p w14:paraId="634E0F45" w14:textId="34A12EE4" w:rsidR="005A4701" w:rsidRDefault="005A4701" w:rsidP="005A4701">
      <w:r>
        <w:fldChar w:fldCharType="begin"/>
      </w:r>
      <w:r>
        <w:instrText xml:space="preserve"> INCLUDEPICTURE "https://www.cathkathcatt.ch/f/wp-content/uploads/sites/3/2017/03/4e-Di-Careme.jpg" \* MERGEFORMATINET </w:instrText>
      </w:r>
      <w:r>
        <w:fldChar w:fldCharType="end"/>
      </w:r>
    </w:p>
    <w:p w14:paraId="2B60053B" w14:textId="7DF2EB14" w:rsidR="00DC1DF3" w:rsidRPr="00A70661" w:rsidRDefault="0020007F" w:rsidP="00DC1DF3">
      <w:pPr>
        <w:jc w:val="both"/>
        <w:rPr>
          <w:rFonts w:asciiTheme="minorHAnsi" w:eastAsiaTheme="minorEastAsia" w:hAnsiTheme="minorHAnsi" w:cstheme="minorBidi"/>
          <w:lang w:val="fr-FR"/>
        </w:rPr>
      </w:pPr>
      <w:r>
        <w:rPr>
          <w:rFonts w:ascii="Georgia" w:hAnsi="Georgia"/>
          <w:noProof/>
          <w:color w:val="31374A"/>
          <w:lang w:eastAsia="fr-CH"/>
        </w:rPr>
        <w:drawing>
          <wp:anchor distT="0" distB="0" distL="114300" distR="114300" simplePos="0" relativeHeight="251730944" behindDoc="0" locked="0" layoutInCell="1" allowOverlap="1" wp14:anchorId="77126A0E" wp14:editId="6D7121F9">
            <wp:simplePos x="0" y="0"/>
            <wp:positionH relativeFrom="margin">
              <wp:posOffset>-58420</wp:posOffset>
            </wp:positionH>
            <wp:positionV relativeFrom="margin">
              <wp:posOffset>521335</wp:posOffset>
            </wp:positionV>
            <wp:extent cx="1828800" cy="122555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e-3008654_128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225550"/>
                    </a:xfrm>
                    <a:prstGeom prst="rect">
                      <a:avLst/>
                    </a:prstGeom>
                  </pic:spPr>
                </pic:pic>
              </a:graphicData>
            </a:graphic>
            <wp14:sizeRelH relativeFrom="margin">
              <wp14:pctWidth>0</wp14:pctWidth>
            </wp14:sizeRelH>
            <wp14:sizeRelV relativeFrom="margin">
              <wp14:pctHeight>0</wp14:pctHeight>
            </wp14:sizeRelV>
          </wp:anchor>
        </w:drawing>
      </w:r>
    </w:p>
    <w:p w14:paraId="35D33431" w14:textId="158DDA0D" w:rsidR="00A70661" w:rsidRPr="0020007F" w:rsidRDefault="005A4701" w:rsidP="0020007F">
      <w:pPr>
        <w:jc w:val="both"/>
        <w:rPr>
          <w:rFonts w:asciiTheme="minorHAnsi" w:hAnsiTheme="minorHAnsi" w:cstheme="minorHAnsi"/>
          <w:color w:val="31374A"/>
        </w:rPr>
      </w:pPr>
      <w:r w:rsidRPr="0020007F">
        <w:rPr>
          <w:rFonts w:asciiTheme="minorHAnsi" w:hAnsiTheme="minorHAnsi" w:cstheme="minorHAnsi"/>
          <w:color w:val="31374A"/>
          <w:lang w:val="fr-FR"/>
        </w:rPr>
        <w:t>« </w:t>
      </w:r>
      <w:r w:rsidRPr="0020007F">
        <w:rPr>
          <w:rFonts w:asciiTheme="minorHAnsi" w:hAnsiTheme="minorHAnsi" w:cstheme="minorHAnsi"/>
          <w:color w:val="31374A"/>
        </w:rPr>
        <w:t>En passant, Jésus voit un homme qui est aveugle depuis sa naissance. Un homme qui n’a jamais vu le jour, un aveugle né comme ça, avec ce handicap qui le marginalise. Il est mendiant, sans avenir… Un pauvre assis là, sur le bord du chemin, dans la poussière de Jérusalem.  Ses vêtements sont sales, ses cheveux en désordre… Jésus le voit, il stoppe sa marche, à l’inverse de ceux qui chaque jour ont l’habitude de le voir au point qu’ils ne le voient même pas, ne le regardent même plus… »</w:t>
      </w:r>
      <w:r w:rsidRPr="0020007F">
        <w:rPr>
          <w:rStyle w:val="Appelnotedebasdep"/>
          <w:rFonts w:asciiTheme="minorHAnsi" w:hAnsiTheme="minorHAnsi" w:cstheme="minorHAnsi"/>
          <w:color w:val="31374A"/>
        </w:rPr>
        <w:footnoteReference w:id="6"/>
      </w:r>
    </w:p>
    <w:p w14:paraId="7FF03232" w14:textId="43455357" w:rsidR="005A4701" w:rsidRPr="0020007F" w:rsidRDefault="0020007F" w:rsidP="0020007F">
      <w:pPr>
        <w:jc w:val="both"/>
        <w:rPr>
          <w:rFonts w:asciiTheme="minorHAnsi" w:hAnsiTheme="minorHAnsi" w:cstheme="minorHAnsi"/>
          <w:color w:val="31374A"/>
        </w:rPr>
      </w:pPr>
      <w:r w:rsidRPr="0020007F">
        <w:rPr>
          <w:rFonts w:asciiTheme="minorHAnsi" w:hAnsiTheme="minorHAnsi" w:cstheme="minorHAnsi"/>
          <w:noProof/>
          <w:color w:val="31374A"/>
          <w:lang w:eastAsia="fr-CH"/>
        </w:rPr>
        <w:drawing>
          <wp:anchor distT="0" distB="0" distL="114300" distR="114300" simplePos="0" relativeHeight="251732992" behindDoc="0" locked="0" layoutInCell="1" allowOverlap="1" wp14:anchorId="389699D8" wp14:editId="754A6E12">
            <wp:simplePos x="0" y="0"/>
            <wp:positionH relativeFrom="margin">
              <wp:posOffset>2919730</wp:posOffset>
            </wp:positionH>
            <wp:positionV relativeFrom="margin">
              <wp:posOffset>2127042</wp:posOffset>
            </wp:positionV>
            <wp:extent cx="2760980" cy="138049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yes-149668_128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0980" cy="1380490"/>
                    </a:xfrm>
                    <a:prstGeom prst="rect">
                      <a:avLst/>
                    </a:prstGeom>
                  </pic:spPr>
                </pic:pic>
              </a:graphicData>
            </a:graphic>
            <wp14:sizeRelH relativeFrom="margin">
              <wp14:pctWidth>0</wp14:pctWidth>
            </wp14:sizeRelH>
            <wp14:sizeRelV relativeFrom="margin">
              <wp14:pctHeight>0</wp14:pctHeight>
            </wp14:sizeRelV>
          </wp:anchor>
        </w:drawing>
      </w:r>
    </w:p>
    <w:p w14:paraId="14CFF84E" w14:textId="170C6984" w:rsidR="005A4701" w:rsidRPr="0020007F" w:rsidRDefault="005A4701" w:rsidP="0020007F">
      <w:pPr>
        <w:jc w:val="both"/>
        <w:rPr>
          <w:rFonts w:asciiTheme="minorHAnsi" w:hAnsiTheme="minorHAnsi" w:cstheme="minorHAnsi"/>
          <w:color w:val="31374A"/>
        </w:rPr>
      </w:pPr>
      <w:r w:rsidRPr="0020007F">
        <w:rPr>
          <w:rFonts w:asciiTheme="minorHAnsi" w:hAnsiTheme="minorHAnsi" w:cstheme="minorHAnsi"/>
          <w:color w:val="31374A"/>
        </w:rPr>
        <w:t xml:space="preserve">Jésus regarde un homme qui ne voit rien. Il porte son regard sur lui. C’est alors que ses disciples lui posent LA QUESTION : « Pourquoi est-il aveugle ? A cause de qui ? de quoi ? de lui ? de ses parents ? de sa vie passée ? … »  Question universelle de la raison de la souffrance. </w:t>
      </w:r>
    </w:p>
    <w:p w14:paraId="01E31553" w14:textId="11037F18" w:rsidR="005A4701" w:rsidRPr="0020007F" w:rsidRDefault="005A4701" w:rsidP="0020007F">
      <w:pPr>
        <w:jc w:val="both"/>
        <w:rPr>
          <w:rFonts w:asciiTheme="minorHAnsi" w:hAnsiTheme="minorHAnsi" w:cstheme="minorHAnsi"/>
          <w:color w:val="31374A"/>
        </w:rPr>
      </w:pPr>
    </w:p>
    <w:p w14:paraId="7EF7A97E" w14:textId="471B9838" w:rsidR="005A4701" w:rsidRPr="0020007F" w:rsidRDefault="005A4701" w:rsidP="0020007F">
      <w:pPr>
        <w:jc w:val="both"/>
        <w:rPr>
          <w:rFonts w:asciiTheme="minorHAnsi" w:hAnsiTheme="minorHAnsi" w:cstheme="minorHAnsi"/>
          <w:color w:val="31374A"/>
        </w:rPr>
      </w:pPr>
      <w:r w:rsidRPr="0020007F">
        <w:rPr>
          <w:rFonts w:asciiTheme="minorHAnsi" w:hAnsiTheme="minorHAnsi" w:cstheme="minorHAnsi"/>
          <w:color w:val="31374A"/>
        </w:rPr>
        <w:t xml:space="preserve">Jésus répond à cette question par la négative : ce n’est pas à cause de lui, ni de ses parents. Après cela, il invite les gens à regarder ailleurs, non pas dans le passé en cherchant la cause, mais dans l’avenir en y mettant de la clarté et du sens. </w:t>
      </w:r>
    </w:p>
    <w:p w14:paraId="4FAF84FA" w14:textId="79F7DE67" w:rsidR="005A4701" w:rsidRPr="0020007F" w:rsidRDefault="005A4701" w:rsidP="0020007F">
      <w:pPr>
        <w:jc w:val="both"/>
        <w:rPr>
          <w:rFonts w:asciiTheme="minorHAnsi" w:hAnsiTheme="minorHAnsi" w:cstheme="minorHAnsi"/>
          <w:color w:val="31374A"/>
        </w:rPr>
      </w:pPr>
    </w:p>
    <w:p w14:paraId="4805CF66" w14:textId="55E93C33" w:rsidR="005A4701" w:rsidRPr="006A1AD2" w:rsidRDefault="0020007F" w:rsidP="0020007F">
      <w:pPr>
        <w:jc w:val="both"/>
        <w:rPr>
          <w:rFonts w:asciiTheme="minorHAnsi" w:hAnsiTheme="minorHAnsi" w:cstheme="minorHAnsi"/>
          <w:color w:val="000000" w:themeColor="text1"/>
        </w:rPr>
      </w:pPr>
      <w:r w:rsidRPr="0020007F">
        <w:rPr>
          <w:rFonts w:asciiTheme="minorHAnsi" w:hAnsiTheme="minorHAnsi" w:cstheme="minorHAnsi"/>
          <w:noProof/>
          <w:lang w:eastAsia="fr-CH"/>
        </w:rPr>
        <w:drawing>
          <wp:anchor distT="0" distB="0" distL="114300" distR="114300" simplePos="0" relativeHeight="251731968" behindDoc="0" locked="0" layoutInCell="1" allowOverlap="1" wp14:anchorId="1C54264D" wp14:editId="01DA7354">
            <wp:simplePos x="0" y="0"/>
            <wp:positionH relativeFrom="margin">
              <wp:posOffset>-57785</wp:posOffset>
            </wp:positionH>
            <wp:positionV relativeFrom="margin">
              <wp:posOffset>4530165</wp:posOffset>
            </wp:positionV>
            <wp:extent cx="3032760" cy="1704340"/>
            <wp:effectExtent l="0" t="0" r="2540" b="0"/>
            <wp:wrapSquare wrapText="bothSides"/>
            <wp:docPr id="6" name="Image 6" descr="Homélie du 26 mars 2017 (Jn 9) - cath.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élie du 26 mars 2017 (Jn 9) - cath.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276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01" w:rsidRPr="0020007F">
        <w:rPr>
          <w:rFonts w:asciiTheme="minorHAnsi" w:hAnsiTheme="minorHAnsi" w:cstheme="minorHAnsi"/>
          <w:color w:val="31374A"/>
        </w:rPr>
        <w:t xml:space="preserve">C’est alors que Jésus joint à la parole le geste. Il va rendre la clarté à la personne non-voyante. Il va le faire en touchant cette partie de son être qui est atteinte avec sa salive et de la terre. La salive est utilisée comme </w:t>
      </w:r>
      <w:r w:rsidR="005A4701" w:rsidRPr="006A1AD2">
        <w:rPr>
          <w:rFonts w:asciiTheme="minorHAnsi" w:hAnsiTheme="minorHAnsi" w:cstheme="minorHAnsi"/>
          <w:color w:val="000000" w:themeColor="text1"/>
        </w:rPr>
        <w:t>désinfectante et créatrice. Mélangée à de la terre, elle vient recr</w:t>
      </w:r>
      <w:r w:rsidR="000B3F71" w:rsidRPr="006A1AD2">
        <w:rPr>
          <w:rFonts w:asciiTheme="minorHAnsi" w:hAnsiTheme="minorHAnsi" w:cstheme="minorHAnsi"/>
          <w:color w:val="000000" w:themeColor="text1"/>
        </w:rPr>
        <w:t>éer</w:t>
      </w:r>
      <w:r w:rsidR="005A4701" w:rsidRPr="006A1AD2">
        <w:rPr>
          <w:rFonts w:asciiTheme="minorHAnsi" w:hAnsiTheme="minorHAnsi" w:cstheme="minorHAnsi"/>
          <w:color w:val="000000" w:themeColor="text1"/>
        </w:rPr>
        <w:t xml:space="preserve"> la vie. Une personne non-voyante à cette époque</w:t>
      </w:r>
      <w:r w:rsidR="000B3F71" w:rsidRPr="006A1AD2">
        <w:rPr>
          <w:rFonts w:asciiTheme="minorHAnsi" w:hAnsiTheme="minorHAnsi" w:cstheme="minorHAnsi"/>
          <w:color w:val="000000" w:themeColor="text1"/>
        </w:rPr>
        <w:t>-là</w:t>
      </w:r>
      <w:r w:rsidR="005A4701" w:rsidRPr="006A1AD2">
        <w:rPr>
          <w:rFonts w:asciiTheme="minorHAnsi" w:hAnsiTheme="minorHAnsi" w:cstheme="minorHAnsi"/>
          <w:color w:val="000000" w:themeColor="text1"/>
        </w:rPr>
        <w:t xml:space="preserve"> était coupée de toute vie sociale. Elle ne pouvait ni travailler, ni même prier. En effet, son handicap était vécu comme une impureté. Jésus lave ainsi la personne, il la lave par sa parole en affirmant qu’elle n’est pas imp</w:t>
      </w:r>
      <w:r w:rsidR="000B3F71" w:rsidRPr="006A1AD2">
        <w:rPr>
          <w:rFonts w:asciiTheme="minorHAnsi" w:hAnsiTheme="minorHAnsi" w:cstheme="minorHAnsi"/>
          <w:color w:val="000000" w:themeColor="text1"/>
        </w:rPr>
        <w:t>ure</w:t>
      </w:r>
      <w:r w:rsidR="005A4701" w:rsidRPr="006A1AD2">
        <w:rPr>
          <w:rFonts w:asciiTheme="minorHAnsi" w:hAnsiTheme="minorHAnsi" w:cstheme="minorHAnsi"/>
          <w:color w:val="000000" w:themeColor="text1"/>
        </w:rPr>
        <w:t xml:space="preserve"> et il la lave avec sa propre salive. Il redonne ainsi à cette personne une vie sociale. </w:t>
      </w:r>
    </w:p>
    <w:p w14:paraId="726A388E" w14:textId="0F47E355" w:rsidR="005A4701" w:rsidRPr="006A1AD2" w:rsidRDefault="005A4701" w:rsidP="0020007F">
      <w:pPr>
        <w:jc w:val="both"/>
        <w:rPr>
          <w:rFonts w:asciiTheme="minorHAnsi" w:hAnsiTheme="minorHAnsi" w:cstheme="minorHAnsi"/>
          <w:color w:val="000000" w:themeColor="text1"/>
        </w:rPr>
      </w:pPr>
      <w:r w:rsidRPr="006A1AD2">
        <w:rPr>
          <w:rFonts w:asciiTheme="minorHAnsi" w:hAnsiTheme="minorHAnsi" w:cstheme="minorHAnsi"/>
          <w:color w:val="000000" w:themeColor="text1"/>
        </w:rPr>
        <w:t>La lumière advient ainsi dans sa vie totalement. Il va voir et il va pouvoir être vu. D’ailleurs, il est tellement vu que des personnes vont enfin s’adres</w:t>
      </w:r>
      <w:r w:rsidR="000B3F71" w:rsidRPr="006A1AD2">
        <w:rPr>
          <w:rFonts w:asciiTheme="minorHAnsi" w:hAnsiTheme="minorHAnsi" w:cstheme="minorHAnsi"/>
          <w:color w:val="000000" w:themeColor="text1"/>
        </w:rPr>
        <w:t>ser</w:t>
      </w:r>
      <w:r w:rsidRPr="006A1AD2">
        <w:rPr>
          <w:rFonts w:asciiTheme="minorHAnsi" w:hAnsiTheme="minorHAnsi" w:cstheme="minorHAnsi"/>
          <w:color w:val="000000" w:themeColor="text1"/>
        </w:rPr>
        <w:t xml:space="preserve"> à lui. D’objet au bord de la route, la personne devient sujet. Il devient même témoin, témoin de Jésus, lumière du monde. </w:t>
      </w:r>
    </w:p>
    <w:p w14:paraId="0382CE13" w14:textId="7DF7A216" w:rsidR="005A4701" w:rsidRPr="006A1AD2" w:rsidRDefault="005A4701" w:rsidP="0020007F">
      <w:pPr>
        <w:jc w:val="both"/>
        <w:rPr>
          <w:rFonts w:asciiTheme="minorHAnsi" w:hAnsiTheme="minorHAnsi" w:cstheme="minorHAnsi"/>
          <w:color w:val="000000" w:themeColor="text1"/>
        </w:rPr>
      </w:pPr>
    </w:p>
    <w:p w14:paraId="7D2B5221" w14:textId="2C5EB8EF" w:rsidR="00B75197" w:rsidRPr="006A1AD2" w:rsidRDefault="005A4701" w:rsidP="0020007F">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Ce récit de l’Evangile permet de découvrir </w:t>
      </w:r>
      <w:r w:rsidR="000B3F71" w:rsidRPr="006A1AD2">
        <w:rPr>
          <w:rFonts w:asciiTheme="minorHAnsi" w:hAnsiTheme="minorHAnsi" w:cstheme="minorHAnsi"/>
          <w:color w:val="000000" w:themeColor="text1"/>
        </w:rPr>
        <w:t>l</w:t>
      </w:r>
      <w:r w:rsidRPr="006A1AD2">
        <w:rPr>
          <w:rFonts w:asciiTheme="minorHAnsi" w:hAnsiTheme="minorHAnsi" w:cstheme="minorHAnsi"/>
          <w:color w:val="000000" w:themeColor="text1"/>
        </w:rPr>
        <w:t>e regard que Jésus porte sur chacun et chacune, ce regard que Jésus nous invite à porter et surtout ce changement de regard auquel il nous invite : chacun et chacune est porteuse de lumière : « Dieu veut que chacun de nous soit bien dans son être à chaque instant de sa vie »</w:t>
      </w:r>
      <w:r w:rsidRPr="006A1AD2">
        <w:rPr>
          <w:rStyle w:val="Appelnotedebasdep"/>
          <w:rFonts w:asciiTheme="minorHAnsi" w:hAnsiTheme="minorHAnsi" w:cstheme="minorHAnsi"/>
          <w:color w:val="000000" w:themeColor="text1"/>
        </w:rPr>
        <w:footnoteReference w:id="7"/>
      </w:r>
    </w:p>
    <w:p w14:paraId="7CB1902C" w14:textId="36DD687E" w:rsidR="000655C4" w:rsidRPr="000655C4" w:rsidRDefault="00B75197" w:rsidP="00DC1DF3">
      <w:pPr>
        <w:pStyle w:val="Titre3"/>
        <w:jc w:val="center"/>
      </w:pPr>
      <w:r w:rsidRPr="00DE7CCC">
        <w:rPr>
          <w:noProof/>
          <w:lang w:eastAsia="fr-CH"/>
        </w:rPr>
        <w:drawing>
          <wp:anchor distT="0" distB="0" distL="114300" distR="114300" simplePos="0" relativeHeight="251696128" behindDoc="0" locked="0" layoutInCell="1" allowOverlap="1" wp14:anchorId="7097FC21" wp14:editId="4E87B2C1">
            <wp:simplePos x="0" y="0"/>
            <wp:positionH relativeFrom="margin">
              <wp:posOffset>4791710</wp:posOffset>
            </wp:positionH>
            <wp:positionV relativeFrom="margin">
              <wp:posOffset>-389890</wp:posOffset>
            </wp:positionV>
            <wp:extent cx="817880" cy="81788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7880" cy="817880"/>
                    </a:xfrm>
                    <a:prstGeom prst="rect">
                      <a:avLst/>
                    </a:prstGeom>
                  </pic:spPr>
                </pic:pic>
              </a:graphicData>
            </a:graphic>
            <wp14:sizeRelH relativeFrom="margin">
              <wp14:pctWidth>0</wp14:pctWidth>
            </wp14:sizeRelH>
            <wp14:sizeRelV relativeFrom="margin">
              <wp14:pctHeight>0</wp14:pctHeight>
            </wp14:sizeRelV>
          </wp:anchor>
        </w:drawing>
      </w:r>
      <w:r w:rsidR="008C1C2A">
        <w:t>D</w:t>
      </w:r>
      <w:r w:rsidR="000655C4" w:rsidRPr="000655C4">
        <w:t>éroulement</w:t>
      </w:r>
      <w:r w:rsidR="008C1C2A">
        <w:t xml:space="preserve"> de la célébration</w:t>
      </w:r>
    </w:p>
    <w:p w14:paraId="70DF9E56" w14:textId="1187404E" w:rsidR="000655C4" w:rsidRDefault="000655C4" w:rsidP="000655C4"/>
    <w:tbl>
      <w:tblPr>
        <w:tblStyle w:val="Grilledutableau"/>
        <w:tblW w:w="0" w:type="auto"/>
        <w:tblLook w:val="04A0" w:firstRow="1" w:lastRow="0" w:firstColumn="1" w:lastColumn="0" w:noHBand="0" w:noVBand="1"/>
      </w:tblPr>
      <w:tblGrid>
        <w:gridCol w:w="1271"/>
        <w:gridCol w:w="7785"/>
      </w:tblGrid>
      <w:tr w:rsidR="000655C4" w14:paraId="78B3E310" w14:textId="77777777" w:rsidTr="00B75197">
        <w:tc>
          <w:tcPr>
            <w:tcW w:w="1271" w:type="dxa"/>
          </w:tcPr>
          <w:p w14:paraId="3898C536" w14:textId="77777777" w:rsidR="000655C4" w:rsidRDefault="000655C4" w:rsidP="000655C4">
            <w:r>
              <w:t>Accueil</w:t>
            </w:r>
          </w:p>
        </w:tc>
        <w:tc>
          <w:tcPr>
            <w:tcW w:w="7785" w:type="dxa"/>
          </w:tcPr>
          <w:p w14:paraId="73BBEA5A" w14:textId="655862BA" w:rsidR="000655C4" w:rsidRPr="0020007F" w:rsidRDefault="000655C4" w:rsidP="00C213C8">
            <w:pPr>
              <w:pStyle w:val="Paragraphedeliste"/>
              <w:numPr>
                <w:ilvl w:val="0"/>
                <w:numId w:val="14"/>
              </w:numPr>
              <w:ind w:left="311"/>
              <w:rPr>
                <w:rFonts w:cstheme="minorHAnsi"/>
              </w:rPr>
            </w:pPr>
            <w:r w:rsidRPr="0020007F">
              <w:rPr>
                <w:rFonts w:cstheme="minorHAnsi"/>
              </w:rPr>
              <w:t>Bienvenue à chacun</w:t>
            </w:r>
          </w:p>
          <w:p w14:paraId="19FC34B1" w14:textId="77777777" w:rsidR="000655C4" w:rsidRPr="0020007F" w:rsidRDefault="000655C4" w:rsidP="00C213C8">
            <w:pPr>
              <w:pStyle w:val="Paragraphedeliste"/>
              <w:numPr>
                <w:ilvl w:val="0"/>
                <w:numId w:val="14"/>
              </w:numPr>
              <w:ind w:left="311"/>
              <w:rPr>
                <w:rFonts w:cstheme="minorHAnsi"/>
              </w:rPr>
            </w:pPr>
            <w:r w:rsidRPr="0020007F">
              <w:rPr>
                <w:rFonts w:cstheme="minorHAnsi"/>
              </w:rPr>
              <w:t>Suivre les propositions d’accueil</w:t>
            </w:r>
          </w:p>
        </w:tc>
      </w:tr>
      <w:tr w:rsidR="00FD5DA2" w14:paraId="4225A7C3" w14:textId="77777777" w:rsidTr="00B75197">
        <w:tc>
          <w:tcPr>
            <w:tcW w:w="1271" w:type="dxa"/>
          </w:tcPr>
          <w:p w14:paraId="4C337FBE" w14:textId="77777777" w:rsidR="00FD5DA2" w:rsidRDefault="00FD5DA2" w:rsidP="00FD5DA2">
            <w:r>
              <w:t>Animation ludique</w:t>
            </w:r>
          </w:p>
        </w:tc>
        <w:tc>
          <w:tcPr>
            <w:tcW w:w="7785" w:type="dxa"/>
          </w:tcPr>
          <w:p w14:paraId="1ABDC35C" w14:textId="57E8D5D0" w:rsidR="00424FFB" w:rsidRPr="006A1AD2" w:rsidRDefault="00D01C4B" w:rsidP="0020007F">
            <w:pPr>
              <w:pStyle w:val="Paragraphedeliste"/>
              <w:numPr>
                <w:ilvl w:val="0"/>
                <w:numId w:val="21"/>
              </w:numPr>
              <w:ind w:left="318"/>
              <w:rPr>
                <w:rFonts w:cstheme="minorHAnsi"/>
                <w:color w:val="000000" w:themeColor="text1"/>
              </w:rPr>
            </w:pPr>
            <w:r w:rsidRPr="0020007F">
              <w:rPr>
                <w:rFonts w:cstheme="minorHAnsi"/>
              </w:rPr>
              <w:t>S</w:t>
            </w:r>
            <w:r w:rsidR="005A4701" w:rsidRPr="0020007F">
              <w:rPr>
                <w:rFonts w:cstheme="minorHAnsi"/>
              </w:rPr>
              <w:t xml:space="preserve">i on </w:t>
            </w:r>
            <w:r w:rsidR="005A4701" w:rsidRPr="006A1AD2">
              <w:rPr>
                <w:rFonts w:cstheme="minorHAnsi"/>
                <w:color w:val="000000" w:themeColor="text1"/>
              </w:rPr>
              <w:t>ne voit pas… comment on voit</w:t>
            </w:r>
            <w:r w:rsidR="000B3F71" w:rsidRPr="006A1AD2">
              <w:rPr>
                <w:rFonts w:cstheme="minorHAnsi"/>
                <w:color w:val="000000" w:themeColor="text1"/>
              </w:rPr>
              <w:t> ?</w:t>
            </w:r>
            <w:r w:rsidRPr="006A1AD2">
              <w:rPr>
                <w:rFonts w:cstheme="minorHAnsi"/>
                <w:color w:val="000000" w:themeColor="text1"/>
              </w:rPr>
              <w:t xml:space="preserve"> Voir sans voir. Permet</w:t>
            </w:r>
            <w:r w:rsidR="000B3F71" w:rsidRPr="006A1AD2">
              <w:rPr>
                <w:rFonts w:cstheme="minorHAnsi"/>
                <w:color w:val="000000" w:themeColor="text1"/>
              </w:rPr>
              <w:t>tre</w:t>
            </w:r>
            <w:r w:rsidRPr="006A1AD2">
              <w:rPr>
                <w:rFonts w:cstheme="minorHAnsi"/>
                <w:color w:val="000000" w:themeColor="text1"/>
              </w:rPr>
              <w:t xml:space="preserve"> de découvrir le monde des personnes non-voyantes.</w:t>
            </w:r>
          </w:p>
          <w:p w14:paraId="22D4F00C" w14:textId="77777777" w:rsidR="00A70661" w:rsidRPr="006A1AD2" w:rsidRDefault="005A4701" w:rsidP="0020007F">
            <w:pPr>
              <w:pStyle w:val="Paragraphedeliste"/>
              <w:numPr>
                <w:ilvl w:val="0"/>
                <w:numId w:val="14"/>
              </w:numPr>
              <w:ind w:left="460"/>
              <w:rPr>
                <w:rFonts w:cstheme="minorHAnsi"/>
                <w:color w:val="000000" w:themeColor="text1"/>
              </w:rPr>
            </w:pPr>
            <w:r w:rsidRPr="006A1AD2">
              <w:rPr>
                <w:rFonts w:cstheme="minorHAnsi"/>
                <w:color w:val="000000" w:themeColor="text1"/>
              </w:rPr>
              <w:t>Cacher différents objets</w:t>
            </w:r>
            <w:r w:rsidR="00A70661" w:rsidRPr="006A1AD2">
              <w:rPr>
                <w:rFonts w:cstheme="minorHAnsi"/>
                <w:color w:val="000000" w:themeColor="text1"/>
              </w:rPr>
              <w:t xml:space="preserve"> </w:t>
            </w:r>
            <w:r w:rsidRPr="006A1AD2">
              <w:rPr>
                <w:rFonts w:cstheme="minorHAnsi"/>
                <w:color w:val="000000" w:themeColor="text1"/>
              </w:rPr>
              <w:t xml:space="preserve">dans des sacs opaques. </w:t>
            </w:r>
          </w:p>
          <w:p w14:paraId="6245A449" w14:textId="489F71F7" w:rsidR="005A4701" w:rsidRPr="006A1AD2" w:rsidRDefault="005A4701" w:rsidP="0020007F">
            <w:pPr>
              <w:pStyle w:val="Paragraphedeliste"/>
              <w:numPr>
                <w:ilvl w:val="0"/>
                <w:numId w:val="14"/>
              </w:numPr>
              <w:ind w:left="460"/>
              <w:rPr>
                <w:rFonts w:cstheme="minorHAnsi"/>
                <w:color w:val="000000" w:themeColor="text1"/>
              </w:rPr>
            </w:pPr>
            <w:r w:rsidRPr="006A1AD2">
              <w:rPr>
                <w:rFonts w:cstheme="minorHAnsi"/>
                <w:color w:val="000000" w:themeColor="text1"/>
              </w:rPr>
              <w:t xml:space="preserve">Les enfants doivent essayer de deviner les objets avec les mains. </w:t>
            </w:r>
          </w:p>
          <w:p w14:paraId="27E3DA50" w14:textId="6C21F60A" w:rsidR="00C9486A" w:rsidRPr="006A1AD2" w:rsidRDefault="00C9486A" w:rsidP="0020007F">
            <w:pPr>
              <w:pStyle w:val="Paragraphedeliste"/>
              <w:numPr>
                <w:ilvl w:val="0"/>
                <w:numId w:val="14"/>
              </w:numPr>
              <w:ind w:left="460"/>
              <w:rPr>
                <w:rFonts w:cstheme="minorHAnsi"/>
                <w:color w:val="000000" w:themeColor="text1"/>
              </w:rPr>
            </w:pPr>
            <w:r w:rsidRPr="006A1AD2">
              <w:rPr>
                <w:rFonts w:cstheme="minorHAnsi"/>
                <w:color w:val="000000" w:themeColor="text1"/>
              </w:rPr>
              <w:t xml:space="preserve">Proposition : </w:t>
            </w:r>
            <w:r w:rsidR="00F54594" w:rsidRPr="006A1AD2">
              <w:rPr>
                <w:rFonts w:cstheme="minorHAnsi"/>
                <w:color w:val="000000" w:themeColor="text1"/>
              </w:rPr>
              <w:t>cacher</w:t>
            </w:r>
            <w:r w:rsidRPr="006A1AD2">
              <w:rPr>
                <w:rFonts w:cstheme="minorHAnsi"/>
                <w:color w:val="000000" w:themeColor="text1"/>
              </w:rPr>
              <w:t xml:space="preserve"> les objets qui vont être utilisés pour la narration en cercle</w:t>
            </w:r>
          </w:p>
          <w:p w14:paraId="6FE016F8" w14:textId="560CD220" w:rsidR="005A4701" w:rsidRPr="006A1AD2" w:rsidRDefault="00BE6655" w:rsidP="0020007F">
            <w:pPr>
              <w:pStyle w:val="Paragraphedeliste"/>
              <w:numPr>
                <w:ilvl w:val="0"/>
                <w:numId w:val="21"/>
              </w:numPr>
              <w:ind w:left="318"/>
              <w:rPr>
                <w:rFonts w:cstheme="minorHAnsi"/>
                <w:color w:val="000000" w:themeColor="text1"/>
              </w:rPr>
            </w:pPr>
            <w:r w:rsidRPr="006A1AD2">
              <w:rPr>
                <w:rFonts w:cstheme="minorHAnsi"/>
                <w:color w:val="000000" w:themeColor="text1"/>
              </w:rPr>
              <w:t>D</w:t>
            </w:r>
            <w:r w:rsidR="005A4701" w:rsidRPr="006A1AD2">
              <w:rPr>
                <w:rFonts w:cstheme="minorHAnsi"/>
                <w:color w:val="000000" w:themeColor="text1"/>
              </w:rPr>
              <w:t>ifférents regards</w:t>
            </w:r>
            <w:r w:rsidR="00D01C4B" w:rsidRPr="006A1AD2">
              <w:rPr>
                <w:rFonts w:cstheme="minorHAnsi"/>
                <w:color w:val="000000" w:themeColor="text1"/>
              </w:rPr>
              <w:t>.</w:t>
            </w:r>
            <w:r w:rsidR="0020007F" w:rsidRPr="006A1AD2">
              <w:rPr>
                <w:rFonts w:cstheme="minorHAnsi"/>
                <w:color w:val="000000" w:themeColor="text1"/>
              </w:rPr>
              <w:t xml:space="preserve"> </w:t>
            </w:r>
            <w:r w:rsidR="00D01C4B" w:rsidRPr="006A1AD2">
              <w:rPr>
                <w:rFonts w:cstheme="minorHAnsi"/>
                <w:color w:val="000000" w:themeColor="text1"/>
              </w:rPr>
              <w:t xml:space="preserve"> Perme</w:t>
            </w:r>
            <w:r w:rsidR="00F54594" w:rsidRPr="006A1AD2">
              <w:rPr>
                <w:rFonts w:cstheme="minorHAnsi"/>
                <w:color w:val="000000" w:themeColor="text1"/>
              </w:rPr>
              <w:t>ttre</w:t>
            </w:r>
            <w:r w:rsidR="00D01C4B" w:rsidRPr="006A1AD2">
              <w:rPr>
                <w:rFonts w:cstheme="minorHAnsi"/>
                <w:color w:val="000000" w:themeColor="text1"/>
              </w:rPr>
              <w:t xml:space="preserve"> de regarder les yeux et d’apprécier le fait d’avoir la vue</w:t>
            </w:r>
          </w:p>
          <w:p w14:paraId="73A79ACB" w14:textId="12B56C0A" w:rsidR="005A4701" w:rsidRPr="006A1AD2" w:rsidRDefault="005A4701" w:rsidP="0020007F">
            <w:pPr>
              <w:pStyle w:val="Paragraphedeliste"/>
              <w:numPr>
                <w:ilvl w:val="0"/>
                <w:numId w:val="14"/>
              </w:numPr>
              <w:ind w:left="460"/>
              <w:rPr>
                <w:rFonts w:cstheme="minorHAnsi"/>
                <w:color w:val="000000" w:themeColor="text1"/>
              </w:rPr>
            </w:pPr>
            <w:r w:rsidRPr="006A1AD2">
              <w:rPr>
                <w:rFonts w:cstheme="minorHAnsi"/>
                <w:color w:val="000000" w:themeColor="text1"/>
              </w:rPr>
              <w:t>Montrer différentes photos d’</w:t>
            </w:r>
            <w:r w:rsidR="00F54594" w:rsidRPr="006A1AD2">
              <w:rPr>
                <w:rFonts w:cstheme="minorHAnsi"/>
                <w:color w:val="000000" w:themeColor="text1"/>
              </w:rPr>
              <w:t>yeux</w:t>
            </w:r>
          </w:p>
          <w:p w14:paraId="71A48BDD" w14:textId="32439FC8" w:rsidR="00D01C4B" w:rsidRPr="006A1AD2" w:rsidRDefault="00F54594" w:rsidP="0020007F">
            <w:pPr>
              <w:pStyle w:val="Paragraphedeliste"/>
              <w:numPr>
                <w:ilvl w:val="0"/>
                <w:numId w:val="14"/>
              </w:numPr>
              <w:ind w:left="460"/>
              <w:rPr>
                <w:rFonts w:cstheme="minorHAnsi"/>
                <w:color w:val="000000" w:themeColor="text1"/>
              </w:rPr>
            </w:pPr>
            <w:r w:rsidRPr="006A1AD2">
              <w:rPr>
                <w:rFonts w:cstheme="minorHAnsi"/>
                <w:color w:val="000000" w:themeColor="text1"/>
              </w:rPr>
              <w:t>Le</w:t>
            </w:r>
            <w:r w:rsidR="00D01C4B" w:rsidRPr="006A1AD2">
              <w:rPr>
                <w:rFonts w:cstheme="minorHAnsi"/>
                <w:color w:val="000000" w:themeColor="text1"/>
              </w:rPr>
              <w:t xml:space="preserve">s enfants doivent relier </w:t>
            </w:r>
            <w:r w:rsidRPr="006A1AD2">
              <w:rPr>
                <w:rFonts w:cstheme="minorHAnsi"/>
                <w:color w:val="000000" w:themeColor="text1"/>
              </w:rPr>
              <w:t xml:space="preserve">un </w:t>
            </w:r>
            <w:r w:rsidR="00D01C4B" w:rsidRPr="006A1AD2">
              <w:rPr>
                <w:rFonts w:cstheme="minorHAnsi"/>
                <w:color w:val="000000" w:themeColor="text1"/>
              </w:rPr>
              <w:t xml:space="preserve">œil </w:t>
            </w:r>
            <w:r w:rsidRPr="006A1AD2">
              <w:rPr>
                <w:rFonts w:cstheme="minorHAnsi"/>
                <w:color w:val="000000" w:themeColor="text1"/>
              </w:rPr>
              <w:t>avec</w:t>
            </w:r>
            <w:r w:rsidR="00D01C4B" w:rsidRPr="006A1AD2">
              <w:rPr>
                <w:rFonts w:cstheme="minorHAnsi"/>
                <w:color w:val="000000" w:themeColor="text1"/>
              </w:rPr>
              <w:t xml:space="preserve"> l’animal</w:t>
            </w:r>
          </w:p>
          <w:p w14:paraId="17DD6734" w14:textId="23AFB387" w:rsidR="00D01C4B" w:rsidRPr="006A1AD2" w:rsidRDefault="00D01C4B" w:rsidP="0020007F">
            <w:pPr>
              <w:pStyle w:val="Paragraphedeliste"/>
              <w:numPr>
                <w:ilvl w:val="0"/>
                <w:numId w:val="14"/>
              </w:numPr>
              <w:ind w:left="460"/>
              <w:rPr>
                <w:rFonts w:cstheme="minorHAnsi"/>
                <w:color w:val="000000" w:themeColor="text1"/>
              </w:rPr>
            </w:pPr>
            <w:r w:rsidRPr="006A1AD2">
              <w:rPr>
                <w:rFonts w:cstheme="minorHAnsi"/>
                <w:color w:val="000000" w:themeColor="text1"/>
              </w:rPr>
              <w:t>Dire le nom de chaque animal</w:t>
            </w:r>
          </w:p>
          <w:p w14:paraId="19CAEE4E" w14:textId="77777777" w:rsidR="005A4701" w:rsidRPr="006A1AD2" w:rsidRDefault="00D01C4B" w:rsidP="0020007F">
            <w:pPr>
              <w:pStyle w:val="Paragraphedeliste"/>
              <w:numPr>
                <w:ilvl w:val="0"/>
                <w:numId w:val="14"/>
              </w:numPr>
              <w:ind w:left="460"/>
              <w:rPr>
                <w:rFonts w:cstheme="minorHAnsi"/>
                <w:color w:val="000000" w:themeColor="text1"/>
              </w:rPr>
            </w:pPr>
            <w:r w:rsidRPr="006A1AD2">
              <w:rPr>
                <w:rFonts w:cstheme="minorHAnsi"/>
                <w:color w:val="000000" w:themeColor="text1"/>
              </w:rPr>
              <w:t>Pour les plus grands, directement de l’œil au nom de l’animal.</w:t>
            </w:r>
          </w:p>
          <w:p w14:paraId="1E1F4FD6" w14:textId="0F2E2B11" w:rsidR="00D01C4B" w:rsidRPr="0020007F" w:rsidRDefault="00D01C4B" w:rsidP="0020007F">
            <w:pPr>
              <w:pStyle w:val="Paragraphedeliste"/>
              <w:numPr>
                <w:ilvl w:val="0"/>
                <w:numId w:val="21"/>
              </w:numPr>
              <w:ind w:left="318"/>
              <w:rPr>
                <w:rFonts w:cstheme="minorHAnsi"/>
              </w:rPr>
            </w:pPr>
            <w:r w:rsidRPr="006A1AD2">
              <w:rPr>
                <w:rFonts w:cstheme="minorHAnsi"/>
                <w:color w:val="000000" w:themeColor="text1"/>
              </w:rPr>
              <w:t xml:space="preserve">Pour les plus grands : </w:t>
            </w:r>
            <w:r w:rsidR="00F54594" w:rsidRPr="006A1AD2">
              <w:rPr>
                <w:rFonts w:cstheme="minorHAnsi"/>
                <w:color w:val="000000" w:themeColor="text1"/>
              </w:rPr>
              <w:t>dé</w:t>
            </w:r>
            <w:r w:rsidRPr="006A1AD2">
              <w:rPr>
                <w:rFonts w:cstheme="minorHAnsi"/>
                <w:color w:val="000000" w:themeColor="text1"/>
              </w:rPr>
              <w:t>couvrir des illusions d’optique. Object</w:t>
            </w:r>
            <w:r w:rsidR="00F54594" w:rsidRPr="006A1AD2">
              <w:rPr>
                <w:rFonts w:cstheme="minorHAnsi"/>
                <w:color w:val="000000" w:themeColor="text1"/>
              </w:rPr>
              <w:t>if</w:t>
            </w:r>
            <w:r w:rsidRPr="006A1AD2">
              <w:rPr>
                <w:rFonts w:cstheme="minorHAnsi"/>
                <w:color w:val="000000" w:themeColor="text1"/>
              </w:rPr>
              <w:t> : perm</w:t>
            </w:r>
            <w:r w:rsidR="00F54594" w:rsidRPr="006A1AD2">
              <w:rPr>
                <w:rFonts w:cstheme="minorHAnsi"/>
                <w:color w:val="000000" w:themeColor="text1"/>
              </w:rPr>
              <w:t>ettre</w:t>
            </w:r>
            <w:r w:rsidRPr="006A1AD2">
              <w:rPr>
                <w:rFonts w:cstheme="minorHAnsi"/>
                <w:color w:val="000000" w:themeColor="text1"/>
              </w:rPr>
              <w:t xml:space="preserve"> de se rendre compte que nous ne voyons pas tous la même chose. Jésus voit une personne non</w:t>
            </w:r>
            <w:r w:rsidRPr="0020007F">
              <w:rPr>
                <w:rFonts w:cstheme="minorHAnsi"/>
              </w:rPr>
              <w:t>-voyante, les autres ne voient qu’un « objet » de leur question.</w:t>
            </w:r>
          </w:p>
          <w:p w14:paraId="62716ECA" w14:textId="0F6DB88B" w:rsidR="00D01C4B" w:rsidRPr="0020007F" w:rsidRDefault="00BB348C" w:rsidP="0020007F">
            <w:pPr>
              <w:pStyle w:val="Paragraphedeliste"/>
              <w:jc w:val="both"/>
              <w:rPr>
                <w:rFonts w:cstheme="minorHAnsi"/>
              </w:rPr>
            </w:pPr>
            <w:hyperlink r:id="rId19" w:history="1">
              <w:r w:rsidR="0020007F" w:rsidRPr="00702955">
                <w:rPr>
                  <w:rStyle w:val="Lienhypertexte"/>
                  <w:rFonts w:cstheme="minorHAnsi"/>
                </w:rPr>
                <w:t>https://dessinemoiunehistoire.net/wp-content/uploads/2015/02/Les-trompe-loeil-et-illusions-doptique.pdf</w:t>
              </w:r>
            </w:hyperlink>
          </w:p>
        </w:tc>
      </w:tr>
      <w:tr w:rsidR="00FD5DA2" w14:paraId="3E3E9347" w14:textId="77777777" w:rsidTr="00B75197">
        <w:tc>
          <w:tcPr>
            <w:tcW w:w="1271" w:type="dxa"/>
          </w:tcPr>
          <w:p w14:paraId="2B2ABB7E" w14:textId="4C6DF03F" w:rsidR="00FD5DA2" w:rsidRDefault="00C213C8" w:rsidP="00FD5DA2">
            <w:r>
              <w:t>Un jardin à arroser</w:t>
            </w:r>
          </w:p>
        </w:tc>
        <w:tc>
          <w:tcPr>
            <w:tcW w:w="7785" w:type="dxa"/>
          </w:tcPr>
          <w:p w14:paraId="7E827A72" w14:textId="150AA76F" w:rsidR="00FD5DA2" w:rsidRPr="0020007F" w:rsidRDefault="00FD5DA2" w:rsidP="00C213C8">
            <w:pPr>
              <w:pStyle w:val="Paragraphedeliste"/>
              <w:numPr>
                <w:ilvl w:val="0"/>
                <w:numId w:val="15"/>
              </w:numPr>
              <w:ind w:left="311"/>
              <w:rPr>
                <w:rFonts w:cstheme="minorHAnsi"/>
              </w:rPr>
            </w:pPr>
            <w:r w:rsidRPr="0020007F">
              <w:rPr>
                <w:rFonts w:cstheme="minorHAnsi"/>
              </w:rPr>
              <w:t>Suivre les propositions de l’année</w:t>
            </w:r>
          </w:p>
          <w:p w14:paraId="04C4A711" w14:textId="1D5BC9F3" w:rsidR="00C213C8" w:rsidRPr="0020007F" w:rsidRDefault="00C213C8" w:rsidP="00C213C8">
            <w:pPr>
              <w:pStyle w:val="Paragraphedeliste"/>
              <w:numPr>
                <w:ilvl w:val="0"/>
                <w:numId w:val="15"/>
              </w:numPr>
              <w:ind w:left="311"/>
              <w:rPr>
                <w:rFonts w:cstheme="minorHAnsi"/>
              </w:rPr>
            </w:pPr>
            <w:r w:rsidRPr="0020007F">
              <w:rPr>
                <w:rFonts w:cstheme="minorHAnsi"/>
              </w:rPr>
              <w:t xml:space="preserve">Planter </w:t>
            </w:r>
            <w:r w:rsidR="00A70661" w:rsidRPr="0020007F">
              <w:rPr>
                <w:rFonts w:cstheme="minorHAnsi"/>
              </w:rPr>
              <w:t xml:space="preserve">de </w:t>
            </w:r>
            <w:r w:rsidR="0020007F" w:rsidRPr="0020007F">
              <w:rPr>
                <w:rFonts w:cstheme="minorHAnsi"/>
              </w:rPr>
              <w:t>l’</w:t>
            </w:r>
            <w:proofErr w:type="spellStart"/>
            <w:r w:rsidR="0020007F" w:rsidRPr="0020007F">
              <w:rPr>
                <w:rFonts w:cstheme="minorHAnsi"/>
              </w:rPr>
              <w:t>aloé</w:t>
            </w:r>
            <w:proofErr w:type="spellEnd"/>
            <w:r w:rsidR="0020007F" w:rsidRPr="0020007F">
              <w:rPr>
                <w:rFonts w:cstheme="minorHAnsi"/>
              </w:rPr>
              <w:t xml:space="preserve"> </w:t>
            </w:r>
            <w:proofErr w:type="spellStart"/>
            <w:r w:rsidR="0020007F" w:rsidRPr="0020007F">
              <w:rPr>
                <w:rFonts w:cstheme="minorHAnsi"/>
              </w:rPr>
              <w:t>vera</w:t>
            </w:r>
            <w:proofErr w:type="spellEnd"/>
          </w:p>
        </w:tc>
      </w:tr>
      <w:tr w:rsidR="00FD5DA2" w14:paraId="252F980F" w14:textId="77777777" w:rsidTr="00B75197">
        <w:tc>
          <w:tcPr>
            <w:tcW w:w="1271" w:type="dxa"/>
          </w:tcPr>
          <w:p w14:paraId="3F5A6F8F" w14:textId="77777777" w:rsidR="00FD5DA2" w:rsidRDefault="00FD5DA2" w:rsidP="00FD5DA2">
            <w:r>
              <w:t>Raconter la Bible</w:t>
            </w:r>
          </w:p>
        </w:tc>
        <w:tc>
          <w:tcPr>
            <w:tcW w:w="7785" w:type="dxa"/>
          </w:tcPr>
          <w:p w14:paraId="44E871BC" w14:textId="65005194" w:rsidR="00FD5DA2" w:rsidRPr="00F54594" w:rsidRDefault="00A70661" w:rsidP="00B75197">
            <w:pPr>
              <w:pStyle w:val="NormalWeb"/>
              <w:jc w:val="both"/>
              <w:rPr>
                <w:rFonts w:asciiTheme="minorHAnsi" w:hAnsiTheme="minorHAnsi" w:cstheme="minorHAnsi"/>
                <w:color w:val="FF0000"/>
              </w:rPr>
            </w:pPr>
            <w:r w:rsidRPr="006A1AD2">
              <w:rPr>
                <w:rFonts w:asciiTheme="minorHAnsi" w:hAnsiTheme="minorHAnsi" w:cstheme="minorHAnsi"/>
              </w:rPr>
              <w:t xml:space="preserve">Narration avec des </w:t>
            </w:r>
            <w:r w:rsidR="00C9486A" w:rsidRPr="006A1AD2">
              <w:rPr>
                <w:rFonts w:asciiTheme="minorHAnsi" w:hAnsiTheme="minorHAnsi" w:cstheme="minorHAnsi"/>
              </w:rPr>
              <w:t>objets symboliques</w:t>
            </w:r>
            <w:r w:rsidR="0020007F" w:rsidRPr="006A1AD2">
              <w:rPr>
                <w:rFonts w:asciiTheme="minorHAnsi" w:hAnsiTheme="minorHAnsi" w:cstheme="minorHAnsi"/>
              </w:rPr>
              <w:t xml:space="preserve"> dans des chaussettes (adapté d’une idée de </w:t>
            </w:r>
            <w:proofErr w:type="spellStart"/>
            <w:r w:rsidR="0020007F" w:rsidRPr="006A1AD2">
              <w:rPr>
                <w:rFonts w:asciiTheme="minorHAnsi" w:hAnsiTheme="minorHAnsi" w:cstheme="minorHAnsi"/>
              </w:rPr>
              <w:t>Fauso</w:t>
            </w:r>
            <w:proofErr w:type="spellEnd"/>
            <w:r w:rsidR="0020007F" w:rsidRPr="006A1AD2">
              <w:rPr>
                <w:rFonts w:asciiTheme="minorHAnsi" w:hAnsiTheme="minorHAnsi" w:cstheme="minorHAnsi"/>
              </w:rPr>
              <w:t xml:space="preserve"> </w:t>
            </w:r>
            <w:proofErr w:type="spellStart"/>
            <w:r w:rsidR="0020007F" w:rsidRPr="006A1AD2">
              <w:rPr>
                <w:rFonts w:asciiTheme="minorHAnsi" w:hAnsiTheme="minorHAnsi" w:cstheme="minorHAnsi"/>
              </w:rPr>
              <w:t>Berto</w:t>
            </w:r>
            <w:proofErr w:type="spellEnd"/>
            <w:r w:rsidR="0020007F" w:rsidRPr="006A1AD2">
              <w:rPr>
                <w:rFonts w:asciiTheme="minorHAnsi" w:hAnsiTheme="minorHAnsi" w:cstheme="minorHAnsi"/>
              </w:rPr>
              <w:t xml:space="preserve"> et Philippe Corset)</w:t>
            </w:r>
          </w:p>
        </w:tc>
      </w:tr>
      <w:tr w:rsidR="00FD5DA2" w14:paraId="0D61D630" w14:textId="77777777" w:rsidTr="00B75197">
        <w:tc>
          <w:tcPr>
            <w:tcW w:w="1271" w:type="dxa"/>
          </w:tcPr>
          <w:p w14:paraId="5F0985BA" w14:textId="7617EEFF" w:rsidR="00FD5DA2" w:rsidRDefault="00F550B2" w:rsidP="00FD5DA2">
            <w:r>
              <w:t xml:space="preserve">Parole </w:t>
            </w:r>
            <w:r w:rsidR="00C213C8">
              <w:t>ouverte</w:t>
            </w:r>
          </w:p>
          <w:p w14:paraId="4AFE23A4" w14:textId="39D82E94" w:rsidR="00CF4F58" w:rsidRDefault="00CF4F58" w:rsidP="00FD5DA2"/>
        </w:tc>
        <w:tc>
          <w:tcPr>
            <w:tcW w:w="7785" w:type="dxa"/>
          </w:tcPr>
          <w:p w14:paraId="1E80C0CA" w14:textId="510BCA36" w:rsidR="00703582" w:rsidRPr="006A1AD2" w:rsidRDefault="00703582" w:rsidP="00CF4F58">
            <w:pPr>
              <w:pStyle w:val="Paragraphedeliste"/>
              <w:numPr>
                <w:ilvl w:val="0"/>
                <w:numId w:val="9"/>
              </w:numPr>
              <w:ind w:left="317"/>
              <w:rPr>
                <w:rFonts w:cstheme="minorHAnsi"/>
                <w:color w:val="000000" w:themeColor="text1"/>
              </w:rPr>
            </w:pPr>
            <w:r w:rsidRPr="0020007F">
              <w:rPr>
                <w:rFonts w:cstheme="minorHAnsi"/>
              </w:rPr>
              <w:t xml:space="preserve">Quel élément de ce </w:t>
            </w:r>
            <w:r w:rsidRPr="006A1AD2">
              <w:rPr>
                <w:rFonts w:cstheme="minorHAnsi"/>
                <w:color w:val="000000" w:themeColor="text1"/>
              </w:rPr>
              <w:t>récit vous a touch</w:t>
            </w:r>
            <w:r w:rsidR="00F54594" w:rsidRPr="006A1AD2">
              <w:rPr>
                <w:rFonts w:cstheme="minorHAnsi"/>
                <w:color w:val="000000" w:themeColor="text1"/>
              </w:rPr>
              <w:t>és</w:t>
            </w:r>
            <w:r w:rsidRPr="006A1AD2">
              <w:rPr>
                <w:rFonts w:cstheme="minorHAnsi"/>
                <w:color w:val="000000" w:themeColor="text1"/>
              </w:rPr>
              <w:t xml:space="preserve"> ? </w:t>
            </w:r>
          </w:p>
          <w:p w14:paraId="38F8A023" w14:textId="790034B8" w:rsidR="00FD5DA2" w:rsidRPr="006A1AD2" w:rsidRDefault="00A70661" w:rsidP="00CF4F58">
            <w:pPr>
              <w:pStyle w:val="Paragraphedeliste"/>
              <w:numPr>
                <w:ilvl w:val="0"/>
                <w:numId w:val="9"/>
              </w:numPr>
              <w:ind w:left="317"/>
              <w:rPr>
                <w:rFonts w:cstheme="minorHAnsi"/>
                <w:color w:val="000000" w:themeColor="text1"/>
              </w:rPr>
            </w:pPr>
            <w:r w:rsidRPr="006A1AD2">
              <w:rPr>
                <w:rFonts w:cstheme="minorHAnsi"/>
                <w:color w:val="000000" w:themeColor="text1"/>
              </w:rPr>
              <w:t>Quel élément de ce récit vous a dérang</w:t>
            </w:r>
            <w:r w:rsidR="00F54594" w:rsidRPr="006A1AD2">
              <w:rPr>
                <w:rFonts w:cstheme="minorHAnsi"/>
                <w:color w:val="000000" w:themeColor="text1"/>
              </w:rPr>
              <w:t>és</w:t>
            </w:r>
            <w:r w:rsidRPr="006A1AD2">
              <w:rPr>
                <w:rFonts w:cstheme="minorHAnsi"/>
                <w:color w:val="000000" w:themeColor="text1"/>
              </w:rPr>
              <w:t> ?</w:t>
            </w:r>
          </w:p>
          <w:p w14:paraId="59AC88E1" w14:textId="5883E35F" w:rsidR="00175E63" w:rsidRPr="006A1AD2" w:rsidRDefault="00175E63" w:rsidP="00CF4F58">
            <w:pPr>
              <w:pStyle w:val="Paragraphedeliste"/>
              <w:numPr>
                <w:ilvl w:val="0"/>
                <w:numId w:val="9"/>
              </w:numPr>
              <w:ind w:left="317"/>
              <w:rPr>
                <w:rFonts w:cstheme="minorHAnsi"/>
                <w:color w:val="000000" w:themeColor="text1"/>
              </w:rPr>
            </w:pPr>
            <w:r w:rsidRPr="006A1AD2">
              <w:rPr>
                <w:rFonts w:cstheme="minorHAnsi"/>
                <w:color w:val="000000" w:themeColor="text1"/>
              </w:rPr>
              <w:t>Que pensez-vous du geste de Jésus ? Cracher, toucher, guérir</w:t>
            </w:r>
          </w:p>
          <w:p w14:paraId="56B69B49" w14:textId="5C773F4A" w:rsidR="00175E63" w:rsidRPr="006A1AD2" w:rsidRDefault="00175E63" w:rsidP="00CF4F58">
            <w:pPr>
              <w:pStyle w:val="Paragraphedeliste"/>
              <w:numPr>
                <w:ilvl w:val="0"/>
                <w:numId w:val="9"/>
              </w:numPr>
              <w:ind w:left="317"/>
              <w:rPr>
                <w:rFonts w:cstheme="minorHAnsi"/>
                <w:color w:val="000000" w:themeColor="text1"/>
              </w:rPr>
            </w:pPr>
            <w:r w:rsidRPr="006A1AD2">
              <w:rPr>
                <w:rFonts w:cstheme="minorHAnsi"/>
                <w:color w:val="000000" w:themeColor="text1"/>
              </w:rPr>
              <w:t xml:space="preserve">Que pensez-vous des paroles de Jésus ? </w:t>
            </w:r>
          </w:p>
          <w:p w14:paraId="65602461" w14:textId="04547B6E" w:rsidR="00A70661" w:rsidRPr="0020007F" w:rsidRDefault="0020007F" w:rsidP="0020007F">
            <w:pPr>
              <w:pStyle w:val="Paragraphedeliste"/>
              <w:numPr>
                <w:ilvl w:val="0"/>
                <w:numId w:val="9"/>
              </w:numPr>
              <w:ind w:left="317"/>
              <w:rPr>
                <w:rFonts w:cstheme="minorHAnsi"/>
              </w:rPr>
            </w:pPr>
            <w:r w:rsidRPr="0020007F">
              <w:rPr>
                <w:rFonts w:cstheme="minorHAnsi"/>
              </w:rPr>
              <w:t>Quel objet vous questionne, concerne le plus ?</w:t>
            </w:r>
          </w:p>
        </w:tc>
      </w:tr>
      <w:tr w:rsidR="000F4962" w14:paraId="38552D15" w14:textId="77777777" w:rsidTr="00B75197">
        <w:trPr>
          <w:trHeight w:val="811"/>
        </w:trPr>
        <w:tc>
          <w:tcPr>
            <w:tcW w:w="1271" w:type="dxa"/>
          </w:tcPr>
          <w:p w14:paraId="72263785" w14:textId="4DC7131D" w:rsidR="000F4962" w:rsidRDefault="000F4962" w:rsidP="00FD5DA2">
            <w:r>
              <w:t>Chant</w:t>
            </w:r>
          </w:p>
        </w:tc>
        <w:tc>
          <w:tcPr>
            <w:tcW w:w="7785" w:type="dxa"/>
          </w:tcPr>
          <w:p w14:paraId="29510241" w14:textId="72F8E243" w:rsidR="000F4962" w:rsidRPr="0020007F" w:rsidRDefault="00B75197" w:rsidP="00CF4F58">
            <w:pPr>
              <w:pStyle w:val="Paragraphedeliste"/>
              <w:numPr>
                <w:ilvl w:val="0"/>
                <w:numId w:val="9"/>
              </w:numPr>
              <w:ind w:left="317"/>
              <w:rPr>
                <w:rFonts w:cstheme="minorHAnsi"/>
              </w:rPr>
            </w:pPr>
            <w:r w:rsidRPr="0020007F">
              <w:rPr>
                <w:rFonts w:cstheme="minorHAnsi"/>
                <w:noProof/>
                <w:lang w:eastAsia="fr-CH"/>
              </w:rPr>
              <w:drawing>
                <wp:anchor distT="0" distB="0" distL="114300" distR="114300" simplePos="0" relativeHeight="251706368" behindDoc="0" locked="0" layoutInCell="1" allowOverlap="1" wp14:anchorId="03EA2CAA" wp14:editId="0D6BDFC1">
                  <wp:simplePos x="0" y="0"/>
                  <wp:positionH relativeFrom="margin">
                    <wp:posOffset>3382645</wp:posOffset>
                  </wp:positionH>
                  <wp:positionV relativeFrom="margin">
                    <wp:posOffset>8255</wp:posOffset>
                  </wp:positionV>
                  <wp:extent cx="624205" cy="62420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205" cy="624205"/>
                          </a:xfrm>
                          <a:prstGeom prst="rect">
                            <a:avLst/>
                          </a:prstGeom>
                        </pic:spPr>
                      </pic:pic>
                    </a:graphicData>
                  </a:graphic>
                  <wp14:sizeRelH relativeFrom="margin">
                    <wp14:pctWidth>0</wp14:pctWidth>
                  </wp14:sizeRelH>
                  <wp14:sizeRelV relativeFrom="margin">
                    <wp14:pctHeight>0</wp14:pctHeight>
                  </wp14:sizeRelV>
                </wp:anchor>
              </w:drawing>
            </w:r>
            <w:r w:rsidR="000F4962" w:rsidRPr="0020007F">
              <w:rPr>
                <w:rFonts w:cstheme="minorHAnsi"/>
              </w:rPr>
              <w:t>« </w:t>
            </w:r>
            <w:r w:rsidR="00175E63" w:rsidRPr="0020007F">
              <w:rPr>
                <w:rFonts w:cstheme="minorHAnsi"/>
              </w:rPr>
              <w:t>Bartimée</w:t>
            </w:r>
            <w:r w:rsidR="000F4962" w:rsidRPr="0020007F">
              <w:rPr>
                <w:rFonts w:cstheme="minorHAnsi"/>
              </w:rPr>
              <w:t> » Philippe Corset</w:t>
            </w:r>
          </w:p>
          <w:p w14:paraId="3F2CE4E0" w14:textId="038CE3D6" w:rsidR="000F4962" w:rsidRPr="0020007F" w:rsidRDefault="00A70661" w:rsidP="00CF4F58">
            <w:pPr>
              <w:pStyle w:val="Paragraphedeliste"/>
              <w:numPr>
                <w:ilvl w:val="0"/>
                <w:numId w:val="9"/>
              </w:numPr>
              <w:ind w:left="317"/>
              <w:rPr>
                <w:rFonts w:cstheme="minorHAnsi"/>
              </w:rPr>
            </w:pPr>
            <w:r w:rsidRPr="0020007F">
              <w:rPr>
                <w:rFonts w:cstheme="minorHAnsi"/>
              </w:rPr>
              <w:t>« </w:t>
            </w:r>
            <w:r w:rsidR="00175E63" w:rsidRPr="0020007F">
              <w:rPr>
                <w:rFonts w:cstheme="minorHAnsi"/>
              </w:rPr>
              <w:t>Père éternel</w:t>
            </w:r>
            <w:r w:rsidRPr="0020007F">
              <w:rPr>
                <w:rFonts w:cstheme="minorHAnsi"/>
              </w:rPr>
              <w:t> » Philippe Corset</w:t>
            </w:r>
          </w:p>
        </w:tc>
      </w:tr>
      <w:tr w:rsidR="00FD5DA2" w14:paraId="2481AE00" w14:textId="77777777" w:rsidTr="00B75197">
        <w:tc>
          <w:tcPr>
            <w:tcW w:w="1271" w:type="dxa"/>
          </w:tcPr>
          <w:p w14:paraId="34EB8CE8" w14:textId="23334DF2" w:rsidR="00FD5DA2" w:rsidRDefault="00FD5DA2" w:rsidP="00FD5DA2">
            <w:r>
              <w:t>Prière</w:t>
            </w:r>
          </w:p>
        </w:tc>
        <w:tc>
          <w:tcPr>
            <w:tcW w:w="7785" w:type="dxa"/>
          </w:tcPr>
          <w:p w14:paraId="4CDE61BE" w14:textId="092EAD73" w:rsidR="00424FFB" w:rsidRPr="006A1AD2" w:rsidRDefault="00424FFB" w:rsidP="00CF4F58">
            <w:pPr>
              <w:pStyle w:val="Paragraphedeliste"/>
              <w:numPr>
                <w:ilvl w:val="0"/>
                <w:numId w:val="10"/>
              </w:numPr>
              <w:ind w:left="317"/>
              <w:jc w:val="both"/>
              <w:rPr>
                <w:rFonts w:cstheme="minorHAnsi"/>
                <w:color w:val="000000" w:themeColor="text1"/>
              </w:rPr>
            </w:pPr>
            <w:r w:rsidRPr="0020007F">
              <w:rPr>
                <w:rFonts w:cstheme="minorHAnsi"/>
              </w:rPr>
              <w:t xml:space="preserve"> </w:t>
            </w:r>
            <w:r w:rsidR="00175E63" w:rsidRPr="0020007F">
              <w:rPr>
                <w:rFonts w:cstheme="minorHAnsi"/>
              </w:rPr>
              <w:t xml:space="preserve">Ecrire </w:t>
            </w:r>
            <w:r w:rsidR="00175E63" w:rsidRPr="006A1AD2">
              <w:rPr>
                <w:rFonts w:cstheme="minorHAnsi"/>
                <w:color w:val="000000" w:themeColor="text1"/>
              </w:rPr>
              <w:t>sur une nappe ou un grand papier le mot « Obscurité »</w:t>
            </w:r>
            <w:r w:rsidR="00F54594" w:rsidRPr="006A1AD2">
              <w:rPr>
                <w:rFonts w:cstheme="minorHAnsi"/>
                <w:color w:val="000000" w:themeColor="text1"/>
              </w:rPr>
              <w:t>. Q</w:t>
            </w:r>
            <w:r w:rsidR="00175E63" w:rsidRPr="006A1AD2">
              <w:rPr>
                <w:rFonts w:cstheme="minorHAnsi"/>
                <w:color w:val="000000" w:themeColor="text1"/>
              </w:rPr>
              <w:t>u’est-ce qui pour vous est obsc</w:t>
            </w:r>
            <w:r w:rsidR="00F54594" w:rsidRPr="006A1AD2">
              <w:rPr>
                <w:rFonts w:cstheme="minorHAnsi"/>
                <w:color w:val="000000" w:themeColor="text1"/>
              </w:rPr>
              <w:t>ur</w:t>
            </w:r>
            <w:r w:rsidR="00175E63" w:rsidRPr="006A1AD2">
              <w:rPr>
                <w:rFonts w:cstheme="minorHAnsi"/>
                <w:color w:val="000000" w:themeColor="text1"/>
              </w:rPr>
              <w:t>, sombre dans le monde, dans votre vie ?</w:t>
            </w:r>
          </w:p>
          <w:p w14:paraId="6BE1536B" w14:textId="4A66DF16" w:rsidR="00175E63" w:rsidRPr="006A1AD2" w:rsidRDefault="00175E63" w:rsidP="00CF4F58">
            <w:pPr>
              <w:pStyle w:val="Paragraphedeliste"/>
              <w:numPr>
                <w:ilvl w:val="0"/>
                <w:numId w:val="10"/>
              </w:numPr>
              <w:ind w:left="317"/>
              <w:jc w:val="both"/>
              <w:rPr>
                <w:rFonts w:cstheme="minorHAnsi"/>
                <w:color w:val="000000" w:themeColor="text1"/>
              </w:rPr>
            </w:pPr>
            <w:r w:rsidRPr="006A1AD2">
              <w:rPr>
                <w:rFonts w:cstheme="minorHAnsi"/>
                <w:color w:val="000000" w:themeColor="text1"/>
              </w:rPr>
              <w:t xml:space="preserve">Soit les enfants écrivent </w:t>
            </w:r>
            <w:r w:rsidR="00F54594" w:rsidRPr="006A1AD2">
              <w:rPr>
                <w:rFonts w:cstheme="minorHAnsi"/>
                <w:color w:val="000000" w:themeColor="text1"/>
              </w:rPr>
              <w:t>les</w:t>
            </w:r>
            <w:r w:rsidRPr="006A1AD2">
              <w:rPr>
                <w:rFonts w:cstheme="minorHAnsi"/>
                <w:color w:val="000000" w:themeColor="text1"/>
              </w:rPr>
              <w:t xml:space="preserve"> choses </w:t>
            </w:r>
            <w:r w:rsidR="00F54594" w:rsidRPr="006A1AD2">
              <w:rPr>
                <w:rFonts w:cstheme="minorHAnsi"/>
                <w:color w:val="000000" w:themeColor="text1"/>
              </w:rPr>
              <w:t>qui leur sont difficiles</w:t>
            </w:r>
            <w:r w:rsidRPr="006A1AD2">
              <w:rPr>
                <w:rFonts w:cstheme="minorHAnsi"/>
                <w:color w:val="000000" w:themeColor="text1"/>
              </w:rPr>
              <w:t>, soit vous les écrivez pour eux.</w:t>
            </w:r>
          </w:p>
          <w:p w14:paraId="0E7D184E" w14:textId="4A40CE6D" w:rsidR="00175E63" w:rsidRPr="006A1AD2" w:rsidRDefault="00175E63" w:rsidP="00CF4F58">
            <w:pPr>
              <w:pStyle w:val="Paragraphedeliste"/>
              <w:numPr>
                <w:ilvl w:val="0"/>
                <w:numId w:val="10"/>
              </w:numPr>
              <w:ind w:left="317"/>
              <w:jc w:val="both"/>
              <w:rPr>
                <w:rFonts w:cstheme="minorHAnsi"/>
                <w:color w:val="000000" w:themeColor="text1"/>
              </w:rPr>
            </w:pPr>
            <w:r w:rsidRPr="006A1AD2">
              <w:rPr>
                <w:rFonts w:cstheme="minorHAnsi"/>
                <w:color w:val="000000" w:themeColor="text1"/>
              </w:rPr>
              <w:t>Ensuite</w:t>
            </w:r>
            <w:r w:rsidR="00F54594" w:rsidRPr="006A1AD2">
              <w:rPr>
                <w:rFonts w:cstheme="minorHAnsi"/>
                <w:color w:val="000000" w:themeColor="text1"/>
              </w:rPr>
              <w:t>,</w:t>
            </w:r>
            <w:r w:rsidRPr="006A1AD2">
              <w:rPr>
                <w:rFonts w:cstheme="minorHAnsi"/>
                <w:color w:val="000000" w:themeColor="text1"/>
              </w:rPr>
              <w:t xml:space="preserve"> pendant la prière, </w:t>
            </w:r>
            <w:r w:rsidR="00F54594" w:rsidRPr="006A1AD2">
              <w:rPr>
                <w:rFonts w:cstheme="minorHAnsi"/>
                <w:color w:val="000000" w:themeColor="text1"/>
              </w:rPr>
              <w:t>déposer</w:t>
            </w:r>
            <w:r w:rsidRPr="006A1AD2">
              <w:rPr>
                <w:rFonts w:cstheme="minorHAnsi"/>
                <w:color w:val="000000" w:themeColor="text1"/>
              </w:rPr>
              <w:t xml:space="preserve"> sur chaque mot une bougie</w:t>
            </w:r>
          </w:p>
          <w:p w14:paraId="649F59AE" w14:textId="77777777" w:rsidR="00175E63" w:rsidRPr="006A1AD2" w:rsidRDefault="00175E63" w:rsidP="00CF4F58">
            <w:pPr>
              <w:pStyle w:val="Paragraphedeliste"/>
              <w:numPr>
                <w:ilvl w:val="0"/>
                <w:numId w:val="10"/>
              </w:numPr>
              <w:ind w:left="317"/>
              <w:jc w:val="both"/>
              <w:rPr>
                <w:rFonts w:cstheme="minorHAnsi"/>
                <w:color w:val="000000" w:themeColor="text1"/>
              </w:rPr>
            </w:pPr>
            <w:r w:rsidRPr="006A1AD2">
              <w:rPr>
                <w:rFonts w:cstheme="minorHAnsi"/>
                <w:color w:val="000000" w:themeColor="text1"/>
              </w:rPr>
              <w:t xml:space="preserve">Exemple de prière : </w:t>
            </w:r>
          </w:p>
          <w:p w14:paraId="4E212826" w14:textId="77777777" w:rsidR="00175E63" w:rsidRPr="006A1AD2" w:rsidRDefault="00175E63" w:rsidP="00175E63">
            <w:pPr>
              <w:pStyle w:val="Paragraphedeliste"/>
              <w:ind w:left="317"/>
              <w:jc w:val="both"/>
              <w:rPr>
                <w:rFonts w:cstheme="minorHAnsi"/>
                <w:i/>
                <w:iCs/>
                <w:color w:val="000000" w:themeColor="text1"/>
              </w:rPr>
            </w:pPr>
            <w:r w:rsidRPr="006A1AD2">
              <w:rPr>
                <w:rFonts w:cstheme="minorHAnsi"/>
                <w:i/>
                <w:iCs/>
                <w:color w:val="000000" w:themeColor="text1"/>
              </w:rPr>
              <w:t xml:space="preserve">Seigneur, toi qui es lumière du monde. </w:t>
            </w:r>
          </w:p>
          <w:p w14:paraId="5F0590BA" w14:textId="77777777" w:rsidR="00175E63" w:rsidRPr="006A1AD2" w:rsidRDefault="00175E63" w:rsidP="00175E63">
            <w:pPr>
              <w:pStyle w:val="Paragraphedeliste"/>
              <w:ind w:left="317"/>
              <w:jc w:val="both"/>
              <w:rPr>
                <w:rFonts w:cstheme="minorHAnsi"/>
                <w:i/>
                <w:iCs/>
                <w:color w:val="000000" w:themeColor="text1"/>
              </w:rPr>
            </w:pPr>
            <w:r w:rsidRPr="006A1AD2">
              <w:rPr>
                <w:rFonts w:cstheme="minorHAnsi"/>
                <w:i/>
                <w:iCs/>
                <w:color w:val="000000" w:themeColor="text1"/>
              </w:rPr>
              <w:t xml:space="preserve">Viens éclairer nos vies de ta lumière. </w:t>
            </w:r>
          </w:p>
          <w:p w14:paraId="1E1CA7D7" w14:textId="3B4BFDD8" w:rsidR="00175E63" w:rsidRPr="006A1AD2" w:rsidRDefault="00175E63" w:rsidP="00175E63">
            <w:pPr>
              <w:pStyle w:val="Paragraphedeliste"/>
              <w:ind w:left="317"/>
              <w:jc w:val="both"/>
              <w:rPr>
                <w:rFonts w:cstheme="minorHAnsi"/>
                <w:i/>
                <w:iCs/>
                <w:color w:val="000000" w:themeColor="text1"/>
              </w:rPr>
            </w:pPr>
            <w:r w:rsidRPr="006A1AD2">
              <w:rPr>
                <w:rFonts w:cstheme="minorHAnsi"/>
                <w:i/>
                <w:iCs/>
                <w:color w:val="000000" w:themeColor="text1"/>
              </w:rPr>
              <w:t>Viens éclairer nos… (nommer les différents noms et déposer une lumière ou proposer aux enfants de le dire eux</w:t>
            </w:r>
            <w:r w:rsidR="00F54594" w:rsidRPr="006A1AD2">
              <w:rPr>
                <w:rFonts w:cstheme="minorHAnsi"/>
                <w:i/>
                <w:iCs/>
                <w:color w:val="000000" w:themeColor="text1"/>
              </w:rPr>
              <w:t>-mêmes</w:t>
            </w:r>
            <w:r w:rsidRPr="006A1AD2">
              <w:rPr>
                <w:rFonts w:cstheme="minorHAnsi"/>
                <w:i/>
                <w:iCs/>
                <w:color w:val="000000" w:themeColor="text1"/>
              </w:rPr>
              <w:t>)</w:t>
            </w:r>
          </w:p>
          <w:p w14:paraId="7E64C630" w14:textId="71F0C53F" w:rsidR="00175E63" w:rsidRPr="0020007F" w:rsidRDefault="00175E63" w:rsidP="00175E63">
            <w:pPr>
              <w:pStyle w:val="Paragraphedeliste"/>
              <w:ind w:left="317"/>
              <w:jc w:val="both"/>
              <w:rPr>
                <w:rFonts w:cstheme="minorHAnsi"/>
                <w:i/>
                <w:iCs/>
              </w:rPr>
            </w:pPr>
            <w:r w:rsidRPr="0020007F">
              <w:rPr>
                <w:rFonts w:cstheme="minorHAnsi"/>
                <w:i/>
                <w:iCs/>
              </w:rPr>
              <w:t>Merci Seigneur d’être lumière dans nos vies. Amen</w:t>
            </w:r>
          </w:p>
        </w:tc>
      </w:tr>
      <w:tr w:rsidR="00FD5DA2" w14:paraId="04CB3FD1" w14:textId="77777777" w:rsidTr="00B75197">
        <w:tc>
          <w:tcPr>
            <w:tcW w:w="1271" w:type="dxa"/>
          </w:tcPr>
          <w:p w14:paraId="12210A35" w14:textId="77777777" w:rsidR="00FD5DA2" w:rsidRDefault="00FD5DA2" w:rsidP="00FD5DA2">
            <w:r>
              <w:t>Activité créatrice</w:t>
            </w:r>
          </w:p>
        </w:tc>
        <w:tc>
          <w:tcPr>
            <w:tcW w:w="7785" w:type="dxa"/>
          </w:tcPr>
          <w:p w14:paraId="51CA987F" w14:textId="3BE396C3" w:rsidR="00424FFB" w:rsidRPr="0020007F" w:rsidRDefault="00AE565E" w:rsidP="00B75197">
            <w:pPr>
              <w:pStyle w:val="Paragraphedeliste"/>
              <w:numPr>
                <w:ilvl w:val="0"/>
                <w:numId w:val="18"/>
              </w:numPr>
              <w:ind w:left="335"/>
              <w:rPr>
                <w:rFonts w:cstheme="minorHAnsi"/>
              </w:rPr>
            </w:pPr>
            <w:r w:rsidRPr="0020007F">
              <w:rPr>
                <w:rFonts w:cstheme="minorHAnsi"/>
              </w:rPr>
              <w:t>Carte à gratter</w:t>
            </w:r>
            <w:r w:rsidR="00424FFB" w:rsidRPr="0020007F">
              <w:rPr>
                <w:rFonts w:cstheme="minorHAnsi"/>
              </w:rPr>
              <w:t> </w:t>
            </w:r>
          </w:p>
          <w:p w14:paraId="63B6F71F" w14:textId="35730A3F" w:rsidR="00C9486A" w:rsidRPr="0020007F" w:rsidRDefault="00C9486A" w:rsidP="00B75197">
            <w:pPr>
              <w:pStyle w:val="Paragraphedeliste"/>
              <w:numPr>
                <w:ilvl w:val="0"/>
                <w:numId w:val="18"/>
              </w:numPr>
              <w:ind w:left="335"/>
              <w:jc w:val="both"/>
              <w:rPr>
                <w:rFonts w:cstheme="minorHAnsi"/>
              </w:rPr>
            </w:pPr>
            <w:r w:rsidRPr="0020007F">
              <w:rPr>
                <w:rFonts w:cstheme="minorHAnsi"/>
              </w:rPr>
              <w:t>Ombre et personnage debout</w:t>
            </w:r>
          </w:p>
        </w:tc>
      </w:tr>
      <w:tr w:rsidR="00FD5DA2" w14:paraId="6398659C" w14:textId="77777777" w:rsidTr="00B75197">
        <w:tc>
          <w:tcPr>
            <w:tcW w:w="1271" w:type="dxa"/>
          </w:tcPr>
          <w:p w14:paraId="61C4BFC2" w14:textId="77777777" w:rsidR="00FD5DA2" w:rsidRDefault="00FD5DA2" w:rsidP="00FD5DA2">
            <w:r>
              <w:t>Rituel d’au-revoir</w:t>
            </w:r>
          </w:p>
        </w:tc>
        <w:tc>
          <w:tcPr>
            <w:tcW w:w="7785" w:type="dxa"/>
          </w:tcPr>
          <w:p w14:paraId="444C3542" w14:textId="00024E6B" w:rsidR="00FD5DA2" w:rsidRPr="0020007F" w:rsidRDefault="00FD5DA2" w:rsidP="00FD5DA2">
            <w:pPr>
              <w:rPr>
                <w:rFonts w:asciiTheme="minorHAnsi" w:hAnsiTheme="minorHAnsi" w:cstheme="minorHAnsi"/>
              </w:rPr>
            </w:pPr>
            <w:r w:rsidRPr="0020007F">
              <w:rPr>
                <w:rFonts w:asciiTheme="minorHAnsi" w:eastAsiaTheme="minorHAnsi" w:hAnsiTheme="minorHAnsi" w:cstheme="minorHAnsi"/>
                <w:lang w:eastAsia="en-US"/>
              </w:rPr>
              <w:t>Suivre les propositions d’au</w:t>
            </w:r>
            <w:r w:rsidR="00B17583" w:rsidRPr="0020007F">
              <w:rPr>
                <w:rFonts w:asciiTheme="minorHAnsi" w:eastAsiaTheme="minorHAnsi" w:hAnsiTheme="minorHAnsi" w:cstheme="minorHAnsi"/>
                <w:lang w:eastAsia="en-US"/>
              </w:rPr>
              <w:t>-</w:t>
            </w:r>
            <w:r w:rsidRPr="0020007F">
              <w:rPr>
                <w:rFonts w:asciiTheme="minorHAnsi" w:eastAsiaTheme="minorHAnsi" w:hAnsiTheme="minorHAnsi" w:cstheme="minorHAnsi"/>
                <w:lang w:eastAsia="en-US"/>
              </w:rPr>
              <w:t>revoir</w:t>
            </w:r>
          </w:p>
        </w:tc>
      </w:tr>
      <w:tr w:rsidR="00FD5DA2" w14:paraId="60F8BDDC" w14:textId="77777777" w:rsidTr="00B75197">
        <w:tc>
          <w:tcPr>
            <w:tcW w:w="1271" w:type="dxa"/>
          </w:tcPr>
          <w:p w14:paraId="006378F4" w14:textId="7930D253" w:rsidR="00FD5DA2" w:rsidRDefault="00C213C8" w:rsidP="00FD5DA2">
            <w:r>
              <w:t>Bonus</w:t>
            </w:r>
          </w:p>
        </w:tc>
        <w:tc>
          <w:tcPr>
            <w:tcW w:w="7785" w:type="dxa"/>
          </w:tcPr>
          <w:p w14:paraId="77973037" w14:textId="77777777" w:rsidR="0020007F" w:rsidRPr="0020007F" w:rsidRDefault="00C9486A" w:rsidP="0020007F">
            <w:pPr>
              <w:pStyle w:val="Paragraphedeliste"/>
              <w:numPr>
                <w:ilvl w:val="0"/>
                <w:numId w:val="18"/>
              </w:numPr>
              <w:ind w:left="335"/>
              <w:rPr>
                <w:rFonts w:cstheme="minorHAnsi"/>
              </w:rPr>
            </w:pPr>
            <w:r w:rsidRPr="0020007F">
              <w:rPr>
                <w:rFonts w:cstheme="minorHAnsi"/>
              </w:rPr>
              <w:t>Jeu de confiance avec variante </w:t>
            </w:r>
          </w:p>
          <w:p w14:paraId="4B87E9F6" w14:textId="5E0A063F" w:rsidR="00424FFB" w:rsidRPr="0020007F" w:rsidRDefault="00BB348C" w:rsidP="0020007F">
            <w:pPr>
              <w:pStyle w:val="Paragraphedeliste"/>
              <w:ind w:left="318" w:firstLine="17"/>
              <w:rPr>
                <w:rFonts w:cstheme="minorHAnsi"/>
              </w:rPr>
            </w:pPr>
            <w:hyperlink r:id="rId21" w:history="1">
              <w:r w:rsidR="0020007F" w:rsidRPr="00702955">
                <w:rPr>
                  <w:rStyle w:val="Lienhypertexte"/>
                </w:rPr>
                <w:t>http://www.pointkt.org/animations/jeux-de-confiance-pour-enfants/</w:t>
              </w:r>
            </w:hyperlink>
          </w:p>
          <w:p w14:paraId="44307493" w14:textId="0107C2EC" w:rsidR="0020007F" w:rsidRPr="0020007F" w:rsidRDefault="0020007F" w:rsidP="0020007F">
            <w:pPr>
              <w:pStyle w:val="Paragraphedeliste"/>
              <w:numPr>
                <w:ilvl w:val="0"/>
                <w:numId w:val="18"/>
              </w:numPr>
              <w:ind w:left="335"/>
              <w:rPr>
                <w:rFonts w:cstheme="minorHAnsi"/>
              </w:rPr>
            </w:pPr>
            <w:r w:rsidRPr="0020007F">
              <w:rPr>
                <w:rFonts w:cstheme="minorHAnsi"/>
              </w:rPr>
              <w:t>Jeu avec des mots</w:t>
            </w:r>
          </w:p>
          <w:p w14:paraId="5652D3E2" w14:textId="58468563" w:rsidR="00C9486A" w:rsidRPr="006A1AD2" w:rsidRDefault="0020007F" w:rsidP="0020007F">
            <w:pPr>
              <w:pStyle w:val="Paragraphedeliste"/>
              <w:numPr>
                <w:ilvl w:val="1"/>
                <w:numId w:val="16"/>
              </w:numPr>
              <w:ind w:left="744"/>
              <w:rPr>
                <w:rFonts w:cstheme="minorHAnsi"/>
                <w:color w:val="000000" w:themeColor="text1"/>
              </w:rPr>
            </w:pPr>
            <w:r w:rsidRPr="006A1AD2">
              <w:rPr>
                <w:rFonts w:cstheme="minorHAnsi"/>
                <w:color w:val="000000" w:themeColor="text1"/>
              </w:rPr>
              <w:t xml:space="preserve">Chaque enfant écrit une phrase </w:t>
            </w:r>
            <w:r w:rsidR="00F54594" w:rsidRPr="006A1AD2">
              <w:rPr>
                <w:rFonts w:cstheme="minorHAnsi"/>
                <w:color w:val="000000" w:themeColor="text1"/>
              </w:rPr>
              <w:t xml:space="preserve">positive </w:t>
            </w:r>
            <w:r w:rsidRPr="006A1AD2">
              <w:rPr>
                <w:rFonts w:cstheme="minorHAnsi"/>
                <w:color w:val="000000" w:themeColor="text1"/>
              </w:rPr>
              <w:t>en lettres majuscules avec à l’intérieur soit le mot « Jésus » « Dieu » « lumière » « chemin » « amour</w:t>
            </w:r>
            <w:proofErr w:type="gramStart"/>
            <w:r w:rsidRPr="006A1AD2">
              <w:rPr>
                <w:rFonts w:cstheme="minorHAnsi"/>
                <w:color w:val="000000" w:themeColor="text1"/>
              </w:rPr>
              <w:t> »…</w:t>
            </w:r>
            <w:proofErr w:type="gramEnd"/>
            <w:r w:rsidRPr="006A1AD2">
              <w:rPr>
                <w:rFonts w:cstheme="minorHAnsi"/>
                <w:color w:val="000000" w:themeColor="text1"/>
              </w:rPr>
              <w:t xml:space="preserve"> </w:t>
            </w:r>
            <w:r w:rsidR="00F54594" w:rsidRPr="006A1AD2">
              <w:rPr>
                <w:rFonts w:cstheme="minorHAnsi"/>
                <w:color w:val="000000" w:themeColor="text1"/>
              </w:rPr>
              <w:t>(</w:t>
            </w:r>
            <w:r w:rsidRPr="006A1AD2">
              <w:rPr>
                <w:rFonts w:cstheme="minorHAnsi"/>
                <w:color w:val="000000" w:themeColor="text1"/>
              </w:rPr>
              <w:t>sans la montrer aux autres</w:t>
            </w:r>
            <w:r w:rsidR="00F54594" w:rsidRPr="006A1AD2">
              <w:rPr>
                <w:rFonts w:cstheme="minorHAnsi"/>
                <w:color w:val="000000" w:themeColor="text1"/>
              </w:rPr>
              <w:t>)</w:t>
            </w:r>
            <w:r w:rsidRPr="006A1AD2">
              <w:rPr>
                <w:rFonts w:cstheme="minorHAnsi"/>
                <w:color w:val="000000" w:themeColor="text1"/>
              </w:rPr>
              <w:t>.</w:t>
            </w:r>
          </w:p>
          <w:p w14:paraId="3B5AE67A" w14:textId="4EC2EFBB" w:rsidR="0020007F" w:rsidRPr="006A1AD2" w:rsidRDefault="0020007F" w:rsidP="0020007F">
            <w:pPr>
              <w:pStyle w:val="Paragraphedeliste"/>
              <w:numPr>
                <w:ilvl w:val="1"/>
                <w:numId w:val="16"/>
              </w:numPr>
              <w:ind w:left="744"/>
              <w:rPr>
                <w:rFonts w:cstheme="minorHAnsi"/>
                <w:color w:val="000000" w:themeColor="text1"/>
              </w:rPr>
            </w:pPr>
            <w:r w:rsidRPr="006A1AD2">
              <w:rPr>
                <w:rFonts w:cstheme="minorHAnsi"/>
                <w:color w:val="000000" w:themeColor="text1"/>
              </w:rPr>
              <w:t xml:space="preserve">Puis </w:t>
            </w:r>
            <w:r w:rsidR="00F54594" w:rsidRPr="006A1AD2">
              <w:rPr>
                <w:rFonts w:cstheme="minorHAnsi"/>
                <w:color w:val="000000" w:themeColor="text1"/>
              </w:rPr>
              <w:t>chacun découpe</w:t>
            </w:r>
            <w:r w:rsidRPr="006A1AD2">
              <w:rPr>
                <w:rFonts w:cstheme="minorHAnsi"/>
                <w:color w:val="000000" w:themeColor="text1"/>
              </w:rPr>
              <w:t xml:space="preserve"> les mots. </w:t>
            </w:r>
          </w:p>
          <w:p w14:paraId="13AC1FF0" w14:textId="08AD56CA" w:rsidR="0020007F" w:rsidRPr="006A1AD2" w:rsidRDefault="00F54594" w:rsidP="0020007F">
            <w:pPr>
              <w:pStyle w:val="Paragraphedeliste"/>
              <w:numPr>
                <w:ilvl w:val="1"/>
                <w:numId w:val="16"/>
              </w:numPr>
              <w:ind w:left="744"/>
              <w:rPr>
                <w:rFonts w:cstheme="minorHAnsi"/>
                <w:color w:val="000000" w:themeColor="text1"/>
              </w:rPr>
            </w:pPr>
            <w:r w:rsidRPr="006A1AD2">
              <w:rPr>
                <w:rFonts w:cstheme="minorHAnsi"/>
                <w:color w:val="000000" w:themeColor="text1"/>
              </w:rPr>
              <w:t>Mettre</w:t>
            </w:r>
            <w:r w:rsidR="0020007F" w:rsidRPr="006A1AD2">
              <w:rPr>
                <w:rFonts w:cstheme="minorHAnsi"/>
                <w:color w:val="000000" w:themeColor="text1"/>
              </w:rPr>
              <w:t xml:space="preserve"> tous ces mots dans un panier. </w:t>
            </w:r>
          </w:p>
          <w:p w14:paraId="52946900" w14:textId="77777777" w:rsidR="0020007F" w:rsidRPr="006A1AD2" w:rsidRDefault="0020007F" w:rsidP="0020007F">
            <w:pPr>
              <w:pStyle w:val="Paragraphedeliste"/>
              <w:numPr>
                <w:ilvl w:val="1"/>
                <w:numId w:val="16"/>
              </w:numPr>
              <w:ind w:left="744"/>
              <w:rPr>
                <w:rFonts w:cstheme="minorHAnsi"/>
                <w:color w:val="000000" w:themeColor="text1"/>
              </w:rPr>
            </w:pPr>
            <w:r w:rsidRPr="006A1AD2">
              <w:rPr>
                <w:rFonts w:cstheme="minorHAnsi"/>
                <w:color w:val="000000" w:themeColor="text1"/>
              </w:rPr>
              <w:t>Inviter les enfants à reconstituer des phrases avec ces mots.</w:t>
            </w:r>
          </w:p>
          <w:p w14:paraId="7BBFF59D" w14:textId="7CE73907" w:rsidR="0020007F" w:rsidRPr="006A1AD2" w:rsidRDefault="0020007F" w:rsidP="0020007F">
            <w:pPr>
              <w:pStyle w:val="Paragraphedeliste"/>
              <w:numPr>
                <w:ilvl w:val="1"/>
                <w:numId w:val="16"/>
              </w:numPr>
              <w:ind w:left="744"/>
              <w:rPr>
                <w:rFonts w:cstheme="minorHAnsi"/>
                <w:color w:val="000000" w:themeColor="text1"/>
              </w:rPr>
            </w:pPr>
            <w:r w:rsidRPr="006A1AD2">
              <w:rPr>
                <w:rFonts w:cstheme="minorHAnsi"/>
                <w:color w:val="000000" w:themeColor="text1"/>
              </w:rPr>
              <w:t>Exemple de phrase : « Sur le chemin d’Amour et de Lumière, Jésus marche toujours avec nous »</w:t>
            </w:r>
            <w:r w:rsidR="00F54594" w:rsidRPr="006A1AD2">
              <w:rPr>
                <w:rFonts w:cstheme="minorHAnsi"/>
                <w:color w:val="000000" w:themeColor="text1"/>
              </w:rPr>
              <w:t>.</w:t>
            </w:r>
            <w:r w:rsidRPr="006A1AD2">
              <w:rPr>
                <w:rStyle w:val="Appelnotedebasdep"/>
                <w:rFonts w:cstheme="minorHAnsi"/>
                <w:color w:val="000000" w:themeColor="text1"/>
              </w:rPr>
              <w:footnoteReference w:id="8"/>
            </w:r>
          </w:p>
          <w:p w14:paraId="2D7E3115" w14:textId="77777777" w:rsidR="0020007F" w:rsidRPr="006A1AD2" w:rsidRDefault="00F54594" w:rsidP="0020007F">
            <w:pPr>
              <w:pStyle w:val="Paragraphedeliste"/>
              <w:numPr>
                <w:ilvl w:val="1"/>
                <w:numId w:val="16"/>
              </w:numPr>
              <w:ind w:left="744"/>
              <w:rPr>
                <w:rFonts w:cstheme="minorHAnsi"/>
                <w:i/>
                <w:iCs/>
              </w:rPr>
            </w:pPr>
            <w:r w:rsidRPr="006A1AD2">
              <w:rPr>
                <w:rFonts w:cstheme="minorHAnsi"/>
                <w:color w:val="000000" w:themeColor="text1"/>
              </w:rPr>
              <w:t>Par la suite, v</w:t>
            </w:r>
            <w:r w:rsidR="0020007F" w:rsidRPr="006A1AD2">
              <w:rPr>
                <w:rFonts w:cstheme="minorHAnsi"/>
                <w:color w:val="000000" w:themeColor="text1"/>
              </w:rPr>
              <w:t>ous pouvez utiliser ces phrases dans un culte comme confession de foi ou prière.</w:t>
            </w:r>
          </w:p>
          <w:p w14:paraId="1ECE77B0" w14:textId="77777777" w:rsidR="006A1AD2" w:rsidRDefault="006A1AD2" w:rsidP="006A1AD2">
            <w:pPr>
              <w:pStyle w:val="Paragraphedeliste"/>
              <w:numPr>
                <w:ilvl w:val="0"/>
                <w:numId w:val="16"/>
              </w:numPr>
              <w:rPr>
                <w:rFonts w:cstheme="minorHAnsi"/>
                <w:i/>
                <w:iCs/>
              </w:rPr>
            </w:pPr>
            <w:r>
              <w:rPr>
                <w:rFonts w:cstheme="minorHAnsi"/>
                <w:i/>
                <w:iCs/>
              </w:rPr>
              <w:t xml:space="preserve">Pour les plus grands, vous pouvez aller sur des sites pour découvrir un peu plus le monde des </w:t>
            </w:r>
            <w:proofErr w:type="spellStart"/>
            <w:r>
              <w:rPr>
                <w:rFonts w:cstheme="minorHAnsi"/>
                <w:i/>
                <w:iCs/>
              </w:rPr>
              <w:t>mal-voyants</w:t>
            </w:r>
            <w:proofErr w:type="spellEnd"/>
            <w:r>
              <w:rPr>
                <w:rFonts w:cstheme="minorHAnsi"/>
                <w:i/>
                <w:iCs/>
              </w:rPr>
              <w:t xml:space="preserve"> et des non-voyants</w:t>
            </w:r>
          </w:p>
          <w:p w14:paraId="6094C8AE" w14:textId="2A165BDE" w:rsidR="006A1AD2" w:rsidRDefault="006A1AD2" w:rsidP="006A1AD2">
            <w:pPr>
              <w:pStyle w:val="Paragraphedeliste"/>
              <w:numPr>
                <w:ilvl w:val="1"/>
                <w:numId w:val="16"/>
              </w:numPr>
              <w:rPr>
                <w:rFonts w:cstheme="minorHAnsi"/>
                <w:i/>
                <w:iCs/>
              </w:rPr>
            </w:pPr>
            <w:r>
              <w:rPr>
                <w:rFonts w:cstheme="minorHAnsi"/>
                <w:i/>
                <w:iCs/>
              </w:rPr>
              <w:t xml:space="preserve">Différentes images montrant le problème visuel : </w:t>
            </w:r>
            <w:hyperlink r:id="rId22" w:history="1">
              <w:r w:rsidRPr="00702955">
                <w:rPr>
                  <w:rStyle w:val="Lienhypertexte"/>
                  <w:rFonts w:cstheme="minorHAnsi"/>
                  <w:i/>
                  <w:iCs/>
                </w:rPr>
                <w:t>https://www.braille.be/fr/documentation/pathologies-visuelles</w:t>
              </w:r>
            </w:hyperlink>
          </w:p>
          <w:p w14:paraId="637805D2" w14:textId="78EA2A54" w:rsidR="006A1AD2" w:rsidRPr="006A1AD2" w:rsidRDefault="006A1AD2" w:rsidP="006A1AD2">
            <w:pPr>
              <w:pStyle w:val="Paragraphedeliste"/>
              <w:numPr>
                <w:ilvl w:val="1"/>
                <w:numId w:val="16"/>
              </w:numPr>
              <w:rPr>
                <w:rFonts w:cstheme="minorHAnsi"/>
                <w:i/>
                <w:iCs/>
              </w:rPr>
            </w:pPr>
            <w:r>
              <w:rPr>
                <w:rFonts w:cstheme="minorHAnsi"/>
                <w:i/>
                <w:iCs/>
              </w:rPr>
              <w:t xml:space="preserve">Existence d’une </w:t>
            </w:r>
            <w:proofErr w:type="spellStart"/>
            <w:r>
              <w:rPr>
                <w:rFonts w:cstheme="minorHAnsi"/>
                <w:i/>
                <w:iCs/>
              </w:rPr>
              <w:t>infobox</w:t>
            </w:r>
            <w:proofErr w:type="spellEnd"/>
            <w:r>
              <w:rPr>
                <w:rFonts w:cstheme="minorHAnsi"/>
                <w:i/>
                <w:iCs/>
              </w:rPr>
              <w:t xml:space="preserve"> chez la fédération suisse des aveugles et malvoyants : </w:t>
            </w:r>
            <w:r w:rsidRPr="006A1AD2">
              <w:rPr>
                <w:rFonts w:cstheme="minorHAnsi"/>
                <w:i/>
                <w:iCs/>
              </w:rPr>
              <w:t>https://www.sbv-fsa.ch/fr/prestations/materiel-pedagogique</w:t>
            </w:r>
          </w:p>
        </w:tc>
      </w:tr>
    </w:tbl>
    <w:p w14:paraId="24140AE5" w14:textId="625E9490" w:rsidR="007A39DF" w:rsidRDefault="007A39DF" w:rsidP="00424FFB">
      <w:pPr>
        <w:pStyle w:val="Titre3"/>
      </w:pPr>
    </w:p>
    <w:p w14:paraId="4C5AA09D" w14:textId="77777777" w:rsidR="00B75197" w:rsidRDefault="00B75197">
      <w:pPr>
        <w:rPr>
          <w:rFonts w:asciiTheme="majorHAnsi" w:eastAsiaTheme="majorEastAsia" w:hAnsiTheme="majorHAnsi" w:cstheme="majorBidi"/>
          <w:color w:val="1F3763" w:themeColor="accent1" w:themeShade="7F"/>
          <w:lang w:eastAsia="en-US"/>
        </w:rPr>
      </w:pPr>
      <w:r>
        <w:br w:type="page"/>
      </w:r>
    </w:p>
    <w:p w14:paraId="710A3601" w14:textId="4EFA8E99" w:rsidR="00C213C8" w:rsidRDefault="006A1AD2" w:rsidP="00F61F48">
      <w:pPr>
        <w:pStyle w:val="Titre3"/>
        <w:jc w:val="center"/>
      </w:pPr>
      <w:r>
        <w:rPr>
          <w:noProof/>
          <w:lang w:eastAsia="fr-CH"/>
        </w:rPr>
        <w:drawing>
          <wp:anchor distT="0" distB="0" distL="114300" distR="114300" simplePos="0" relativeHeight="251737088" behindDoc="0" locked="0" layoutInCell="1" allowOverlap="1" wp14:anchorId="3B936E6D" wp14:editId="5EBC879F">
            <wp:simplePos x="0" y="0"/>
            <wp:positionH relativeFrom="margin">
              <wp:posOffset>-420370</wp:posOffset>
            </wp:positionH>
            <wp:positionV relativeFrom="margin">
              <wp:posOffset>-76200</wp:posOffset>
            </wp:positionV>
            <wp:extent cx="1500505" cy="2000250"/>
            <wp:effectExtent l="0" t="0" r="0" b="6350"/>
            <wp:wrapSquare wrapText="bothSides"/>
            <wp:docPr id="9" name="Image 9" descr="Une image contenant herbe, vert, extéri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oe-vera-314458_1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0505" cy="2000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H"/>
        </w:rPr>
        <w:drawing>
          <wp:anchor distT="0" distB="0" distL="114300" distR="114300" simplePos="0" relativeHeight="251745280" behindDoc="0" locked="0" layoutInCell="1" allowOverlap="1" wp14:anchorId="1BBD07E5" wp14:editId="10AFBDE7">
            <wp:simplePos x="0" y="0"/>
            <wp:positionH relativeFrom="margin">
              <wp:posOffset>-420370</wp:posOffset>
            </wp:positionH>
            <wp:positionV relativeFrom="margin">
              <wp:posOffset>-76200</wp:posOffset>
            </wp:positionV>
            <wp:extent cx="1445895" cy="1927860"/>
            <wp:effectExtent l="0" t="0" r="1905" b="2540"/>
            <wp:wrapSquare wrapText="bothSides"/>
            <wp:docPr id="13" name="Image 13" descr="Une image contenant herbe, vert, extéri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oe-vera-314458_12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5895" cy="1927860"/>
                    </a:xfrm>
                    <a:prstGeom prst="rect">
                      <a:avLst/>
                    </a:prstGeom>
                  </pic:spPr>
                </pic:pic>
              </a:graphicData>
            </a:graphic>
            <wp14:sizeRelH relativeFrom="margin">
              <wp14:pctWidth>0</wp14:pctWidth>
            </wp14:sizeRelH>
            <wp14:sizeRelV relativeFrom="margin">
              <wp14:pctHeight>0</wp14:pctHeight>
            </wp14:sizeRelV>
          </wp:anchor>
        </w:drawing>
      </w:r>
      <w:r w:rsidR="0020007F">
        <w:rPr>
          <w:noProof/>
          <w:lang w:eastAsia="fr-CH"/>
        </w:rPr>
        <w:drawing>
          <wp:anchor distT="0" distB="0" distL="114300" distR="114300" simplePos="0" relativeHeight="251734016" behindDoc="0" locked="0" layoutInCell="1" allowOverlap="1" wp14:anchorId="43841480" wp14:editId="18FAC6BA">
            <wp:simplePos x="0" y="0"/>
            <wp:positionH relativeFrom="margin">
              <wp:posOffset>-420565</wp:posOffset>
            </wp:positionH>
            <wp:positionV relativeFrom="margin">
              <wp:posOffset>-73880</wp:posOffset>
            </wp:positionV>
            <wp:extent cx="1647825" cy="2197100"/>
            <wp:effectExtent l="0" t="0" r="3175" b="0"/>
            <wp:wrapSquare wrapText="bothSides"/>
            <wp:docPr id="7" name="Image 7" descr="Une image contenant herbe, vert, extéri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oe-vera-314458_12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7825" cy="2197100"/>
                    </a:xfrm>
                    <a:prstGeom prst="rect">
                      <a:avLst/>
                    </a:prstGeom>
                  </pic:spPr>
                </pic:pic>
              </a:graphicData>
            </a:graphic>
            <wp14:sizeRelH relativeFrom="margin">
              <wp14:pctWidth>0</wp14:pctWidth>
            </wp14:sizeRelH>
            <wp14:sizeRelV relativeFrom="margin">
              <wp14:pctHeight>0</wp14:pctHeight>
            </wp14:sizeRelV>
          </wp:anchor>
        </w:drawing>
      </w:r>
      <w:r w:rsidR="00B75197" w:rsidRPr="00DE7CCC">
        <w:rPr>
          <w:noProof/>
          <w:lang w:eastAsia="fr-CH"/>
        </w:rPr>
        <w:drawing>
          <wp:anchor distT="0" distB="0" distL="114300" distR="114300" simplePos="0" relativeHeight="251724800" behindDoc="0" locked="0" layoutInCell="1" allowOverlap="1" wp14:anchorId="29D99133" wp14:editId="6333CD23">
            <wp:simplePos x="0" y="0"/>
            <wp:positionH relativeFrom="margin">
              <wp:posOffset>4845698</wp:posOffset>
            </wp:positionH>
            <wp:positionV relativeFrom="margin">
              <wp:posOffset>-121959</wp:posOffset>
            </wp:positionV>
            <wp:extent cx="1079500" cy="10795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C213C8">
        <w:t>Un jardin à arroser</w:t>
      </w:r>
    </w:p>
    <w:p w14:paraId="329EDA0B" w14:textId="0811E3C5" w:rsidR="006A4EEA" w:rsidRDefault="00C213C8" w:rsidP="00F61F48">
      <w:pPr>
        <w:pStyle w:val="Titre3"/>
        <w:jc w:val="center"/>
      </w:pPr>
      <w:r>
        <w:t xml:space="preserve">Plante de </w:t>
      </w:r>
      <w:r w:rsidR="006A4EEA">
        <w:t>la séquence</w:t>
      </w:r>
      <w:r>
        <w:t xml:space="preserve"> : </w:t>
      </w:r>
      <w:r w:rsidR="00424FFB">
        <w:t>de l</w:t>
      </w:r>
      <w:r w:rsidR="0020007F">
        <w:t>’</w:t>
      </w:r>
      <w:proofErr w:type="spellStart"/>
      <w:r w:rsidR="0020007F">
        <w:t>aloé</w:t>
      </w:r>
      <w:proofErr w:type="spellEnd"/>
      <w:r w:rsidR="0020007F">
        <w:t xml:space="preserve"> </w:t>
      </w:r>
      <w:proofErr w:type="spellStart"/>
      <w:r w:rsidR="0020007F">
        <w:t>vera</w:t>
      </w:r>
      <w:proofErr w:type="spellEnd"/>
    </w:p>
    <w:p w14:paraId="66204FF1" w14:textId="0BE34970" w:rsidR="006A4EEA" w:rsidRDefault="006A4EEA" w:rsidP="000655C4"/>
    <w:p w14:paraId="79AE3D09" w14:textId="6641EF42" w:rsidR="00424FFB" w:rsidRDefault="00424FFB" w:rsidP="0020007F">
      <w:pPr>
        <w:jc w:val="both"/>
      </w:pPr>
      <w:r>
        <w:t>L</w:t>
      </w:r>
      <w:r w:rsidR="0020007F">
        <w:t>’</w:t>
      </w:r>
      <w:proofErr w:type="spellStart"/>
      <w:r w:rsidR="0020007F">
        <w:t>aloé</w:t>
      </w:r>
      <w:proofErr w:type="spellEnd"/>
      <w:r w:rsidR="0020007F">
        <w:t xml:space="preserve"> </w:t>
      </w:r>
      <w:proofErr w:type="spellStart"/>
      <w:r w:rsidR="0020007F">
        <w:t>vera</w:t>
      </w:r>
      <w:proofErr w:type="spellEnd"/>
      <w:r w:rsidR="0020007F">
        <w:t xml:space="preserve"> est une plante connue depuis </w:t>
      </w:r>
      <w:r w:rsidR="00F54594">
        <w:rPr>
          <w:color w:val="FF0000"/>
        </w:rPr>
        <w:t>l’A</w:t>
      </w:r>
      <w:r w:rsidR="0020007F">
        <w:t xml:space="preserve">ntiquité. Elle soigne les brûlures, les coups de soleil, elle aide à la cicatrisation. </w:t>
      </w:r>
    </w:p>
    <w:p w14:paraId="1190CD4A" w14:textId="334FCC08" w:rsidR="0020007F" w:rsidRDefault="0020007F" w:rsidP="0020007F">
      <w:pPr>
        <w:jc w:val="both"/>
      </w:pPr>
      <w:r>
        <w:t xml:space="preserve">On l’utilise aussi comme </w:t>
      </w:r>
      <w:r w:rsidR="00F54594">
        <w:rPr>
          <w:color w:val="FF0000"/>
        </w:rPr>
        <w:t xml:space="preserve">ingrédient </w:t>
      </w:r>
      <w:r>
        <w:t>rafraichissa</w:t>
      </w:r>
      <w:r w:rsidR="00F54594">
        <w:rPr>
          <w:color w:val="FF0000"/>
        </w:rPr>
        <w:t>nt</w:t>
      </w:r>
      <w:r>
        <w:t xml:space="preserve"> dans des yogourts. </w:t>
      </w:r>
    </w:p>
    <w:p w14:paraId="56D46141" w14:textId="58444B6E" w:rsidR="0020007F" w:rsidRDefault="0020007F" w:rsidP="0020007F">
      <w:pPr>
        <w:jc w:val="both"/>
      </w:pPr>
      <w:r>
        <w:t xml:space="preserve">Elle vient du désert et pousse là où le sol est aride. </w:t>
      </w:r>
    </w:p>
    <w:p w14:paraId="4F0EA223" w14:textId="5042F9DC" w:rsidR="0020007F" w:rsidRDefault="0020007F" w:rsidP="0020007F">
      <w:pPr>
        <w:jc w:val="both"/>
      </w:pPr>
      <w:r>
        <w:t xml:space="preserve">Elle représente bien le fait que même où tout semble aride, quelque chose peut pousser. Quand tout semble impossible, la vie reprend. </w:t>
      </w:r>
    </w:p>
    <w:p w14:paraId="47E93E07" w14:textId="4C06BAEA" w:rsidR="00424FFB" w:rsidRDefault="00424FFB" w:rsidP="007A39DF">
      <w:pPr>
        <w:jc w:val="both"/>
      </w:pPr>
    </w:p>
    <w:p w14:paraId="373E3E02" w14:textId="77777777" w:rsidR="006A1AD2" w:rsidRDefault="006A1AD2" w:rsidP="007A39DF">
      <w:pPr>
        <w:jc w:val="both"/>
      </w:pPr>
    </w:p>
    <w:p w14:paraId="003C32B6" w14:textId="5C7A450C" w:rsidR="0020007F" w:rsidRDefault="0020007F" w:rsidP="007A39DF">
      <w:pPr>
        <w:jc w:val="both"/>
      </w:pPr>
    </w:p>
    <w:p w14:paraId="08062942" w14:textId="47F9A34D" w:rsidR="0020007F" w:rsidRDefault="0020007F" w:rsidP="0020007F">
      <w:pPr>
        <w:pStyle w:val="Titre3"/>
        <w:jc w:val="center"/>
      </w:pPr>
      <w:r w:rsidRPr="00DE7CCC">
        <w:rPr>
          <w:noProof/>
          <w:lang w:eastAsia="fr-CH"/>
        </w:rPr>
        <w:drawing>
          <wp:anchor distT="0" distB="0" distL="114300" distR="114300" simplePos="0" relativeHeight="251736064" behindDoc="0" locked="0" layoutInCell="1" allowOverlap="1" wp14:anchorId="7B66C2D2" wp14:editId="304CEE99">
            <wp:simplePos x="0" y="0"/>
            <wp:positionH relativeFrom="margin">
              <wp:posOffset>4845698</wp:posOffset>
            </wp:positionH>
            <wp:positionV relativeFrom="margin">
              <wp:posOffset>-121959</wp:posOffset>
            </wp:positionV>
            <wp:extent cx="1079500" cy="10795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Pr>
          <w:noProof/>
        </w:rPr>
        <w:t>Différents regards</w:t>
      </w:r>
    </w:p>
    <w:p w14:paraId="251482F3" w14:textId="56B840DD" w:rsidR="0020007F" w:rsidRDefault="0020007F" w:rsidP="0020007F">
      <w:pPr>
        <w:jc w:val="both"/>
      </w:pPr>
      <w:r>
        <w:t xml:space="preserve">Le ficher est présent sur le site. Ci-dessous deux exemples d’un regard </w:t>
      </w:r>
    </w:p>
    <w:p w14:paraId="6F6973FC" w14:textId="02D1BF2A" w:rsidR="0020007F" w:rsidRDefault="0020007F" w:rsidP="0020007F">
      <w:pPr>
        <w:pStyle w:val="Paragraphedeliste"/>
        <w:numPr>
          <w:ilvl w:val="0"/>
          <w:numId w:val="16"/>
        </w:numPr>
        <w:jc w:val="both"/>
      </w:pPr>
      <w:r>
        <w:t xml:space="preserve">« Le fou de </w:t>
      </w:r>
      <w:proofErr w:type="spellStart"/>
      <w:r>
        <w:t>bassan</w:t>
      </w:r>
      <w:proofErr w:type="spellEnd"/>
      <w:r>
        <w:t> »</w:t>
      </w:r>
    </w:p>
    <w:p w14:paraId="5D507591" w14:textId="49FFBD76" w:rsidR="0020007F" w:rsidRDefault="006A1AD2" w:rsidP="0020007F">
      <w:pPr>
        <w:pStyle w:val="Paragraphedeliste"/>
        <w:numPr>
          <w:ilvl w:val="0"/>
          <w:numId w:val="16"/>
        </w:numPr>
        <w:jc w:val="both"/>
      </w:pPr>
      <w:r w:rsidRPr="0020007F">
        <w:rPr>
          <w:noProof/>
          <w:lang w:eastAsia="fr-CH"/>
        </w:rPr>
        <w:drawing>
          <wp:anchor distT="0" distB="0" distL="114300" distR="114300" simplePos="0" relativeHeight="251741184" behindDoc="0" locked="0" layoutInCell="1" allowOverlap="1" wp14:anchorId="06164F37" wp14:editId="024A2B3B">
            <wp:simplePos x="0" y="0"/>
            <wp:positionH relativeFrom="margin">
              <wp:posOffset>2865755</wp:posOffset>
            </wp:positionH>
            <wp:positionV relativeFrom="margin">
              <wp:posOffset>3146425</wp:posOffset>
            </wp:positionV>
            <wp:extent cx="1090930" cy="1240155"/>
            <wp:effectExtent l="0" t="0" r="1270" b="4445"/>
            <wp:wrapSquare wrapText="bothSides"/>
            <wp:docPr id="12" name="Image 5" descr="Une image contenant animal, éléphant, extérieur, mammifère&#10;&#10;Description générée automatiquement">
              <a:extLst xmlns:a="http://schemas.openxmlformats.org/drawingml/2006/main">
                <a:ext uri="{FF2B5EF4-FFF2-40B4-BE49-F238E27FC236}">
                  <a16:creationId xmlns:a16="http://schemas.microsoft.com/office/drawing/2014/main" id="{84E65212-3C3D-734E-9C35-A8AE1F15C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animal, éléphant, extérieur, mammifère&#10;&#10;Description générée automatiquement">
                      <a:extLst>
                        <a:ext uri="{FF2B5EF4-FFF2-40B4-BE49-F238E27FC236}">
                          <a16:creationId xmlns:a16="http://schemas.microsoft.com/office/drawing/2014/main" id="{84E65212-3C3D-734E-9C35-A8AE1F15C59A}"/>
                        </a:ext>
                      </a:extLst>
                    </pic:cNvPr>
                    <pic:cNvPicPr>
                      <a:picLocks noChangeAspect="1"/>
                    </pic:cNvPicPr>
                  </pic:nvPicPr>
                  <pic:blipFill rotWithShape="1">
                    <a:blip r:embed="rId27">
                      <a:extLst>
                        <a:ext uri="{28A0092B-C50C-407E-A947-70E740481C1C}">
                          <a14:useLocalDpi xmlns:a14="http://schemas.microsoft.com/office/drawing/2010/main" val="0"/>
                        </a:ext>
                      </a:extLst>
                    </a:blip>
                    <a:srcRect l="24543" t="33304" r="66399" b="53581"/>
                    <a:stretch/>
                  </pic:blipFill>
                  <pic:spPr>
                    <a:xfrm>
                      <a:off x="0" y="0"/>
                      <a:ext cx="1090930" cy="1240155"/>
                    </a:xfrm>
                    <a:prstGeom prst="rect">
                      <a:avLst/>
                    </a:prstGeom>
                  </pic:spPr>
                </pic:pic>
              </a:graphicData>
            </a:graphic>
            <wp14:sizeRelH relativeFrom="margin">
              <wp14:pctWidth>0</wp14:pctWidth>
            </wp14:sizeRelH>
            <wp14:sizeRelV relativeFrom="margin">
              <wp14:pctHeight>0</wp14:pctHeight>
            </wp14:sizeRelV>
          </wp:anchor>
        </w:drawing>
      </w:r>
      <w:r w:rsidRPr="0020007F">
        <w:rPr>
          <w:noProof/>
          <w:lang w:eastAsia="fr-CH"/>
        </w:rPr>
        <w:drawing>
          <wp:anchor distT="0" distB="0" distL="114300" distR="114300" simplePos="0" relativeHeight="251742208" behindDoc="0" locked="0" layoutInCell="1" allowOverlap="1" wp14:anchorId="64E75A48" wp14:editId="5F37FF4E">
            <wp:simplePos x="0" y="0"/>
            <wp:positionH relativeFrom="margin">
              <wp:posOffset>3952240</wp:posOffset>
            </wp:positionH>
            <wp:positionV relativeFrom="margin">
              <wp:posOffset>3146425</wp:posOffset>
            </wp:positionV>
            <wp:extent cx="1580515" cy="1240155"/>
            <wp:effectExtent l="0" t="0" r="0" b="4445"/>
            <wp:wrapSquare wrapText="bothSides"/>
            <wp:docPr id="11" name="Image 7" descr="Une image contenant animal, éléphant, extérieur, mammifère&#10;&#10;Description générée automatiquement">
              <a:extLst xmlns:a="http://schemas.openxmlformats.org/drawingml/2006/main">
                <a:ext uri="{FF2B5EF4-FFF2-40B4-BE49-F238E27FC236}">
                  <a16:creationId xmlns:a16="http://schemas.microsoft.com/office/drawing/2014/main" id="{9BD88D19-C31C-F346-9EFA-590B32AE3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animal, éléphant, extérieur, mammifère&#10;&#10;Description générée automatiquement">
                      <a:extLst>
                        <a:ext uri="{FF2B5EF4-FFF2-40B4-BE49-F238E27FC236}">
                          <a16:creationId xmlns:a16="http://schemas.microsoft.com/office/drawing/2014/main" id="{9BD88D19-C31C-F346-9EFA-590B32AE3BD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0515" cy="1240155"/>
                    </a:xfrm>
                    <a:prstGeom prst="rect">
                      <a:avLst/>
                    </a:prstGeom>
                  </pic:spPr>
                </pic:pic>
              </a:graphicData>
            </a:graphic>
            <wp14:sizeRelH relativeFrom="margin">
              <wp14:pctWidth>0</wp14:pctWidth>
            </wp14:sizeRelH>
            <wp14:sizeRelV relativeFrom="margin">
              <wp14:pctHeight>0</wp14:pctHeight>
            </wp14:sizeRelV>
          </wp:anchor>
        </w:drawing>
      </w:r>
      <w:r w:rsidRPr="0020007F">
        <w:rPr>
          <w:noProof/>
          <w:lang w:eastAsia="fr-CH"/>
        </w:rPr>
        <w:drawing>
          <wp:anchor distT="0" distB="0" distL="114300" distR="114300" simplePos="0" relativeHeight="251739136" behindDoc="0" locked="0" layoutInCell="1" allowOverlap="1" wp14:anchorId="3BA9D074" wp14:editId="65D2B35E">
            <wp:simplePos x="0" y="0"/>
            <wp:positionH relativeFrom="margin">
              <wp:posOffset>-175895</wp:posOffset>
            </wp:positionH>
            <wp:positionV relativeFrom="margin">
              <wp:posOffset>3146425</wp:posOffset>
            </wp:positionV>
            <wp:extent cx="1272540" cy="1240155"/>
            <wp:effectExtent l="0" t="0" r="0" b="4445"/>
            <wp:wrapSquare wrapText="bothSides"/>
            <wp:docPr id="20" name="Image 19" descr="Une image contenant animal, extérieur, oiseau, eau&#10;&#10;Description générée automatiquement">
              <a:extLst xmlns:a="http://schemas.openxmlformats.org/drawingml/2006/main">
                <a:ext uri="{FF2B5EF4-FFF2-40B4-BE49-F238E27FC236}">
                  <a16:creationId xmlns:a16="http://schemas.microsoft.com/office/drawing/2014/main" id="{73AFD844-9887-1749-9A82-9C237C942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animal, extérieur, oiseau, eau&#10;&#10;Description générée automatiquement">
                      <a:extLst>
                        <a:ext uri="{FF2B5EF4-FFF2-40B4-BE49-F238E27FC236}">
                          <a16:creationId xmlns:a16="http://schemas.microsoft.com/office/drawing/2014/main" id="{73AFD844-9887-1749-9A82-9C237C9427CA}"/>
                        </a:ext>
                      </a:extLst>
                    </pic:cNvPr>
                    <pic:cNvPicPr>
                      <a:picLocks noChangeAspect="1"/>
                    </pic:cNvPicPr>
                  </pic:nvPicPr>
                  <pic:blipFill rotWithShape="1">
                    <a:blip r:embed="rId29">
                      <a:extLst>
                        <a:ext uri="{28A0092B-C50C-407E-A947-70E740481C1C}">
                          <a14:useLocalDpi xmlns:a14="http://schemas.microsoft.com/office/drawing/2010/main" val="0"/>
                        </a:ext>
                      </a:extLst>
                    </a:blip>
                    <a:srcRect l="57102" t="27357" r="33932" b="60238"/>
                    <a:stretch/>
                  </pic:blipFill>
                  <pic:spPr>
                    <a:xfrm>
                      <a:off x="0" y="0"/>
                      <a:ext cx="1272540" cy="1240155"/>
                    </a:xfrm>
                    <a:prstGeom prst="rect">
                      <a:avLst/>
                    </a:prstGeom>
                  </pic:spPr>
                </pic:pic>
              </a:graphicData>
            </a:graphic>
            <wp14:sizeRelH relativeFrom="margin">
              <wp14:pctWidth>0</wp14:pctWidth>
            </wp14:sizeRelH>
            <wp14:sizeRelV relativeFrom="margin">
              <wp14:pctHeight>0</wp14:pctHeight>
            </wp14:sizeRelV>
          </wp:anchor>
        </w:drawing>
      </w:r>
      <w:r w:rsidRPr="0020007F">
        <w:rPr>
          <w:noProof/>
          <w:lang w:eastAsia="fr-CH"/>
        </w:rPr>
        <w:drawing>
          <wp:anchor distT="0" distB="0" distL="114300" distR="114300" simplePos="0" relativeHeight="251740160" behindDoc="0" locked="0" layoutInCell="1" allowOverlap="1" wp14:anchorId="526E4685" wp14:editId="18A24AAC">
            <wp:simplePos x="0" y="0"/>
            <wp:positionH relativeFrom="margin">
              <wp:posOffset>1100619</wp:posOffset>
            </wp:positionH>
            <wp:positionV relativeFrom="margin">
              <wp:posOffset>3146746</wp:posOffset>
            </wp:positionV>
            <wp:extent cx="1760855" cy="1240155"/>
            <wp:effectExtent l="0" t="0" r="4445" b="4445"/>
            <wp:wrapSquare wrapText="bothSides"/>
            <wp:docPr id="3" name="Image 2" descr="Une image contenant animal, extérieur, oiseau, eau&#10;&#10;Description générée automatiquement">
              <a:extLst xmlns:a="http://schemas.openxmlformats.org/drawingml/2006/main">
                <a:ext uri="{FF2B5EF4-FFF2-40B4-BE49-F238E27FC236}">
                  <a16:creationId xmlns:a16="http://schemas.microsoft.com/office/drawing/2014/main" id="{6F8A9C6B-855E-9949-AE7C-17B20BE127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animal, extérieur, oiseau, eau&#10;&#10;Description générée automatiquement">
                      <a:extLst>
                        <a:ext uri="{FF2B5EF4-FFF2-40B4-BE49-F238E27FC236}">
                          <a16:creationId xmlns:a16="http://schemas.microsoft.com/office/drawing/2014/main" id="{6F8A9C6B-855E-9949-AE7C-17B20BE1274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0855" cy="1240155"/>
                    </a:xfrm>
                    <a:prstGeom prst="rect">
                      <a:avLst/>
                    </a:prstGeom>
                  </pic:spPr>
                </pic:pic>
              </a:graphicData>
            </a:graphic>
            <wp14:sizeRelH relativeFrom="margin">
              <wp14:pctWidth>0</wp14:pctWidth>
            </wp14:sizeRelH>
            <wp14:sizeRelV relativeFrom="margin">
              <wp14:pctHeight>0</wp14:pctHeight>
            </wp14:sizeRelV>
          </wp:anchor>
        </w:drawing>
      </w:r>
      <w:r w:rsidR="0020007F">
        <w:t>L’éléphant</w:t>
      </w:r>
    </w:p>
    <w:p w14:paraId="75B487D3" w14:textId="67B19931" w:rsidR="0020007F" w:rsidRDefault="0020007F" w:rsidP="0020007F">
      <w:pPr>
        <w:rPr>
          <w:lang w:eastAsia="en-US"/>
        </w:rPr>
      </w:pPr>
    </w:p>
    <w:p w14:paraId="224CE424" w14:textId="77777777" w:rsidR="006A1AD2" w:rsidRDefault="006A1AD2">
      <w:pPr>
        <w:rPr>
          <w:rFonts w:asciiTheme="majorHAnsi" w:eastAsiaTheme="majorEastAsia" w:hAnsiTheme="majorHAnsi" w:cstheme="majorBidi"/>
          <w:noProof/>
          <w:color w:val="1F3763" w:themeColor="accent1" w:themeShade="7F"/>
          <w:lang w:eastAsia="en-US"/>
        </w:rPr>
      </w:pPr>
      <w:r>
        <w:rPr>
          <w:noProof/>
        </w:rPr>
        <w:br w:type="page"/>
      </w:r>
    </w:p>
    <w:p w14:paraId="54F79976" w14:textId="57423736" w:rsidR="0020007F" w:rsidRDefault="0020007F" w:rsidP="0020007F">
      <w:pPr>
        <w:pStyle w:val="Titre3"/>
        <w:jc w:val="center"/>
      </w:pPr>
      <w:r w:rsidRPr="00DE7CCC">
        <w:rPr>
          <w:noProof/>
          <w:lang w:eastAsia="fr-CH"/>
        </w:rPr>
        <w:drawing>
          <wp:anchor distT="0" distB="0" distL="114300" distR="114300" simplePos="0" relativeHeight="251744256" behindDoc="0" locked="0" layoutInCell="1" allowOverlap="1" wp14:anchorId="03BECC6D" wp14:editId="49B53196">
            <wp:simplePos x="0" y="0"/>
            <wp:positionH relativeFrom="margin">
              <wp:posOffset>4845698</wp:posOffset>
            </wp:positionH>
            <wp:positionV relativeFrom="margin">
              <wp:posOffset>-121959</wp:posOffset>
            </wp:positionV>
            <wp:extent cx="1079500" cy="10795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Pr>
          <w:noProof/>
        </w:rPr>
        <w:t>Animation créatrice</w:t>
      </w:r>
    </w:p>
    <w:p w14:paraId="7C9D6A8D" w14:textId="5E009970" w:rsidR="008A3794" w:rsidRDefault="008A3794" w:rsidP="00424FFB">
      <w:pPr>
        <w:jc w:val="both"/>
      </w:pPr>
    </w:p>
    <w:p w14:paraId="7A7E7185" w14:textId="2AEDC6E2" w:rsidR="0020007F" w:rsidRDefault="0020007F" w:rsidP="0020007F">
      <w:pPr>
        <w:pStyle w:val="Paragraphedeliste"/>
        <w:numPr>
          <w:ilvl w:val="0"/>
          <w:numId w:val="22"/>
        </w:numPr>
      </w:pPr>
      <w:r w:rsidRPr="009D2913">
        <w:rPr>
          <w:b/>
          <w:bCs/>
        </w:rPr>
        <w:t xml:space="preserve">Carte à </w:t>
      </w:r>
      <w:r w:rsidRPr="009D2913">
        <w:rPr>
          <w:b/>
          <w:bCs/>
          <w:color w:val="000000" w:themeColor="text1"/>
        </w:rPr>
        <w:t>gratter</w:t>
      </w:r>
      <w:r w:rsidRPr="006A1AD2">
        <w:rPr>
          <w:color w:val="000000" w:themeColor="text1"/>
        </w:rPr>
        <w:t xml:space="preserve"> : </w:t>
      </w:r>
      <w:r w:rsidR="00F54594" w:rsidRPr="006A1AD2">
        <w:rPr>
          <w:color w:val="000000" w:themeColor="text1"/>
        </w:rPr>
        <w:t>du</w:t>
      </w:r>
      <w:r w:rsidRPr="006A1AD2">
        <w:rPr>
          <w:color w:val="000000" w:themeColor="text1"/>
        </w:rPr>
        <w:t xml:space="preserve"> noir </w:t>
      </w:r>
      <w:r>
        <w:t>à la couleur, Jésus rend la vue.</w:t>
      </w:r>
    </w:p>
    <w:p w14:paraId="4D393C43" w14:textId="56774307" w:rsidR="0020007F" w:rsidRDefault="00BB348C" w:rsidP="006A1AD2">
      <w:pPr>
        <w:pStyle w:val="Paragraphedeliste"/>
        <w:numPr>
          <w:ilvl w:val="1"/>
          <w:numId w:val="23"/>
        </w:numPr>
        <w:ind w:left="1134"/>
      </w:pPr>
      <w:hyperlink r:id="rId31" w:history="1">
        <w:r w:rsidR="0020007F" w:rsidRPr="00702955">
          <w:rPr>
            <w:rStyle w:val="Lienhypertexte"/>
          </w:rPr>
          <w:t>https://www.youtube.com/watch?v=bZMqmYdA6ow</w:t>
        </w:r>
      </w:hyperlink>
    </w:p>
    <w:p w14:paraId="7C762854" w14:textId="502631D8" w:rsidR="0020007F" w:rsidRDefault="0020007F" w:rsidP="006A1AD2">
      <w:pPr>
        <w:pStyle w:val="Paragraphedeliste"/>
        <w:numPr>
          <w:ilvl w:val="1"/>
          <w:numId w:val="23"/>
        </w:numPr>
        <w:ind w:left="1134"/>
      </w:pPr>
      <w:r>
        <w:t xml:space="preserve">Prendre une carte épaisse. </w:t>
      </w:r>
    </w:p>
    <w:p w14:paraId="6B143F4B" w14:textId="36A58181" w:rsidR="0020007F" w:rsidRDefault="0020007F" w:rsidP="006A1AD2">
      <w:pPr>
        <w:pStyle w:val="Paragraphedeliste"/>
        <w:numPr>
          <w:ilvl w:val="1"/>
          <w:numId w:val="23"/>
        </w:numPr>
        <w:ind w:left="1134"/>
      </w:pPr>
      <w:r>
        <w:t>Colorier la carte entièrement</w:t>
      </w:r>
      <w:r w:rsidR="009D2913">
        <w:t>. Faire une bonne épaisseur.</w:t>
      </w:r>
    </w:p>
    <w:p w14:paraId="645314BE" w14:textId="21133A8C" w:rsidR="0020007F" w:rsidRDefault="0020007F" w:rsidP="006A1AD2">
      <w:pPr>
        <w:pStyle w:val="Paragraphedeliste"/>
        <w:numPr>
          <w:ilvl w:val="2"/>
          <w:numId w:val="23"/>
        </w:numPr>
        <w:ind w:left="1418"/>
      </w:pPr>
      <w:r>
        <w:t xml:space="preserve">Avec des </w:t>
      </w:r>
      <w:r w:rsidR="006A1AD2">
        <w:t>cries</w:t>
      </w:r>
      <w:r>
        <w:t xml:space="preserve"> gra</w:t>
      </w:r>
      <w:r w:rsidR="006A1AD2">
        <w:t>s</w:t>
      </w:r>
      <w:r>
        <w:t>s</w:t>
      </w:r>
      <w:r w:rsidR="006A1AD2">
        <w:t xml:space="preserve">es (Attention protéger la table, avec par exemple une fourre plastique </w:t>
      </w:r>
      <w:proofErr w:type="spellStart"/>
      <w:r w:rsidR="006A1AD2">
        <w:t>transparante</w:t>
      </w:r>
      <w:proofErr w:type="spellEnd"/>
      <w:r w:rsidR="006A1AD2">
        <w:t>)</w:t>
      </w:r>
    </w:p>
    <w:p w14:paraId="38B0A984" w14:textId="209541E7" w:rsidR="0020007F" w:rsidRDefault="0020007F" w:rsidP="006A1AD2">
      <w:pPr>
        <w:pStyle w:val="Paragraphedeliste"/>
        <w:numPr>
          <w:ilvl w:val="2"/>
          <w:numId w:val="23"/>
        </w:numPr>
        <w:ind w:left="1418"/>
      </w:pPr>
      <w:r>
        <w:t>Avec des feutres, puis frotter la carte avec une bougie</w:t>
      </w:r>
    </w:p>
    <w:p w14:paraId="13A036C1" w14:textId="50F58022" w:rsidR="0020007F" w:rsidRDefault="0020007F" w:rsidP="006A1AD2">
      <w:pPr>
        <w:pStyle w:val="Paragraphedeliste"/>
        <w:numPr>
          <w:ilvl w:val="1"/>
          <w:numId w:val="23"/>
        </w:numPr>
        <w:ind w:left="1134"/>
      </w:pPr>
      <w:r>
        <w:t>Recouvrir la carte avec de la peinture</w:t>
      </w:r>
    </w:p>
    <w:p w14:paraId="3A313886" w14:textId="7FBB84DF" w:rsidR="0020007F" w:rsidRDefault="0020007F" w:rsidP="006A1AD2">
      <w:pPr>
        <w:pStyle w:val="Paragraphedeliste"/>
        <w:numPr>
          <w:ilvl w:val="2"/>
          <w:numId w:val="23"/>
        </w:numPr>
        <w:ind w:left="1418"/>
      </w:pPr>
      <w:r>
        <w:t>Acrylique</w:t>
      </w:r>
    </w:p>
    <w:p w14:paraId="0D9C94E1" w14:textId="122C9D77" w:rsidR="0020007F" w:rsidRDefault="0020007F" w:rsidP="006A1AD2">
      <w:pPr>
        <w:pStyle w:val="Paragraphedeliste"/>
        <w:numPr>
          <w:ilvl w:val="2"/>
          <w:numId w:val="23"/>
        </w:numPr>
        <w:ind w:left="1418"/>
      </w:pPr>
      <w:r>
        <w:t>Gouache</w:t>
      </w:r>
      <w:r w:rsidR="006A1AD2">
        <w:t xml:space="preserve"> en pot. Plus longue à sécher, mais plus facile à nettoyer</w:t>
      </w:r>
      <w:r w:rsidR="009D2913">
        <w:t xml:space="preserve">. </w:t>
      </w:r>
    </w:p>
    <w:p w14:paraId="665C51AE" w14:textId="3DA51BEE" w:rsidR="006A1AD2" w:rsidRDefault="0020007F" w:rsidP="006A1AD2">
      <w:pPr>
        <w:pStyle w:val="Paragraphedeliste"/>
        <w:numPr>
          <w:ilvl w:val="1"/>
          <w:numId w:val="23"/>
        </w:numPr>
        <w:ind w:left="1134"/>
      </w:pPr>
      <w:r>
        <w:t>Chaque enfant peut gratter le noir pour faire un dessin avec une pointe.</w:t>
      </w:r>
    </w:p>
    <w:tbl>
      <w:tblPr>
        <w:tblStyle w:val="Grilledutableau"/>
        <w:tblW w:w="0" w:type="auto"/>
        <w:tblInd w:w="137" w:type="dxa"/>
        <w:tblLook w:val="04A0" w:firstRow="1" w:lastRow="0" w:firstColumn="1" w:lastColumn="0" w:noHBand="0" w:noVBand="1"/>
      </w:tblPr>
      <w:tblGrid>
        <w:gridCol w:w="2152"/>
        <w:gridCol w:w="2461"/>
        <w:gridCol w:w="2153"/>
        <w:gridCol w:w="2153"/>
      </w:tblGrid>
      <w:tr w:rsidR="006A1AD2" w14:paraId="2AFEE75F" w14:textId="149FAE93" w:rsidTr="006A1AD2">
        <w:tc>
          <w:tcPr>
            <w:tcW w:w="2295" w:type="dxa"/>
          </w:tcPr>
          <w:p w14:paraId="581F1FA8" w14:textId="022D5780" w:rsidR="006A1AD2" w:rsidRDefault="006A1AD2" w:rsidP="006A1AD2">
            <w:pPr>
              <w:pStyle w:val="Paragraphedeliste"/>
              <w:ind w:left="0"/>
            </w:pPr>
            <w:r>
              <w:rPr>
                <w:noProof/>
                <w:lang w:eastAsia="fr-CH"/>
              </w:rPr>
              <w:drawing>
                <wp:anchor distT="0" distB="0" distL="114300" distR="114300" simplePos="0" relativeHeight="251759616" behindDoc="0" locked="0" layoutInCell="1" allowOverlap="1" wp14:anchorId="20827B68" wp14:editId="3D78F5AC">
                  <wp:simplePos x="0" y="0"/>
                  <wp:positionH relativeFrom="margin">
                    <wp:posOffset>-63664</wp:posOffset>
                  </wp:positionH>
                  <wp:positionV relativeFrom="margin">
                    <wp:posOffset>283</wp:posOffset>
                  </wp:positionV>
                  <wp:extent cx="1349804" cy="1800000"/>
                  <wp:effectExtent l="0" t="0" r="0" b="3810"/>
                  <wp:wrapSquare wrapText="bothSides"/>
                  <wp:docPr id="5" name="Image 5" descr="Une image contenant table,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44a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9804" cy="1800000"/>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Pr>
          <w:p w14:paraId="3D0E44DA" w14:textId="0C5185AB" w:rsidR="006A1AD2" w:rsidRDefault="006A1AD2" w:rsidP="006A1AD2">
            <w:pPr>
              <w:pStyle w:val="Paragraphedeliste"/>
              <w:ind w:left="0"/>
            </w:pPr>
            <w:r>
              <w:rPr>
                <w:noProof/>
                <w:lang w:eastAsia="fr-CH"/>
              </w:rPr>
              <w:drawing>
                <wp:anchor distT="0" distB="0" distL="114300" distR="114300" simplePos="0" relativeHeight="251760640" behindDoc="0" locked="0" layoutInCell="1" allowOverlap="1" wp14:anchorId="2E81959D" wp14:editId="223FE596">
                  <wp:simplePos x="0" y="0"/>
                  <wp:positionH relativeFrom="margin">
                    <wp:posOffset>-53975</wp:posOffset>
                  </wp:positionH>
                  <wp:positionV relativeFrom="margin">
                    <wp:posOffset>2</wp:posOffset>
                  </wp:positionV>
                  <wp:extent cx="1350000" cy="1800000"/>
                  <wp:effectExtent l="0" t="0" r="0" b="3810"/>
                  <wp:wrapSquare wrapText="bothSides"/>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449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p>
        </w:tc>
        <w:tc>
          <w:tcPr>
            <w:tcW w:w="2021" w:type="dxa"/>
          </w:tcPr>
          <w:p w14:paraId="6E897949" w14:textId="57665AB3" w:rsidR="006A1AD2" w:rsidRDefault="006A1AD2" w:rsidP="006A1AD2">
            <w:pPr>
              <w:pStyle w:val="Paragraphedeliste"/>
              <w:ind w:left="0"/>
            </w:pPr>
            <w:r>
              <w:rPr>
                <w:noProof/>
                <w:lang w:eastAsia="fr-CH"/>
              </w:rPr>
              <w:drawing>
                <wp:anchor distT="0" distB="0" distL="114300" distR="114300" simplePos="0" relativeHeight="251761664" behindDoc="0" locked="0" layoutInCell="1" allowOverlap="1" wp14:anchorId="0CB27127" wp14:editId="6CC17F89">
                  <wp:simplePos x="0" y="0"/>
                  <wp:positionH relativeFrom="margin">
                    <wp:align>center</wp:align>
                  </wp:positionH>
                  <wp:positionV relativeFrom="margin">
                    <wp:align>center</wp:align>
                  </wp:positionV>
                  <wp:extent cx="1349999" cy="1800000"/>
                  <wp:effectExtent l="0" t="0" r="0" b="3810"/>
                  <wp:wrapSquare wrapText="bothSides"/>
                  <wp:docPr id="17" name="Image 17" descr="Une image contenant table, gâteau, coup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449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49999" cy="1800000"/>
                          </a:xfrm>
                          <a:prstGeom prst="rect">
                            <a:avLst/>
                          </a:prstGeom>
                        </pic:spPr>
                      </pic:pic>
                    </a:graphicData>
                  </a:graphic>
                  <wp14:sizeRelH relativeFrom="margin">
                    <wp14:pctWidth>0</wp14:pctWidth>
                  </wp14:sizeRelH>
                  <wp14:sizeRelV relativeFrom="margin">
                    <wp14:pctHeight>0</wp14:pctHeight>
                  </wp14:sizeRelV>
                </wp:anchor>
              </w:drawing>
            </w:r>
          </w:p>
        </w:tc>
        <w:tc>
          <w:tcPr>
            <w:tcW w:w="1863" w:type="dxa"/>
          </w:tcPr>
          <w:p w14:paraId="31B95996" w14:textId="0D145482" w:rsidR="006A1AD2" w:rsidRDefault="006A1AD2" w:rsidP="006A1AD2">
            <w:pPr>
              <w:pStyle w:val="Paragraphedeliste"/>
              <w:ind w:left="0"/>
              <w:rPr>
                <w:noProof/>
              </w:rPr>
            </w:pPr>
            <w:r>
              <w:rPr>
                <w:noProof/>
                <w:lang w:eastAsia="fr-CH"/>
              </w:rPr>
              <w:drawing>
                <wp:anchor distT="0" distB="0" distL="114300" distR="114300" simplePos="0" relativeHeight="251762688" behindDoc="0" locked="0" layoutInCell="1" allowOverlap="1" wp14:anchorId="5FFAB373" wp14:editId="613C8956">
                  <wp:simplePos x="0" y="0"/>
                  <wp:positionH relativeFrom="margin">
                    <wp:align>center</wp:align>
                  </wp:positionH>
                  <wp:positionV relativeFrom="margin">
                    <wp:align>center</wp:align>
                  </wp:positionV>
                  <wp:extent cx="1350000" cy="1800000"/>
                  <wp:effectExtent l="0" t="0" r="0" b="3810"/>
                  <wp:wrapSquare wrapText="bothSides"/>
                  <wp:docPr id="18" name="Image 18" descr="Une image contenant plancher, tabl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ADJUSTEDNONRAW_thumb_44a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p>
        </w:tc>
      </w:tr>
      <w:tr w:rsidR="006A1AD2" w14:paraId="60E43688" w14:textId="77777777" w:rsidTr="006A1AD2">
        <w:tc>
          <w:tcPr>
            <w:tcW w:w="2295" w:type="dxa"/>
          </w:tcPr>
          <w:p w14:paraId="78EF3C94" w14:textId="5398DA59" w:rsidR="006A1AD2" w:rsidRDefault="006A1AD2" w:rsidP="006A1AD2">
            <w:pPr>
              <w:pStyle w:val="Paragraphedeliste"/>
              <w:ind w:left="0"/>
              <w:rPr>
                <w:noProof/>
              </w:rPr>
            </w:pPr>
            <w:r>
              <w:rPr>
                <w:noProof/>
                <w:lang w:eastAsia="fr-CH"/>
              </w:rPr>
              <w:drawing>
                <wp:anchor distT="0" distB="0" distL="114300" distR="114300" simplePos="0" relativeHeight="251763712" behindDoc="0" locked="0" layoutInCell="1" allowOverlap="1" wp14:anchorId="29FD59A2" wp14:editId="6F70E3C5">
                  <wp:simplePos x="0" y="0"/>
                  <wp:positionH relativeFrom="margin">
                    <wp:align>center</wp:align>
                  </wp:positionH>
                  <wp:positionV relativeFrom="margin">
                    <wp:align>center</wp:align>
                  </wp:positionV>
                  <wp:extent cx="1350000" cy="1800000"/>
                  <wp:effectExtent l="0" t="0" r="0" b="3810"/>
                  <wp:wrapSquare wrapText="bothSides"/>
                  <wp:docPr id="19" name="Image 19" descr="Une image contenant table, intérieur, plancher,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DJUSTEDNONRAW_thumb_44a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p>
        </w:tc>
        <w:tc>
          <w:tcPr>
            <w:tcW w:w="2296" w:type="dxa"/>
          </w:tcPr>
          <w:p w14:paraId="0CF403A3" w14:textId="11BB27CA" w:rsidR="006A1AD2" w:rsidRDefault="006A1AD2" w:rsidP="006A1AD2">
            <w:pPr>
              <w:pStyle w:val="Paragraphedeliste"/>
              <w:ind w:left="0"/>
              <w:rPr>
                <w:noProof/>
              </w:rPr>
            </w:pPr>
            <w:r>
              <w:rPr>
                <w:noProof/>
                <w:lang w:eastAsia="fr-CH"/>
              </w:rPr>
              <w:drawing>
                <wp:anchor distT="0" distB="0" distL="114300" distR="114300" simplePos="0" relativeHeight="251764736" behindDoc="0" locked="0" layoutInCell="1" allowOverlap="1" wp14:anchorId="53F22668" wp14:editId="6AE9EF32">
                  <wp:simplePos x="0" y="0"/>
                  <wp:positionH relativeFrom="margin">
                    <wp:align>center</wp:align>
                  </wp:positionH>
                  <wp:positionV relativeFrom="margin">
                    <wp:align>center</wp:align>
                  </wp:positionV>
                  <wp:extent cx="1564015" cy="1800000"/>
                  <wp:effectExtent l="0" t="0" r="0" b="3810"/>
                  <wp:wrapSquare wrapText="bothSides"/>
                  <wp:docPr id="21" name="Image 21" descr="Une image contenant intérieur, ta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ADJUSTEDNONRAW_thumb_449a.jpg"/>
                          <pic:cNvPicPr/>
                        </pic:nvPicPr>
                        <pic:blipFill rotWithShape="1">
                          <a:blip r:embed="rId37" cstate="print">
                            <a:extLst>
                              <a:ext uri="{28A0092B-C50C-407E-A947-70E740481C1C}">
                                <a14:useLocalDpi xmlns:a14="http://schemas.microsoft.com/office/drawing/2010/main" val="0"/>
                              </a:ext>
                            </a:extLst>
                          </a:blip>
                          <a:srcRect b="13683"/>
                          <a:stretch/>
                        </pic:blipFill>
                        <pic:spPr bwMode="auto">
                          <a:xfrm flipH="1">
                            <a:off x="0" y="0"/>
                            <a:ext cx="1564015"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21" w:type="dxa"/>
          </w:tcPr>
          <w:p w14:paraId="083C4016" w14:textId="551F33F1" w:rsidR="006A1AD2" w:rsidRDefault="006A1AD2" w:rsidP="006A1AD2">
            <w:pPr>
              <w:pStyle w:val="Paragraphedeliste"/>
              <w:ind w:left="0"/>
              <w:rPr>
                <w:noProof/>
              </w:rPr>
            </w:pPr>
            <w:r>
              <w:rPr>
                <w:noProof/>
                <w:lang w:eastAsia="fr-CH"/>
              </w:rPr>
              <w:drawing>
                <wp:anchor distT="0" distB="0" distL="114300" distR="114300" simplePos="0" relativeHeight="251765760" behindDoc="0" locked="0" layoutInCell="1" allowOverlap="1" wp14:anchorId="291887FB" wp14:editId="12A01DE1">
                  <wp:simplePos x="0" y="0"/>
                  <wp:positionH relativeFrom="margin">
                    <wp:align>center</wp:align>
                  </wp:positionH>
                  <wp:positionV relativeFrom="margin">
                    <wp:align>center</wp:align>
                  </wp:positionV>
                  <wp:extent cx="1800000" cy="1349623"/>
                  <wp:effectExtent l="0" t="3493" r="318" b="317"/>
                  <wp:wrapSquare wrapText="bothSides"/>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ADJUSTEDNONRAW_thumb_44c5.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1800000" cy="1349623"/>
                          </a:xfrm>
                          <a:prstGeom prst="rect">
                            <a:avLst/>
                          </a:prstGeom>
                        </pic:spPr>
                      </pic:pic>
                    </a:graphicData>
                  </a:graphic>
                  <wp14:sizeRelH relativeFrom="margin">
                    <wp14:pctWidth>0</wp14:pctWidth>
                  </wp14:sizeRelH>
                  <wp14:sizeRelV relativeFrom="margin">
                    <wp14:pctHeight>0</wp14:pctHeight>
                  </wp14:sizeRelV>
                </wp:anchor>
              </w:drawing>
            </w:r>
          </w:p>
        </w:tc>
        <w:tc>
          <w:tcPr>
            <w:tcW w:w="1863" w:type="dxa"/>
          </w:tcPr>
          <w:p w14:paraId="0A73447E" w14:textId="77777777" w:rsidR="006A1AD2" w:rsidRDefault="006A1AD2" w:rsidP="006A1AD2">
            <w:pPr>
              <w:pStyle w:val="Paragraphedeliste"/>
              <w:ind w:left="0"/>
              <w:rPr>
                <w:noProof/>
              </w:rPr>
            </w:pPr>
          </w:p>
        </w:tc>
      </w:tr>
    </w:tbl>
    <w:p w14:paraId="4446DEE0" w14:textId="77777777" w:rsidR="0020007F" w:rsidRDefault="0020007F" w:rsidP="0020007F"/>
    <w:p w14:paraId="3A9868FE" w14:textId="77777777" w:rsidR="006A1AD2" w:rsidRDefault="006A1AD2">
      <w:pPr>
        <w:rPr>
          <w:rFonts w:asciiTheme="minorHAnsi" w:eastAsiaTheme="minorHAnsi" w:hAnsiTheme="minorHAnsi" w:cstheme="minorBidi"/>
          <w:lang w:eastAsia="en-US"/>
        </w:rPr>
      </w:pPr>
      <w:r>
        <w:br w:type="page"/>
      </w:r>
    </w:p>
    <w:p w14:paraId="2034B648" w14:textId="7BA31638" w:rsidR="0020007F" w:rsidRDefault="0020007F" w:rsidP="0020007F">
      <w:pPr>
        <w:pStyle w:val="Paragraphedeliste"/>
        <w:numPr>
          <w:ilvl w:val="0"/>
          <w:numId w:val="22"/>
        </w:numPr>
      </w:pPr>
      <w:r w:rsidRPr="009D2913">
        <w:rPr>
          <w:b/>
          <w:bCs/>
        </w:rPr>
        <w:t>Ombre et personnage debout</w:t>
      </w:r>
      <w:r>
        <w:t> : l’homme assis se met debout et vit dans la lumière</w:t>
      </w:r>
    </w:p>
    <w:p w14:paraId="7E87313E" w14:textId="211416CA" w:rsidR="0020007F" w:rsidRDefault="0020007F" w:rsidP="006A1AD2">
      <w:pPr>
        <w:pStyle w:val="Paragraphedeliste"/>
        <w:numPr>
          <w:ilvl w:val="1"/>
          <w:numId w:val="24"/>
        </w:numPr>
        <w:ind w:left="1134"/>
      </w:pPr>
      <w:r>
        <w:t>Créer un personnage avec du papier d’aluminium</w:t>
      </w:r>
      <w:r w:rsidR="006A1AD2">
        <w:t xml:space="preserve">. Chacun, chacune peut créer </w:t>
      </w:r>
      <w:proofErr w:type="gramStart"/>
      <w:r w:rsidR="006A1AD2">
        <w:t>le personne</w:t>
      </w:r>
      <w:proofErr w:type="gramEnd"/>
      <w:r w:rsidR="006A1AD2">
        <w:t xml:space="preserve"> qu’il souhaite</w:t>
      </w:r>
    </w:p>
    <w:p w14:paraId="552807E2" w14:textId="42FCE9D3" w:rsidR="0020007F" w:rsidRPr="006A1AD2" w:rsidRDefault="0020007F" w:rsidP="006A1AD2">
      <w:pPr>
        <w:pStyle w:val="Paragraphedeliste"/>
        <w:numPr>
          <w:ilvl w:val="1"/>
          <w:numId w:val="24"/>
        </w:numPr>
        <w:ind w:left="1134"/>
        <w:rPr>
          <w:color w:val="000000" w:themeColor="text1"/>
        </w:rPr>
      </w:pPr>
      <w:r>
        <w:t xml:space="preserve">Coller ses pieds sur un </w:t>
      </w:r>
      <w:r w:rsidRPr="006A1AD2">
        <w:rPr>
          <w:color w:val="000000" w:themeColor="text1"/>
        </w:rPr>
        <w:t>carton de couleur</w:t>
      </w:r>
      <w:r w:rsidR="006A1AD2">
        <w:rPr>
          <w:color w:val="000000" w:themeColor="text1"/>
        </w:rPr>
        <w:t xml:space="preserve"> (avec de la colle ou du </w:t>
      </w:r>
      <w:proofErr w:type="spellStart"/>
      <w:r w:rsidR="006A1AD2">
        <w:rPr>
          <w:color w:val="000000" w:themeColor="text1"/>
        </w:rPr>
        <w:t>scoch</w:t>
      </w:r>
      <w:proofErr w:type="spellEnd"/>
      <w:r w:rsidR="006A1AD2">
        <w:rPr>
          <w:color w:val="000000" w:themeColor="text1"/>
        </w:rPr>
        <w:t xml:space="preserve"> </w:t>
      </w:r>
      <w:proofErr w:type="spellStart"/>
      <w:r w:rsidR="006A1AD2">
        <w:rPr>
          <w:color w:val="000000" w:themeColor="text1"/>
        </w:rPr>
        <w:t>transparant</w:t>
      </w:r>
      <w:proofErr w:type="spellEnd"/>
      <w:r w:rsidR="006A1AD2">
        <w:rPr>
          <w:color w:val="000000" w:themeColor="text1"/>
        </w:rPr>
        <w:t>)</w:t>
      </w:r>
    </w:p>
    <w:p w14:paraId="4AE79A30" w14:textId="3C7D3607" w:rsidR="0020007F" w:rsidRPr="006A1AD2" w:rsidRDefault="0020007F" w:rsidP="006A1AD2">
      <w:pPr>
        <w:pStyle w:val="Paragraphedeliste"/>
        <w:numPr>
          <w:ilvl w:val="1"/>
          <w:numId w:val="24"/>
        </w:numPr>
        <w:ind w:left="1134"/>
        <w:rPr>
          <w:color w:val="000000" w:themeColor="text1"/>
        </w:rPr>
      </w:pPr>
      <w:r w:rsidRPr="006A1AD2">
        <w:rPr>
          <w:color w:val="000000" w:themeColor="text1"/>
        </w:rPr>
        <w:t>Eclairer le personnage pour avoir une ombre sur le papier</w:t>
      </w:r>
    </w:p>
    <w:p w14:paraId="3F4C7B0B" w14:textId="2A8E7938" w:rsidR="0020007F" w:rsidRDefault="0020007F" w:rsidP="006A1AD2">
      <w:pPr>
        <w:pStyle w:val="Paragraphedeliste"/>
        <w:numPr>
          <w:ilvl w:val="1"/>
          <w:numId w:val="24"/>
        </w:numPr>
        <w:ind w:left="1134"/>
        <w:rPr>
          <w:color w:val="000000" w:themeColor="text1"/>
        </w:rPr>
      </w:pPr>
      <w:r w:rsidRPr="006A1AD2">
        <w:rPr>
          <w:color w:val="000000" w:themeColor="text1"/>
        </w:rPr>
        <w:t>Dessiner l’ombre et la colorier en no</w:t>
      </w:r>
      <w:r w:rsidR="00CE0ECD" w:rsidRPr="006A1AD2">
        <w:rPr>
          <w:color w:val="000000" w:themeColor="text1"/>
        </w:rPr>
        <w:t>ir</w:t>
      </w:r>
    </w:p>
    <w:p w14:paraId="36CD288B" w14:textId="1CA6E48C" w:rsidR="006A1AD2" w:rsidRDefault="006A1AD2" w:rsidP="006A1AD2">
      <w:pPr>
        <w:pStyle w:val="Paragraphedeliste"/>
        <w:numPr>
          <w:ilvl w:val="1"/>
          <w:numId w:val="24"/>
        </w:numPr>
        <w:ind w:left="1134"/>
        <w:rPr>
          <w:color w:val="000000" w:themeColor="text1"/>
        </w:rPr>
      </w:pPr>
      <w:r>
        <w:rPr>
          <w:color w:val="000000" w:themeColor="text1"/>
        </w:rPr>
        <w:t>Ensuite il est possible de jouer avec le personne en le couchant puis le relevant</w:t>
      </w:r>
    </w:p>
    <w:tbl>
      <w:tblPr>
        <w:tblStyle w:val="Grilledutableau"/>
        <w:tblW w:w="0" w:type="auto"/>
        <w:tblInd w:w="720" w:type="dxa"/>
        <w:tblLook w:val="04A0" w:firstRow="1" w:lastRow="0" w:firstColumn="1" w:lastColumn="0" w:noHBand="0" w:noVBand="1"/>
      </w:tblPr>
      <w:tblGrid>
        <w:gridCol w:w="2033"/>
        <w:gridCol w:w="2032"/>
        <w:gridCol w:w="2238"/>
        <w:gridCol w:w="2033"/>
      </w:tblGrid>
      <w:tr w:rsidR="006A1AD2" w14:paraId="3F4AE0E5" w14:textId="5B07F1B1" w:rsidTr="0010613B">
        <w:tc>
          <w:tcPr>
            <w:tcW w:w="1667" w:type="dxa"/>
          </w:tcPr>
          <w:p w14:paraId="248EC2C7" w14:textId="19649A76" w:rsidR="006A1AD2" w:rsidRDefault="006A1AD2" w:rsidP="006A1AD2">
            <w:pPr>
              <w:pStyle w:val="Paragraphedeliste"/>
              <w:ind w:left="0"/>
              <w:rPr>
                <w:color w:val="000000" w:themeColor="text1"/>
              </w:rPr>
            </w:pPr>
            <w:r>
              <w:rPr>
                <w:noProof/>
                <w:color w:val="000000" w:themeColor="text1"/>
                <w:lang w:eastAsia="fr-CH"/>
              </w:rPr>
              <w:drawing>
                <wp:anchor distT="0" distB="0" distL="114300" distR="114300" simplePos="0" relativeHeight="251766784" behindDoc="0" locked="0" layoutInCell="1" allowOverlap="1" wp14:anchorId="4386534B" wp14:editId="658B1F4F">
                  <wp:simplePos x="0" y="0"/>
                  <wp:positionH relativeFrom="margin">
                    <wp:align>center</wp:align>
                  </wp:positionH>
                  <wp:positionV relativeFrom="margin">
                    <wp:align>center</wp:align>
                  </wp:positionV>
                  <wp:extent cx="1350000" cy="1800000"/>
                  <wp:effectExtent l="0" t="0" r="0" b="3810"/>
                  <wp:wrapSquare wrapText="bothSides"/>
                  <wp:docPr id="24" name="Image 24" descr="Une image contenant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ADJUSTEDNONRAW_thumb_44a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p>
        </w:tc>
        <w:tc>
          <w:tcPr>
            <w:tcW w:w="1667" w:type="dxa"/>
          </w:tcPr>
          <w:p w14:paraId="13D31A72" w14:textId="0E9586E7" w:rsidR="006A1AD2" w:rsidRDefault="006A1AD2" w:rsidP="006A1AD2">
            <w:pPr>
              <w:pStyle w:val="Paragraphedeliste"/>
              <w:ind w:left="0"/>
              <w:rPr>
                <w:color w:val="000000" w:themeColor="text1"/>
              </w:rPr>
            </w:pPr>
            <w:r>
              <w:rPr>
                <w:noProof/>
                <w:color w:val="000000" w:themeColor="text1"/>
                <w:lang w:eastAsia="fr-CH"/>
              </w:rPr>
              <w:drawing>
                <wp:anchor distT="0" distB="0" distL="114300" distR="114300" simplePos="0" relativeHeight="251769856" behindDoc="0" locked="0" layoutInCell="1" allowOverlap="1" wp14:anchorId="19650B4F" wp14:editId="670F1F3C">
                  <wp:simplePos x="0" y="0"/>
                  <wp:positionH relativeFrom="margin">
                    <wp:align>center</wp:align>
                  </wp:positionH>
                  <wp:positionV relativeFrom="margin">
                    <wp:align>center</wp:align>
                  </wp:positionV>
                  <wp:extent cx="1350000" cy="1800000"/>
                  <wp:effectExtent l="0" t="0" r="0" b="3810"/>
                  <wp:wrapSquare wrapText="bothSides"/>
                  <wp:docPr id="26" name="Image 26" descr="Une image contenant plancher, intérieur, assis,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ADJUSTEDNONRAW_thumb_44ab.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anchor>
              </w:drawing>
            </w:r>
          </w:p>
        </w:tc>
        <w:tc>
          <w:tcPr>
            <w:tcW w:w="1667" w:type="dxa"/>
          </w:tcPr>
          <w:p w14:paraId="24AA4C33" w14:textId="617F505C" w:rsidR="006A1AD2" w:rsidRDefault="006A1AD2" w:rsidP="006A1AD2">
            <w:pPr>
              <w:pStyle w:val="Paragraphedeliste"/>
              <w:ind w:left="0"/>
              <w:rPr>
                <w:color w:val="000000" w:themeColor="text1"/>
              </w:rPr>
            </w:pPr>
            <w:r>
              <w:rPr>
                <w:noProof/>
                <w:color w:val="000000" w:themeColor="text1"/>
                <w:lang w:eastAsia="fr-CH"/>
              </w:rPr>
              <w:drawing>
                <wp:anchor distT="0" distB="0" distL="114300" distR="114300" simplePos="0" relativeHeight="251768832" behindDoc="0" locked="0" layoutInCell="1" allowOverlap="1" wp14:anchorId="6C3ABD00" wp14:editId="40CA7F41">
                  <wp:simplePos x="0" y="0"/>
                  <wp:positionH relativeFrom="margin">
                    <wp:align>center</wp:align>
                  </wp:positionH>
                  <wp:positionV relativeFrom="margin">
                    <wp:align>center</wp:align>
                  </wp:positionV>
                  <wp:extent cx="1350000" cy="1800000"/>
                  <wp:effectExtent l="0" t="0" r="0" b="3810"/>
                  <wp:wrapSquare wrapText="bothSides"/>
                  <wp:docPr id="27" name="Image 27" descr="Une image contenant intérieur, plancher, tabl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ADJUSTEDNONRAW_thumb_44a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anchor>
              </w:drawing>
            </w:r>
          </w:p>
        </w:tc>
        <w:tc>
          <w:tcPr>
            <w:tcW w:w="1667" w:type="dxa"/>
          </w:tcPr>
          <w:p w14:paraId="5ACFF049" w14:textId="26984E34" w:rsidR="006A1AD2" w:rsidRDefault="006A1AD2" w:rsidP="006A1AD2">
            <w:pPr>
              <w:pStyle w:val="Paragraphedeliste"/>
              <w:ind w:left="0"/>
              <w:rPr>
                <w:color w:val="000000" w:themeColor="text1"/>
              </w:rPr>
            </w:pPr>
            <w:r>
              <w:rPr>
                <w:noProof/>
                <w:color w:val="000000" w:themeColor="text1"/>
                <w:lang w:eastAsia="fr-CH"/>
              </w:rPr>
              <w:drawing>
                <wp:anchor distT="0" distB="0" distL="114300" distR="114300" simplePos="0" relativeHeight="251767808" behindDoc="0" locked="0" layoutInCell="1" allowOverlap="1" wp14:anchorId="3BFCF88F" wp14:editId="292AC5AA">
                  <wp:simplePos x="0" y="0"/>
                  <wp:positionH relativeFrom="margin">
                    <wp:align>center</wp:align>
                  </wp:positionH>
                  <wp:positionV relativeFrom="margin">
                    <wp:align>center</wp:align>
                  </wp:positionV>
                  <wp:extent cx="1350000" cy="1800000"/>
                  <wp:effectExtent l="0" t="0" r="0" b="3810"/>
                  <wp:wrapSquare wrapText="bothSides"/>
                  <wp:docPr id="29" name="Image 29" descr="Une image contenant plancher, table,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ADJUSTEDNONRAW_thumb_44a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anchor>
              </w:drawing>
            </w:r>
          </w:p>
        </w:tc>
      </w:tr>
      <w:tr w:rsidR="006A1AD2" w14:paraId="751BA901" w14:textId="77777777" w:rsidTr="0010613B">
        <w:tc>
          <w:tcPr>
            <w:tcW w:w="1667" w:type="dxa"/>
          </w:tcPr>
          <w:p w14:paraId="5DAA4EC1" w14:textId="0A9047DD" w:rsidR="006A1AD2" w:rsidRDefault="006A1AD2" w:rsidP="006A1AD2">
            <w:pPr>
              <w:pStyle w:val="Paragraphedeliste"/>
              <w:ind w:left="0"/>
              <w:rPr>
                <w:noProof/>
                <w:color w:val="000000" w:themeColor="text1"/>
              </w:rPr>
            </w:pPr>
            <w:r>
              <w:rPr>
                <w:noProof/>
                <w:color w:val="000000" w:themeColor="text1"/>
                <w:lang w:eastAsia="fr-CH"/>
              </w:rPr>
              <w:drawing>
                <wp:anchor distT="0" distB="0" distL="114300" distR="114300" simplePos="0" relativeHeight="251770880" behindDoc="0" locked="0" layoutInCell="1" allowOverlap="1" wp14:anchorId="22CCF1B2" wp14:editId="2B04895D">
                  <wp:simplePos x="0" y="0"/>
                  <wp:positionH relativeFrom="margin">
                    <wp:align>center</wp:align>
                  </wp:positionH>
                  <wp:positionV relativeFrom="margin">
                    <wp:align>center</wp:align>
                  </wp:positionV>
                  <wp:extent cx="1350000" cy="1800000"/>
                  <wp:effectExtent l="0" t="0" r="0" b="3810"/>
                  <wp:wrapSquare wrapText="bothSides"/>
                  <wp:docPr id="30" name="Image 30" descr="Une image contenant intérieur, table, planche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ADJUSTEDNONRAW_thumb_449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anchor>
              </w:drawing>
            </w:r>
          </w:p>
        </w:tc>
        <w:tc>
          <w:tcPr>
            <w:tcW w:w="1667" w:type="dxa"/>
          </w:tcPr>
          <w:p w14:paraId="699C2278" w14:textId="6073EE3A" w:rsidR="006A1AD2" w:rsidRDefault="006A1AD2" w:rsidP="006A1AD2">
            <w:pPr>
              <w:pStyle w:val="Paragraphedeliste"/>
              <w:ind w:left="0"/>
              <w:rPr>
                <w:noProof/>
                <w:color w:val="000000" w:themeColor="text1"/>
              </w:rPr>
            </w:pPr>
            <w:r>
              <w:rPr>
                <w:noProof/>
                <w:color w:val="000000" w:themeColor="text1"/>
                <w:lang w:eastAsia="fr-CH"/>
              </w:rPr>
              <w:drawing>
                <wp:anchor distT="0" distB="0" distL="114300" distR="114300" simplePos="0" relativeHeight="251771904" behindDoc="0" locked="0" layoutInCell="1" allowOverlap="1" wp14:anchorId="26D37493" wp14:editId="0C316EAB">
                  <wp:simplePos x="0" y="0"/>
                  <wp:positionH relativeFrom="margin">
                    <wp:align>center</wp:align>
                  </wp:positionH>
                  <wp:positionV relativeFrom="margin">
                    <wp:align>center</wp:align>
                  </wp:positionV>
                  <wp:extent cx="1350000" cy="1800000"/>
                  <wp:effectExtent l="0" t="0" r="0" b="3810"/>
                  <wp:wrapSquare wrapText="bothSides"/>
                  <wp:docPr id="31" name="Image 31" descr="Une image contenant intérieur, table, m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ADJUSTEDNONRAW_thumb_449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p>
        </w:tc>
        <w:tc>
          <w:tcPr>
            <w:tcW w:w="1667" w:type="dxa"/>
          </w:tcPr>
          <w:p w14:paraId="25E34610" w14:textId="5C21A809" w:rsidR="006A1AD2" w:rsidRDefault="006A1AD2" w:rsidP="006A1AD2">
            <w:pPr>
              <w:pStyle w:val="Paragraphedeliste"/>
              <w:ind w:left="0"/>
              <w:rPr>
                <w:noProof/>
                <w:color w:val="000000" w:themeColor="text1"/>
              </w:rPr>
            </w:pPr>
            <w:r>
              <w:rPr>
                <w:noProof/>
                <w:color w:val="000000" w:themeColor="text1"/>
                <w:lang w:eastAsia="fr-CH"/>
              </w:rPr>
              <w:drawing>
                <wp:anchor distT="0" distB="0" distL="114300" distR="114300" simplePos="0" relativeHeight="251772928" behindDoc="0" locked="0" layoutInCell="1" allowOverlap="1" wp14:anchorId="2DD3D19B" wp14:editId="320B09F8">
                  <wp:simplePos x="0" y="0"/>
                  <wp:positionH relativeFrom="margin">
                    <wp:posOffset>-214630</wp:posOffset>
                  </wp:positionH>
                  <wp:positionV relativeFrom="margin">
                    <wp:posOffset>178435</wp:posOffset>
                  </wp:positionV>
                  <wp:extent cx="1800000" cy="1501355"/>
                  <wp:effectExtent l="0" t="3175" r="635" b="635"/>
                  <wp:wrapSquare wrapText="bothSides"/>
                  <wp:docPr id="33" name="Image 33" descr="Une image contenant intérieur, orange, m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ADJUSTEDNONRAW_thumb_449b.jpg"/>
                          <pic:cNvPicPr/>
                        </pic:nvPicPr>
                        <pic:blipFill rotWithShape="1">
                          <a:blip r:embed="rId45" cstate="print">
                            <a:extLst>
                              <a:ext uri="{28A0092B-C50C-407E-A947-70E740481C1C}">
                                <a14:useLocalDpi xmlns:a14="http://schemas.microsoft.com/office/drawing/2010/main" val="0"/>
                              </a:ext>
                            </a:extLst>
                          </a:blip>
                          <a:srcRect l="19171" t="9834" r="16373" b="18482"/>
                          <a:stretch/>
                        </pic:blipFill>
                        <pic:spPr bwMode="auto">
                          <a:xfrm rot="16200000">
                            <a:off x="0" y="0"/>
                            <a:ext cx="1800000" cy="150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7" w:type="dxa"/>
          </w:tcPr>
          <w:p w14:paraId="1B039FF1" w14:textId="0DDBA552" w:rsidR="006A1AD2" w:rsidRDefault="006A1AD2" w:rsidP="006A1AD2">
            <w:pPr>
              <w:pStyle w:val="Paragraphedeliste"/>
              <w:ind w:left="0"/>
              <w:rPr>
                <w:noProof/>
                <w:color w:val="000000" w:themeColor="text1"/>
              </w:rPr>
            </w:pPr>
            <w:r>
              <w:rPr>
                <w:noProof/>
                <w:color w:val="000000" w:themeColor="text1"/>
                <w:lang w:eastAsia="fr-CH"/>
              </w:rPr>
              <w:drawing>
                <wp:anchor distT="0" distB="0" distL="114300" distR="114300" simplePos="0" relativeHeight="251773952" behindDoc="0" locked="0" layoutInCell="1" allowOverlap="1" wp14:anchorId="3E61FD8D" wp14:editId="43714083">
                  <wp:simplePos x="0" y="0"/>
                  <wp:positionH relativeFrom="margin">
                    <wp:align>center</wp:align>
                  </wp:positionH>
                  <wp:positionV relativeFrom="margin">
                    <wp:align>center</wp:align>
                  </wp:positionV>
                  <wp:extent cx="1800000" cy="1350099"/>
                  <wp:effectExtent l="0" t="3810" r="0" b="0"/>
                  <wp:wrapSquare wrapText="bothSides"/>
                  <wp:docPr id="34" name="Image 34" descr="Une image contenant reptile, anim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ADJUSTEDNONRAW_thumb_44a7.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1800000" cy="1350099"/>
                          </a:xfrm>
                          <a:prstGeom prst="rect">
                            <a:avLst/>
                          </a:prstGeom>
                        </pic:spPr>
                      </pic:pic>
                    </a:graphicData>
                  </a:graphic>
                  <wp14:sizeRelH relativeFrom="margin">
                    <wp14:pctWidth>0</wp14:pctWidth>
                  </wp14:sizeRelH>
                  <wp14:sizeRelV relativeFrom="margin">
                    <wp14:pctHeight>0</wp14:pctHeight>
                  </wp14:sizeRelV>
                </wp:anchor>
              </w:drawing>
            </w:r>
          </w:p>
        </w:tc>
      </w:tr>
    </w:tbl>
    <w:p w14:paraId="609D0E83" w14:textId="77777777" w:rsidR="006A1AD2" w:rsidRPr="006A1AD2" w:rsidRDefault="006A1AD2" w:rsidP="006A1AD2">
      <w:pPr>
        <w:pStyle w:val="Paragraphedeliste"/>
        <w:rPr>
          <w:color w:val="000000" w:themeColor="text1"/>
        </w:rPr>
      </w:pPr>
    </w:p>
    <w:p w14:paraId="5F55A6D4" w14:textId="14528034" w:rsidR="00B75197" w:rsidRDefault="00B75197">
      <w:pPr>
        <w:rPr>
          <w:rFonts w:asciiTheme="majorHAnsi" w:eastAsiaTheme="majorEastAsia" w:hAnsiTheme="majorHAnsi" w:cstheme="majorBidi"/>
          <w:color w:val="2F5496" w:themeColor="accent1" w:themeShade="BF"/>
          <w:sz w:val="26"/>
          <w:szCs w:val="26"/>
          <w:lang w:eastAsia="en-US"/>
        </w:rPr>
      </w:pPr>
    </w:p>
    <w:p w14:paraId="13324E6F" w14:textId="77777777" w:rsidR="006A1AD2" w:rsidRDefault="006A1AD2">
      <w:pPr>
        <w:rPr>
          <w:rFonts w:asciiTheme="majorHAnsi" w:eastAsiaTheme="majorEastAsia" w:hAnsiTheme="majorHAnsi" w:cstheme="majorBidi"/>
          <w:noProof/>
          <w:color w:val="2F5496" w:themeColor="accent1" w:themeShade="BF"/>
          <w:sz w:val="26"/>
          <w:szCs w:val="26"/>
          <w:lang w:eastAsia="en-US"/>
        </w:rPr>
      </w:pPr>
      <w:r>
        <w:rPr>
          <w:noProof/>
        </w:rPr>
        <w:br w:type="page"/>
      </w:r>
    </w:p>
    <w:p w14:paraId="0E0897F6" w14:textId="27164806" w:rsidR="006A1AD2" w:rsidRDefault="006A1AD2" w:rsidP="0020007F">
      <w:pPr>
        <w:pStyle w:val="Titre2"/>
        <w:jc w:val="center"/>
      </w:pPr>
      <w:r w:rsidRPr="00CE4FBC">
        <w:rPr>
          <w:noProof/>
          <w:lang w:eastAsia="fr-CH"/>
        </w:rPr>
        <w:drawing>
          <wp:anchor distT="0" distB="0" distL="114300" distR="114300" simplePos="0" relativeHeight="251776000" behindDoc="0" locked="0" layoutInCell="1" allowOverlap="1" wp14:anchorId="3A4129B8" wp14:editId="51E5BF82">
            <wp:simplePos x="0" y="0"/>
            <wp:positionH relativeFrom="margin">
              <wp:posOffset>4870764</wp:posOffset>
            </wp:positionH>
            <wp:positionV relativeFrom="margin">
              <wp:posOffset>-434516</wp:posOffset>
            </wp:positionV>
            <wp:extent cx="1079500" cy="1079500"/>
            <wp:effectExtent l="0" t="0" r="0" b="0"/>
            <wp:wrapSquare wrapText="bothSides"/>
            <wp:docPr id="45" name="Image 45"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E44A31">
        <w:t>R</w:t>
      </w:r>
      <w:r w:rsidR="000655C4">
        <w:t>aconter la Bible</w:t>
      </w:r>
    </w:p>
    <w:p w14:paraId="4FC83199" w14:textId="1CD5D1FE" w:rsidR="00F61F48" w:rsidRPr="0020007F" w:rsidRDefault="006A1AD2" w:rsidP="0020007F">
      <w:pPr>
        <w:pStyle w:val="Titre2"/>
        <w:jc w:val="center"/>
      </w:pPr>
      <w:r>
        <w:rPr>
          <w:noProof/>
          <w:lang w:eastAsia="fr-CH"/>
        </w:rPr>
        <w:drawing>
          <wp:anchor distT="0" distB="0" distL="114300" distR="114300" simplePos="0" relativeHeight="251777024" behindDoc="0" locked="0" layoutInCell="1" allowOverlap="1" wp14:anchorId="5858ACC6" wp14:editId="45E2482B">
            <wp:simplePos x="0" y="0"/>
            <wp:positionH relativeFrom="margin">
              <wp:posOffset>2453640</wp:posOffset>
            </wp:positionH>
            <wp:positionV relativeFrom="margin">
              <wp:posOffset>297815</wp:posOffset>
            </wp:positionV>
            <wp:extent cx="1738630" cy="1675130"/>
            <wp:effectExtent l="0" t="6350" r="0" b="0"/>
            <wp:wrapSquare wrapText="bothSides"/>
            <wp:docPr id="36" name="Image 36" descr="Une image contenant intérieur, table,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ADJUSTEDNONRAW_thumb_44b0.jpg"/>
                    <pic:cNvPicPr/>
                  </pic:nvPicPr>
                  <pic:blipFill rotWithShape="1">
                    <a:blip r:embed="rId48" cstate="print">
                      <a:extLst>
                        <a:ext uri="{28A0092B-C50C-407E-A947-70E740481C1C}">
                          <a14:useLocalDpi xmlns:a14="http://schemas.microsoft.com/office/drawing/2010/main" val="0"/>
                        </a:ext>
                      </a:extLst>
                    </a:blip>
                    <a:srcRect t="14753" b="12954"/>
                    <a:stretch/>
                  </pic:blipFill>
                  <pic:spPr bwMode="auto">
                    <a:xfrm rot="16200000">
                      <a:off x="0" y="0"/>
                      <a:ext cx="1738630" cy="167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AD2">
        <w:rPr>
          <w:noProof/>
        </w:rPr>
        <w:t xml:space="preserve"> </w:t>
      </w:r>
      <w:r>
        <w:rPr>
          <w:noProof/>
          <w:lang w:eastAsia="fr-CH"/>
        </w:rPr>
        <w:drawing>
          <wp:inline distT="0" distB="0" distL="0" distR="0" wp14:anchorId="388C6A4F" wp14:editId="7FE867C6">
            <wp:extent cx="1740541" cy="2320721"/>
            <wp:effectExtent l="2223" t="0" r="1587" b="1588"/>
            <wp:docPr id="35" name="Image 35" descr="Une image contenant plancher, table, intérieur,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ADJUSTEDNONRAW_thumb_44b2.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755559" cy="2340745"/>
                    </a:xfrm>
                    <a:prstGeom prst="rect">
                      <a:avLst/>
                    </a:prstGeom>
                  </pic:spPr>
                </pic:pic>
              </a:graphicData>
            </a:graphic>
          </wp:inline>
        </w:drawing>
      </w:r>
    </w:p>
    <w:p w14:paraId="02F2C34E" w14:textId="2FE7F881" w:rsidR="00E44A31" w:rsidRDefault="00E44A31" w:rsidP="000655C4"/>
    <w:tbl>
      <w:tblPr>
        <w:tblStyle w:val="Grilledutableau"/>
        <w:tblW w:w="0" w:type="auto"/>
        <w:tblLook w:val="04A0" w:firstRow="1" w:lastRow="0" w:firstColumn="1" w:lastColumn="0" w:noHBand="0" w:noVBand="1"/>
      </w:tblPr>
      <w:tblGrid>
        <w:gridCol w:w="3222"/>
        <w:gridCol w:w="2778"/>
        <w:gridCol w:w="3056"/>
      </w:tblGrid>
      <w:tr w:rsidR="006A1AD2" w14:paraId="106CB660" w14:textId="551D908E" w:rsidTr="006A1AD2">
        <w:tc>
          <w:tcPr>
            <w:tcW w:w="3222" w:type="dxa"/>
          </w:tcPr>
          <w:p w14:paraId="71A603B0" w14:textId="6706E9BA"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Nous allons aujourd’hui vous raconter un récit de la Bible. C’est un récit qui vient de l’Évangile de Jean.</w:t>
            </w:r>
          </w:p>
        </w:tc>
        <w:tc>
          <w:tcPr>
            <w:tcW w:w="2778" w:type="dxa"/>
          </w:tcPr>
          <w:p w14:paraId="749CE6A0" w14:textId="77777777" w:rsidR="006A1AD2" w:rsidRPr="006A1AD2" w:rsidRDefault="006A1AD2" w:rsidP="000655C4">
            <w:pPr>
              <w:rPr>
                <w:rFonts w:asciiTheme="minorHAnsi" w:hAnsiTheme="minorHAnsi" w:cstheme="minorHAnsi"/>
                <w:color w:val="000000" w:themeColor="text1"/>
              </w:rPr>
            </w:pPr>
            <w:r w:rsidRPr="006A1AD2">
              <w:rPr>
                <w:rFonts w:asciiTheme="minorHAnsi" w:hAnsiTheme="minorHAnsi" w:cstheme="minorHAnsi"/>
                <w:color w:val="000000" w:themeColor="text1"/>
              </w:rPr>
              <w:t>Ouvrir une Bible</w:t>
            </w:r>
          </w:p>
          <w:p w14:paraId="6386B731" w14:textId="57CCCDFB" w:rsidR="006A1AD2" w:rsidRPr="006A1AD2" w:rsidRDefault="006A1AD2" w:rsidP="000655C4">
            <w:pPr>
              <w:rPr>
                <w:rFonts w:asciiTheme="minorHAnsi" w:hAnsiTheme="minorHAnsi" w:cstheme="minorHAnsi"/>
                <w:color w:val="000000" w:themeColor="text1"/>
              </w:rPr>
            </w:pPr>
          </w:p>
        </w:tc>
        <w:tc>
          <w:tcPr>
            <w:tcW w:w="3056" w:type="dxa"/>
            <w:vMerge w:val="restart"/>
          </w:tcPr>
          <w:p w14:paraId="6A3F7EC3" w14:textId="1B7F563C" w:rsidR="006A1AD2" w:rsidRDefault="006A1AD2" w:rsidP="000655C4">
            <w:r>
              <w:rPr>
                <w:noProof/>
                <w:lang w:eastAsia="fr-CH"/>
              </w:rPr>
              <w:drawing>
                <wp:inline distT="0" distB="0" distL="0" distR="0" wp14:anchorId="7F1C0200" wp14:editId="0CF51C3E">
                  <wp:extent cx="1410151" cy="1800000"/>
                  <wp:effectExtent l="0" t="4445" r="0" b="0"/>
                  <wp:docPr id="37" name="Image 37" descr="Une image contenant intérieur, plancher, mur, l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ADJUSTEDNONRAW_thumb_44b6.jpg"/>
                          <pic:cNvPicPr/>
                        </pic:nvPicPr>
                        <pic:blipFill rotWithShape="1">
                          <a:blip r:embed="rId50" cstate="print">
                            <a:extLst>
                              <a:ext uri="{28A0092B-C50C-407E-A947-70E740481C1C}">
                                <a14:useLocalDpi xmlns:a14="http://schemas.microsoft.com/office/drawing/2010/main" val="0"/>
                              </a:ext>
                            </a:extLst>
                          </a:blip>
                          <a:srcRect t="4266"/>
                          <a:stretch/>
                        </pic:blipFill>
                        <pic:spPr bwMode="auto">
                          <a:xfrm rot="16200000">
                            <a:off x="0" y="0"/>
                            <a:ext cx="1410151"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6A1AD2" w14:paraId="4C520470" w14:textId="20EEDD40" w:rsidTr="006A1AD2">
        <w:tc>
          <w:tcPr>
            <w:tcW w:w="3222" w:type="dxa"/>
          </w:tcPr>
          <w:p w14:paraId="4F035284" w14:textId="249ECB55"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Jésus marche sur un chemin </w:t>
            </w:r>
          </w:p>
        </w:tc>
        <w:tc>
          <w:tcPr>
            <w:tcW w:w="2778" w:type="dxa"/>
          </w:tcPr>
          <w:p w14:paraId="7776FCEA" w14:textId="2B61B903" w:rsidR="006A1AD2" w:rsidRPr="006A1AD2" w:rsidRDefault="006A1AD2" w:rsidP="00424FFB">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un chemin… Poser un chemin</w:t>
            </w:r>
          </w:p>
          <w:p w14:paraId="758B35F7" w14:textId="54F3A8A6" w:rsidR="006A1AD2" w:rsidRPr="006A1AD2" w:rsidRDefault="006A1AD2" w:rsidP="000655C4">
            <w:pPr>
              <w:rPr>
                <w:rFonts w:asciiTheme="minorHAnsi" w:hAnsiTheme="minorHAnsi" w:cstheme="minorHAnsi"/>
                <w:color w:val="000000" w:themeColor="text1"/>
              </w:rPr>
            </w:pPr>
          </w:p>
        </w:tc>
        <w:tc>
          <w:tcPr>
            <w:tcW w:w="3056" w:type="dxa"/>
            <w:vMerge/>
          </w:tcPr>
          <w:p w14:paraId="06AAB4FF" w14:textId="77777777" w:rsidR="006A1AD2" w:rsidRDefault="006A1AD2" w:rsidP="00424FFB"/>
        </w:tc>
      </w:tr>
      <w:tr w:rsidR="006A1AD2" w14:paraId="0405D82B" w14:textId="5DEE5ED2" w:rsidTr="006A1AD2">
        <w:tc>
          <w:tcPr>
            <w:tcW w:w="3222" w:type="dxa"/>
          </w:tcPr>
          <w:p w14:paraId="754375C9" w14:textId="74F1844D"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Il voit un homme qui est aveugle. Il a toujours été aveugle.  </w:t>
            </w:r>
          </w:p>
        </w:tc>
        <w:tc>
          <w:tcPr>
            <w:tcW w:w="2778" w:type="dxa"/>
          </w:tcPr>
          <w:p w14:paraId="7D8DF0E3" w14:textId="5F5DA8D7" w:rsidR="006A1AD2" w:rsidRPr="006A1AD2" w:rsidRDefault="006A1AD2" w:rsidP="00424FFB">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des lunettes noires… Les poser à côté du chemin</w:t>
            </w:r>
          </w:p>
          <w:p w14:paraId="7770B8B3" w14:textId="2299C9B7" w:rsidR="006A1AD2" w:rsidRPr="006A1AD2" w:rsidRDefault="006A1AD2" w:rsidP="00424FFB">
            <w:pPr>
              <w:rPr>
                <w:rFonts w:asciiTheme="minorHAnsi" w:hAnsiTheme="minorHAnsi" w:cstheme="minorHAnsi"/>
                <w:color w:val="000000" w:themeColor="text1"/>
              </w:rPr>
            </w:pPr>
          </w:p>
          <w:p w14:paraId="1677D04F" w14:textId="7E3040D9" w:rsidR="006A1AD2" w:rsidRPr="006A1AD2" w:rsidRDefault="006A1AD2" w:rsidP="000655C4">
            <w:pPr>
              <w:rPr>
                <w:rFonts w:asciiTheme="minorHAnsi" w:hAnsiTheme="minorHAnsi" w:cstheme="minorHAnsi"/>
                <w:color w:val="000000" w:themeColor="text1"/>
              </w:rPr>
            </w:pPr>
          </w:p>
        </w:tc>
        <w:tc>
          <w:tcPr>
            <w:tcW w:w="3056" w:type="dxa"/>
            <w:vMerge w:val="restart"/>
          </w:tcPr>
          <w:p w14:paraId="1CB8835F" w14:textId="099F0FF5" w:rsidR="006A1AD2" w:rsidRDefault="006A1AD2" w:rsidP="00424FFB">
            <w:r>
              <w:rPr>
                <w:noProof/>
                <w:lang w:eastAsia="fr-CH"/>
              </w:rPr>
              <w:drawing>
                <wp:anchor distT="0" distB="0" distL="114300" distR="114300" simplePos="0" relativeHeight="251778048" behindDoc="0" locked="0" layoutInCell="1" allowOverlap="1" wp14:anchorId="3633E546" wp14:editId="3A8B218B">
                  <wp:simplePos x="0" y="0"/>
                  <wp:positionH relativeFrom="margin">
                    <wp:posOffset>238760</wp:posOffset>
                  </wp:positionH>
                  <wp:positionV relativeFrom="margin">
                    <wp:posOffset>-169545</wp:posOffset>
                  </wp:positionV>
                  <wp:extent cx="1349375" cy="1799590"/>
                  <wp:effectExtent l="3493" t="0" r="317" b="318"/>
                  <wp:wrapSquare wrapText="bothSides"/>
                  <wp:docPr id="38" name="Image 38" descr="Une image contenant intérieur, planche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ADJUSTEDNONRAW_thumb_44bd.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349375" cy="1799590"/>
                          </a:xfrm>
                          <a:prstGeom prst="rect">
                            <a:avLst/>
                          </a:prstGeom>
                        </pic:spPr>
                      </pic:pic>
                    </a:graphicData>
                  </a:graphic>
                  <wp14:sizeRelH relativeFrom="margin">
                    <wp14:pctWidth>0</wp14:pctWidth>
                  </wp14:sizeRelH>
                  <wp14:sizeRelV relativeFrom="margin">
                    <wp14:pctHeight>0</wp14:pctHeight>
                  </wp14:sizeRelV>
                </wp:anchor>
              </w:drawing>
            </w:r>
          </w:p>
        </w:tc>
      </w:tr>
      <w:tr w:rsidR="006A1AD2" w14:paraId="7B20F9B1" w14:textId="6D948842" w:rsidTr="006A1AD2">
        <w:tc>
          <w:tcPr>
            <w:tcW w:w="3222" w:type="dxa"/>
          </w:tcPr>
          <w:p w14:paraId="34E1EE22" w14:textId="01F0C3B5"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Il ne peut pas travailler. </w:t>
            </w:r>
          </w:p>
        </w:tc>
        <w:tc>
          <w:tcPr>
            <w:tcW w:w="2778" w:type="dxa"/>
          </w:tcPr>
          <w:p w14:paraId="465C9E97" w14:textId="7DFE32F5" w:rsidR="006A1AD2" w:rsidRPr="006A1AD2" w:rsidRDefault="006A1AD2" w:rsidP="00424FFB">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une sous-tasse</w:t>
            </w:r>
          </w:p>
          <w:p w14:paraId="5A7950E3" w14:textId="06B41A2B" w:rsidR="006A1AD2" w:rsidRPr="006A1AD2" w:rsidRDefault="006A1AD2" w:rsidP="00424FFB">
            <w:pPr>
              <w:rPr>
                <w:rFonts w:asciiTheme="minorHAnsi" w:hAnsiTheme="minorHAnsi" w:cstheme="minorHAnsi"/>
                <w:color w:val="000000" w:themeColor="text1"/>
              </w:rPr>
            </w:pPr>
          </w:p>
        </w:tc>
        <w:tc>
          <w:tcPr>
            <w:tcW w:w="3056" w:type="dxa"/>
            <w:vMerge/>
          </w:tcPr>
          <w:p w14:paraId="763C4761" w14:textId="77777777" w:rsidR="006A1AD2" w:rsidRDefault="006A1AD2" w:rsidP="00424FFB"/>
        </w:tc>
      </w:tr>
      <w:tr w:rsidR="006A1AD2" w14:paraId="11C8D5C5" w14:textId="018B5ABD" w:rsidTr="006A1AD2">
        <w:tc>
          <w:tcPr>
            <w:tcW w:w="3222" w:type="dxa"/>
          </w:tcPr>
          <w:p w14:paraId="53FA55CB" w14:textId="0C90B8B2"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La seule façon pour lui de vivre, c’est de mendier, de réclamer de l’argent aux gens qui passent.</w:t>
            </w:r>
          </w:p>
        </w:tc>
        <w:tc>
          <w:tcPr>
            <w:tcW w:w="2778" w:type="dxa"/>
          </w:tcPr>
          <w:p w14:paraId="45BA2922" w14:textId="4C989AE4" w:rsidR="006A1AD2" w:rsidRPr="006A1AD2" w:rsidRDefault="006A1AD2" w:rsidP="00424FFB">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quelques pièces d’argent, les poser dans la sous-tasse</w:t>
            </w:r>
          </w:p>
        </w:tc>
        <w:tc>
          <w:tcPr>
            <w:tcW w:w="3056" w:type="dxa"/>
            <w:vMerge w:val="restart"/>
          </w:tcPr>
          <w:p w14:paraId="5A24B9EF" w14:textId="4769AE46" w:rsidR="006A1AD2" w:rsidRDefault="006A1AD2" w:rsidP="00424FFB">
            <w:r>
              <w:rPr>
                <w:noProof/>
                <w:lang w:eastAsia="fr-CH"/>
              </w:rPr>
              <w:drawing>
                <wp:anchor distT="0" distB="0" distL="114300" distR="114300" simplePos="0" relativeHeight="251779072" behindDoc="0" locked="0" layoutInCell="1" allowOverlap="1" wp14:anchorId="3C4F7D16" wp14:editId="1F7A7925">
                  <wp:simplePos x="0" y="0"/>
                  <wp:positionH relativeFrom="margin">
                    <wp:align>center</wp:align>
                  </wp:positionH>
                  <wp:positionV relativeFrom="margin">
                    <wp:align>center</wp:align>
                  </wp:positionV>
                  <wp:extent cx="1350000" cy="1800000"/>
                  <wp:effectExtent l="3493" t="0" r="317" b="318"/>
                  <wp:wrapSquare wrapText="bothSides"/>
                  <wp:docPr id="39" name="Image 39" descr="Une image contenant intérieur, planche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ADJUSTEDNONRAW_thumb_44bf.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p>
        </w:tc>
      </w:tr>
      <w:tr w:rsidR="006A1AD2" w14:paraId="56CD2CB8" w14:textId="4DFDE549" w:rsidTr="006A1AD2">
        <w:tc>
          <w:tcPr>
            <w:tcW w:w="3222" w:type="dxa"/>
          </w:tcPr>
          <w:p w14:paraId="41D9B738" w14:textId="3C8010AB"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Les amis de Jésus lui demandent : « Sais-tu pourquoi il est aveugle ? Est-ce de sa faute ? Ou de la faute de ses parents ? »</w:t>
            </w:r>
          </w:p>
        </w:tc>
        <w:tc>
          <w:tcPr>
            <w:tcW w:w="2778" w:type="dxa"/>
          </w:tcPr>
          <w:p w14:paraId="43A15ACA" w14:textId="4C7E1AB8" w:rsidR="006A1AD2" w:rsidRPr="006A1AD2" w:rsidRDefault="006A1AD2" w:rsidP="000655C4">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des pierres… les poser en rond autour des lunettes</w:t>
            </w:r>
          </w:p>
        </w:tc>
        <w:tc>
          <w:tcPr>
            <w:tcW w:w="3056" w:type="dxa"/>
            <w:vMerge/>
          </w:tcPr>
          <w:p w14:paraId="2051F032" w14:textId="77777777" w:rsidR="006A1AD2" w:rsidRDefault="006A1AD2" w:rsidP="000655C4"/>
        </w:tc>
      </w:tr>
      <w:tr w:rsidR="006A1AD2" w14:paraId="641E49CB" w14:textId="02787D5E" w:rsidTr="006A1AD2">
        <w:tc>
          <w:tcPr>
            <w:tcW w:w="3222" w:type="dxa"/>
          </w:tcPr>
          <w:p w14:paraId="2ECBE817" w14:textId="61B0A656"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Jésus dit « Non. Ce n’est pas de sa faute. Ni celle de ces parents. »  </w:t>
            </w:r>
          </w:p>
        </w:tc>
        <w:tc>
          <w:tcPr>
            <w:tcW w:w="2778" w:type="dxa"/>
          </w:tcPr>
          <w:p w14:paraId="55F517B3" w14:textId="77777777" w:rsidR="006A1AD2" w:rsidRDefault="006A1AD2" w:rsidP="000655C4">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Rien… ne rien poser, seulement la chaussette vide… enlever les pierres</w:t>
            </w:r>
          </w:p>
          <w:p w14:paraId="76D9C6AD" w14:textId="77777777" w:rsidR="009D2913" w:rsidRDefault="009D2913" w:rsidP="000655C4">
            <w:pPr>
              <w:rPr>
                <w:rFonts w:asciiTheme="minorHAnsi" w:hAnsiTheme="minorHAnsi" w:cstheme="minorHAnsi"/>
                <w:color w:val="000000" w:themeColor="text1"/>
              </w:rPr>
            </w:pPr>
          </w:p>
          <w:p w14:paraId="10BC5CC9" w14:textId="77777777" w:rsidR="009D2913" w:rsidRDefault="009D2913" w:rsidP="000655C4">
            <w:pPr>
              <w:rPr>
                <w:rFonts w:asciiTheme="minorHAnsi" w:hAnsiTheme="minorHAnsi" w:cstheme="minorHAnsi"/>
                <w:color w:val="000000" w:themeColor="text1"/>
              </w:rPr>
            </w:pPr>
          </w:p>
          <w:p w14:paraId="2C1D8626" w14:textId="77777777" w:rsidR="009D2913" w:rsidRDefault="009D2913" w:rsidP="000655C4">
            <w:pPr>
              <w:rPr>
                <w:rFonts w:asciiTheme="minorHAnsi" w:hAnsiTheme="minorHAnsi" w:cstheme="minorHAnsi"/>
                <w:color w:val="000000" w:themeColor="text1"/>
              </w:rPr>
            </w:pPr>
          </w:p>
          <w:p w14:paraId="16535226" w14:textId="77777777" w:rsidR="009D2913" w:rsidRDefault="009D2913" w:rsidP="000655C4">
            <w:pPr>
              <w:rPr>
                <w:rFonts w:asciiTheme="minorHAnsi" w:hAnsiTheme="minorHAnsi" w:cstheme="minorHAnsi"/>
                <w:color w:val="000000" w:themeColor="text1"/>
              </w:rPr>
            </w:pPr>
          </w:p>
          <w:p w14:paraId="126982B6" w14:textId="03B01CF3" w:rsidR="009D2913" w:rsidRPr="006A1AD2" w:rsidRDefault="009D2913" w:rsidP="000655C4">
            <w:pPr>
              <w:rPr>
                <w:rFonts w:asciiTheme="minorHAnsi" w:hAnsiTheme="minorHAnsi" w:cstheme="minorHAnsi"/>
                <w:color w:val="000000" w:themeColor="text1"/>
              </w:rPr>
            </w:pPr>
          </w:p>
        </w:tc>
        <w:tc>
          <w:tcPr>
            <w:tcW w:w="3056" w:type="dxa"/>
          </w:tcPr>
          <w:p w14:paraId="636E3266" w14:textId="1FF5EB75" w:rsidR="006A1AD2" w:rsidRDefault="006A1AD2" w:rsidP="000655C4">
            <w:r>
              <w:rPr>
                <w:noProof/>
                <w:lang w:eastAsia="fr-CH"/>
              </w:rPr>
              <w:drawing>
                <wp:anchor distT="0" distB="0" distL="114300" distR="114300" simplePos="0" relativeHeight="251780096" behindDoc="0" locked="0" layoutInCell="1" allowOverlap="1" wp14:anchorId="3856B701" wp14:editId="64F2F347">
                  <wp:simplePos x="0" y="0"/>
                  <wp:positionH relativeFrom="margin">
                    <wp:align>center</wp:align>
                  </wp:positionH>
                  <wp:positionV relativeFrom="margin">
                    <wp:align>center</wp:align>
                  </wp:positionV>
                  <wp:extent cx="1350000" cy="1800000"/>
                  <wp:effectExtent l="3493" t="0" r="317" b="318"/>
                  <wp:wrapSquare wrapText="bothSides"/>
                  <wp:docPr id="40" name="Image 40" descr="Une image contenant intérieur, plancher, assis,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ADJUSTEDNONRAW_thumb_44c1.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1350000" cy="1800000"/>
                          </a:xfrm>
                          <a:prstGeom prst="rect">
                            <a:avLst/>
                          </a:prstGeom>
                        </pic:spPr>
                      </pic:pic>
                    </a:graphicData>
                  </a:graphic>
                  <wp14:sizeRelH relativeFrom="margin">
                    <wp14:pctWidth>0</wp14:pctWidth>
                  </wp14:sizeRelH>
                  <wp14:sizeRelV relativeFrom="margin">
                    <wp14:pctHeight>0</wp14:pctHeight>
                  </wp14:sizeRelV>
                </wp:anchor>
              </w:drawing>
            </w:r>
          </w:p>
        </w:tc>
      </w:tr>
      <w:tr w:rsidR="006A1AD2" w14:paraId="4CAA5410" w14:textId="15905631" w:rsidTr="006A1AD2">
        <w:tc>
          <w:tcPr>
            <w:tcW w:w="3222" w:type="dxa"/>
          </w:tcPr>
          <w:p w14:paraId="1A7BF119" w14:textId="46F1677B"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Jésus ajoute : « Mais, pour que la clarté de Dieu soit visible, nous sommes </w:t>
            </w:r>
            <w:r w:rsidR="009D2913">
              <w:rPr>
                <w:rFonts w:asciiTheme="minorHAnsi" w:hAnsiTheme="minorHAnsi" w:cstheme="minorHAnsi"/>
                <w:color w:val="000000" w:themeColor="text1"/>
              </w:rPr>
              <w:t>appelés</w:t>
            </w:r>
            <w:r w:rsidRPr="006A1AD2">
              <w:rPr>
                <w:rFonts w:asciiTheme="minorHAnsi" w:hAnsiTheme="minorHAnsi" w:cstheme="minorHAnsi"/>
                <w:color w:val="000000" w:themeColor="text1"/>
              </w:rPr>
              <w:t xml:space="preserve"> à travailler pour son Royaume.</w:t>
            </w:r>
          </w:p>
          <w:p w14:paraId="1FFC9E00" w14:textId="6919B685" w:rsidR="006A1AD2" w:rsidRPr="006A1AD2" w:rsidRDefault="006A1AD2" w:rsidP="00DD5726">
            <w:pPr>
              <w:jc w:val="both"/>
              <w:rPr>
                <w:rFonts w:asciiTheme="minorHAnsi" w:hAnsiTheme="minorHAnsi" w:cstheme="minorHAnsi"/>
                <w:color w:val="000000" w:themeColor="text1"/>
              </w:rPr>
            </w:pPr>
          </w:p>
        </w:tc>
        <w:tc>
          <w:tcPr>
            <w:tcW w:w="2778" w:type="dxa"/>
          </w:tcPr>
          <w:p w14:paraId="5301DC81" w14:textId="32866692" w:rsidR="006A1AD2" w:rsidRPr="006A1AD2" w:rsidRDefault="006A1AD2" w:rsidP="000655C4">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une bougie…</w:t>
            </w:r>
          </w:p>
        </w:tc>
        <w:tc>
          <w:tcPr>
            <w:tcW w:w="3056" w:type="dxa"/>
            <w:vMerge w:val="restart"/>
          </w:tcPr>
          <w:p w14:paraId="5D4745D4" w14:textId="78896128" w:rsidR="006A1AD2" w:rsidRDefault="006A1AD2" w:rsidP="000655C4">
            <w:r>
              <w:rPr>
                <w:noProof/>
                <w:lang w:eastAsia="fr-CH"/>
              </w:rPr>
              <w:drawing>
                <wp:anchor distT="0" distB="0" distL="114300" distR="114300" simplePos="0" relativeHeight="251781120" behindDoc="0" locked="0" layoutInCell="1" allowOverlap="1" wp14:anchorId="49613105" wp14:editId="6F53E7C4">
                  <wp:simplePos x="0" y="0"/>
                  <wp:positionH relativeFrom="margin">
                    <wp:align>center</wp:align>
                  </wp:positionH>
                  <wp:positionV relativeFrom="margin">
                    <wp:align>center</wp:align>
                  </wp:positionV>
                  <wp:extent cx="1349682" cy="1800000"/>
                  <wp:effectExtent l="3493" t="0" r="317" b="318"/>
                  <wp:wrapSquare wrapText="bothSides"/>
                  <wp:docPr id="42" name="Image 42" descr="Une image contenant intérieur, li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ADJUSTEDNONRAW_thumb_44b1.jp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349375" cy="1799590"/>
                          </a:xfrm>
                          <a:prstGeom prst="rect">
                            <a:avLst/>
                          </a:prstGeom>
                        </pic:spPr>
                      </pic:pic>
                    </a:graphicData>
                  </a:graphic>
                </wp:anchor>
              </w:drawing>
            </w:r>
          </w:p>
        </w:tc>
      </w:tr>
      <w:tr w:rsidR="006A1AD2" w14:paraId="605FDB64" w14:textId="124EC06B" w:rsidTr="006A1AD2">
        <w:tc>
          <w:tcPr>
            <w:tcW w:w="3222" w:type="dxa"/>
          </w:tcPr>
          <w:p w14:paraId="40290BFA" w14:textId="6E8A0299"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Je suis la lumière du monde. »</w:t>
            </w:r>
          </w:p>
          <w:p w14:paraId="34646262" w14:textId="293AC27A" w:rsidR="006A1AD2" w:rsidRPr="006A1AD2" w:rsidRDefault="006A1AD2" w:rsidP="00DD5726">
            <w:pPr>
              <w:jc w:val="both"/>
              <w:rPr>
                <w:rFonts w:asciiTheme="minorHAnsi" w:hAnsiTheme="minorHAnsi" w:cstheme="minorHAnsi"/>
                <w:color w:val="000000" w:themeColor="text1"/>
              </w:rPr>
            </w:pPr>
          </w:p>
        </w:tc>
        <w:tc>
          <w:tcPr>
            <w:tcW w:w="2778" w:type="dxa"/>
          </w:tcPr>
          <w:p w14:paraId="78C58479" w14:textId="27B5E58E" w:rsidR="006A1AD2" w:rsidRPr="006A1AD2" w:rsidRDefault="006A1AD2" w:rsidP="000655C4">
            <w:pPr>
              <w:rPr>
                <w:rFonts w:asciiTheme="minorHAnsi" w:hAnsiTheme="minorHAnsi" w:cstheme="minorHAnsi"/>
                <w:color w:val="000000" w:themeColor="text1"/>
              </w:rPr>
            </w:pPr>
            <w:r w:rsidRPr="006A1AD2">
              <w:rPr>
                <w:rFonts w:asciiTheme="minorHAnsi" w:hAnsiTheme="minorHAnsi" w:cstheme="minorHAnsi"/>
                <w:color w:val="000000" w:themeColor="text1"/>
              </w:rPr>
              <w:t>Allumer la bougie</w:t>
            </w:r>
          </w:p>
        </w:tc>
        <w:tc>
          <w:tcPr>
            <w:tcW w:w="3056" w:type="dxa"/>
            <w:vMerge/>
          </w:tcPr>
          <w:p w14:paraId="723879A6" w14:textId="77777777" w:rsidR="006A1AD2" w:rsidRDefault="006A1AD2" w:rsidP="000655C4"/>
        </w:tc>
      </w:tr>
      <w:tr w:rsidR="006A1AD2" w14:paraId="40EE56B0" w14:textId="7B9FB8A8" w:rsidTr="006A1AD2">
        <w:tc>
          <w:tcPr>
            <w:tcW w:w="3222" w:type="dxa"/>
          </w:tcPr>
          <w:p w14:paraId="7032922E" w14:textId="2F5BE3D0"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Jésus crache par terre et fait un peu de boue avec sa salive et de la terre. Il applique cette boue sur les yeux de l’homme aveugle</w:t>
            </w:r>
          </w:p>
        </w:tc>
        <w:tc>
          <w:tcPr>
            <w:tcW w:w="2778" w:type="dxa"/>
          </w:tcPr>
          <w:p w14:paraId="63ACDDA1" w14:textId="5F439CBA" w:rsidR="006A1AD2" w:rsidRPr="006A1AD2" w:rsidRDefault="006A1AD2" w:rsidP="00424FFB">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un peu de terre glaise ou pâte à sel (entourée d’un plastique)</w:t>
            </w:r>
          </w:p>
          <w:p w14:paraId="5F1EF01C" w14:textId="77777777" w:rsidR="006A1AD2" w:rsidRPr="006A1AD2" w:rsidRDefault="006A1AD2" w:rsidP="000655C4">
            <w:pPr>
              <w:rPr>
                <w:rFonts w:asciiTheme="minorHAnsi" w:hAnsiTheme="minorHAnsi" w:cstheme="minorHAnsi"/>
                <w:color w:val="000000" w:themeColor="text1"/>
              </w:rPr>
            </w:pPr>
          </w:p>
        </w:tc>
        <w:tc>
          <w:tcPr>
            <w:tcW w:w="3056" w:type="dxa"/>
          </w:tcPr>
          <w:p w14:paraId="397BFFD7" w14:textId="32043AA7" w:rsidR="006A1AD2" w:rsidRDefault="006A1AD2" w:rsidP="00424FFB">
            <w:r>
              <w:rPr>
                <w:noProof/>
                <w:lang w:eastAsia="fr-CH"/>
              </w:rPr>
              <w:drawing>
                <wp:anchor distT="0" distB="0" distL="114300" distR="114300" simplePos="0" relativeHeight="251782144" behindDoc="0" locked="0" layoutInCell="1" allowOverlap="1" wp14:anchorId="674AE77E" wp14:editId="5D6A530F">
                  <wp:simplePos x="0" y="0"/>
                  <wp:positionH relativeFrom="margin">
                    <wp:align>center</wp:align>
                  </wp:positionH>
                  <wp:positionV relativeFrom="margin">
                    <wp:align>center</wp:align>
                  </wp:positionV>
                  <wp:extent cx="1800000" cy="1350099"/>
                  <wp:effectExtent l="0" t="0" r="3810" b="0"/>
                  <wp:wrapSquare wrapText="bothSides"/>
                  <wp:docPr id="43" name="Image 43" descr="Une image contenant intérieur, lit, nap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NADJUSTEDNONRAW_thumb_44b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anchor>
              </w:drawing>
            </w:r>
          </w:p>
        </w:tc>
      </w:tr>
      <w:tr w:rsidR="006A1AD2" w14:paraId="6961413A" w14:textId="6512A9DA" w:rsidTr="006A1AD2">
        <w:tc>
          <w:tcPr>
            <w:tcW w:w="3222" w:type="dxa"/>
          </w:tcPr>
          <w:p w14:paraId="70C7FFD0" w14:textId="756CD00F" w:rsidR="006A1AD2" w:rsidRPr="006A1AD2" w:rsidRDefault="006A1AD2" w:rsidP="00424FFB">
            <w:pPr>
              <w:jc w:val="both"/>
              <w:rPr>
                <w:rFonts w:asciiTheme="minorHAnsi" w:hAnsiTheme="minorHAnsi" w:cstheme="minorHAnsi"/>
                <w:color w:val="000000" w:themeColor="text1"/>
              </w:rPr>
            </w:pPr>
            <w:r w:rsidRPr="006A1AD2">
              <w:rPr>
                <w:rFonts w:asciiTheme="minorHAnsi" w:hAnsiTheme="minorHAnsi" w:cstheme="minorHAnsi"/>
                <w:color w:val="000000" w:themeColor="text1"/>
              </w:rPr>
              <w:t xml:space="preserve">Il lui </w:t>
            </w:r>
            <w:r w:rsidRPr="006A1AD2">
              <w:rPr>
                <w:rFonts w:asciiTheme="minorHAnsi" w:hAnsiTheme="minorHAnsi" w:cstheme="minorHAnsi"/>
                <w:color w:val="000000" w:themeColor="text1"/>
                <w:u w:val="single"/>
              </w:rPr>
              <w:t>dit :</w:t>
            </w:r>
            <w:r w:rsidRPr="006A1AD2">
              <w:rPr>
                <w:rFonts w:asciiTheme="minorHAnsi" w:hAnsiTheme="minorHAnsi" w:cstheme="minorHAnsi"/>
                <w:color w:val="000000" w:themeColor="text1"/>
              </w:rPr>
              <w:t xml:space="preserve"> « Va te laver dans l’eau, à Siloé ». Ce nom signifie « Envoyé »</w:t>
            </w:r>
          </w:p>
          <w:p w14:paraId="77304439" w14:textId="60F2A5D2" w:rsidR="006A1AD2" w:rsidRPr="006A1AD2" w:rsidRDefault="006A1AD2" w:rsidP="00DD5726">
            <w:pPr>
              <w:jc w:val="both"/>
              <w:rPr>
                <w:rFonts w:asciiTheme="minorHAnsi" w:hAnsiTheme="minorHAnsi" w:cstheme="minorHAnsi"/>
                <w:color w:val="000000" w:themeColor="text1"/>
              </w:rPr>
            </w:pPr>
          </w:p>
        </w:tc>
        <w:tc>
          <w:tcPr>
            <w:tcW w:w="2778" w:type="dxa"/>
          </w:tcPr>
          <w:p w14:paraId="003C1A3E" w14:textId="487199C4" w:rsidR="006A1AD2" w:rsidRPr="006A1AD2" w:rsidRDefault="006A1AD2" w:rsidP="00297984">
            <w:pPr>
              <w:rPr>
                <w:rFonts w:asciiTheme="minorHAnsi" w:hAnsiTheme="minorHAnsi" w:cstheme="minorHAnsi"/>
                <w:color w:val="000000" w:themeColor="text1"/>
              </w:rPr>
            </w:pPr>
            <w:r w:rsidRPr="006A1AD2">
              <w:rPr>
                <w:rFonts w:asciiTheme="minorHAnsi" w:hAnsiTheme="minorHAnsi" w:cstheme="minorHAnsi"/>
                <w:color w:val="000000" w:themeColor="text1"/>
              </w:rPr>
              <w:t xml:space="preserve">Sortir d’une chaussette une bouteille d’eau… </w:t>
            </w:r>
          </w:p>
        </w:tc>
        <w:tc>
          <w:tcPr>
            <w:tcW w:w="3056" w:type="dxa"/>
            <w:vMerge w:val="restart"/>
          </w:tcPr>
          <w:p w14:paraId="180B0CBB" w14:textId="35290C89" w:rsidR="006A1AD2" w:rsidRDefault="006A1AD2" w:rsidP="00297984">
            <w:r>
              <w:rPr>
                <w:noProof/>
                <w:lang w:eastAsia="fr-CH"/>
              </w:rPr>
              <w:drawing>
                <wp:anchor distT="0" distB="0" distL="114300" distR="114300" simplePos="0" relativeHeight="251783168" behindDoc="0" locked="0" layoutInCell="1" allowOverlap="1" wp14:anchorId="02D2A8DC" wp14:editId="38DAAA9B">
                  <wp:simplePos x="0" y="0"/>
                  <wp:positionH relativeFrom="margin">
                    <wp:align>center</wp:align>
                  </wp:positionH>
                  <wp:positionV relativeFrom="margin">
                    <wp:align>center</wp:align>
                  </wp:positionV>
                  <wp:extent cx="1800000" cy="1350099"/>
                  <wp:effectExtent l="0" t="0" r="3810" b="0"/>
                  <wp:wrapSquare wrapText="bothSides"/>
                  <wp:docPr id="44" name="Image 44" descr="Une image contenant intérieur, table, café,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ADJUSTEDNONRAW_thumb_44c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14:sizeRelH relativeFrom="margin">
                    <wp14:pctWidth>0</wp14:pctWidth>
                  </wp14:sizeRelH>
                  <wp14:sizeRelV relativeFrom="margin">
                    <wp14:pctHeight>0</wp14:pctHeight>
                  </wp14:sizeRelV>
                </wp:anchor>
              </w:drawing>
            </w:r>
          </w:p>
        </w:tc>
      </w:tr>
      <w:tr w:rsidR="006A1AD2" w14:paraId="2EF63E75" w14:textId="7AF4110F" w:rsidTr="006A1AD2">
        <w:tc>
          <w:tcPr>
            <w:tcW w:w="3222" w:type="dxa"/>
          </w:tcPr>
          <w:p w14:paraId="170C1F1F" w14:textId="79AC62A7"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L’homme aveugle y va et il se lave</w:t>
            </w:r>
          </w:p>
        </w:tc>
        <w:tc>
          <w:tcPr>
            <w:tcW w:w="2778" w:type="dxa"/>
          </w:tcPr>
          <w:p w14:paraId="4712954B" w14:textId="34A20178" w:rsidR="006A1AD2" w:rsidRPr="006A1AD2" w:rsidRDefault="006A1AD2" w:rsidP="00297984">
            <w:pPr>
              <w:rPr>
                <w:rFonts w:asciiTheme="minorHAnsi" w:hAnsiTheme="minorHAnsi" w:cstheme="minorHAnsi"/>
                <w:color w:val="000000" w:themeColor="text1"/>
              </w:rPr>
            </w:pPr>
            <w:r w:rsidRPr="006A1AD2">
              <w:rPr>
                <w:rFonts w:asciiTheme="minorHAnsi" w:hAnsiTheme="minorHAnsi" w:cstheme="minorHAnsi"/>
                <w:color w:val="000000" w:themeColor="text1"/>
              </w:rPr>
              <w:t>Sortir d’une chaussette un bol, le remplir d’eau</w:t>
            </w:r>
          </w:p>
        </w:tc>
        <w:tc>
          <w:tcPr>
            <w:tcW w:w="3056" w:type="dxa"/>
            <w:vMerge/>
          </w:tcPr>
          <w:p w14:paraId="003F7652" w14:textId="77777777" w:rsidR="006A1AD2" w:rsidRDefault="006A1AD2" w:rsidP="00297984"/>
        </w:tc>
      </w:tr>
      <w:tr w:rsidR="006A1AD2" w14:paraId="1EEA298C" w14:textId="1DAAE3A9" w:rsidTr="006A1AD2">
        <w:tc>
          <w:tcPr>
            <w:tcW w:w="3222" w:type="dxa"/>
          </w:tcPr>
          <w:p w14:paraId="69E4EEF7" w14:textId="5917B66E"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Quand il revient, l’homme voit clair</w:t>
            </w:r>
          </w:p>
        </w:tc>
        <w:tc>
          <w:tcPr>
            <w:tcW w:w="2778" w:type="dxa"/>
          </w:tcPr>
          <w:p w14:paraId="0EB05CF0" w14:textId="43992054" w:rsidR="006A1AD2" w:rsidRPr="006A1AD2" w:rsidRDefault="006A1AD2" w:rsidP="00297984">
            <w:pPr>
              <w:rPr>
                <w:rFonts w:asciiTheme="minorHAnsi" w:hAnsiTheme="minorHAnsi" w:cstheme="minorHAnsi"/>
                <w:color w:val="000000" w:themeColor="text1"/>
              </w:rPr>
            </w:pPr>
            <w:r w:rsidRPr="006A1AD2">
              <w:rPr>
                <w:rFonts w:asciiTheme="minorHAnsi" w:hAnsiTheme="minorHAnsi" w:cstheme="minorHAnsi"/>
                <w:color w:val="000000" w:themeColor="text1"/>
              </w:rPr>
              <w:t>Enlever la paire de lunettes noires</w:t>
            </w:r>
          </w:p>
        </w:tc>
        <w:tc>
          <w:tcPr>
            <w:tcW w:w="3056" w:type="dxa"/>
          </w:tcPr>
          <w:p w14:paraId="3FEC82E4" w14:textId="5AF250F3" w:rsidR="006A1AD2" w:rsidRDefault="006A1AD2" w:rsidP="00297984">
            <w:r>
              <w:rPr>
                <w:noProof/>
                <w:lang w:eastAsia="fr-CH"/>
              </w:rPr>
              <w:drawing>
                <wp:anchor distT="0" distB="0" distL="114300" distR="114300" simplePos="0" relativeHeight="251784192" behindDoc="0" locked="0" layoutInCell="1" allowOverlap="1" wp14:anchorId="0704BAC0" wp14:editId="49A7B156">
                  <wp:simplePos x="0" y="0"/>
                  <wp:positionH relativeFrom="margin">
                    <wp:align>center</wp:align>
                  </wp:positionH>
                  <wp:positionV relativeFrom="margin">
                    <wp:align>center</wp:align>
                  </wp:positionV>
                  <wp:extent cx="1800000" cy="1350099"/>
                  <wp:effectExtent l="0" t="0" r="3810" b="0"/>
                  <wp:wrapSquare wrapText="bothSides"/>
                  <wp:docPr id="47" name="Image 47" descr="Une image contenant intérieur, table, habits,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ADJUSTEDNONRAW_thumb_44b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14:sizeRelH relativeFrom="margin">
                    <wp14:pctWidth>0</wp14:pctWidth>
                  </wp14:sizeRelH>
                  <wp14:sizeRelV relativeFrom="margin">
                    <wp14:pctHeight>0</wp14:pctHeight>
                  </wp14:sizeRelV>
                </wp:anchor>
              </w:drawing>
            </w:r>
          </w:p>
        </w:tc>
      </w:tr>
      <w:tr w:rsidR="006A1AD2" w14:paraId="639BEB6F" w14:textId="6F664B67" w:rsidTr="006A1AD2">
        <w:tc>
          <w:tcPr>
            <w:tcW w:w="3222" w:type="dxa"/>
          </w:tcPr>
          <w:p w14:paraId="54D82F17" w14:textId="619F2557" w:rsidR="006A1AD2" w:rsidRPr="006A1AD2" w:rsidRDefault="006A1AD2" w:rsidP="00DD5726">
            <w:pPr>
              <w:jc w:val="both"/>
              <w:rPr>
                <w:rFonts w:asciiTheme="minorHAnsi" w:hAnsiTheme="minorHAnsi" w:cstheme="minorHAnsi"/>
                <w:color w:val="000000" w:themeColor="text1"/>
              </w:rPr>
            </w:pPr>
            <w:r w:rsidRPr="006A1AD2">
              <w:rPr>
                <w:rFonts w:asciiTheme="minorHAnsi" w:hAnsiTheme="minorHAnsi" w:cstheme="minorHAnsi"/>
                <w:color w:val="000000" w:themeColor="text1"/>
              </w:rPr>
              <w:t>Ses voisins le voient. Ils le reconnaissent et se posent des questions : « Est-ce que c’est lui ? » « Non, cela n’est pas possible ! »</w:t>
            </w:r>
          </w:p>
        </w:tc>
        <w:tc>
          <w:tcPr>
            <w:tcW w:w="2778" w:type="dxa"/>
          </w:tcPr>
          <w:p w14:paraId="0068527C" w14:textId="584C9498" w:rsidR="006A1AD2" w:rsidRPr="006A1AD2" w:rsidRDefault="006A1AD2" w:rsidP="000655C4">
            <w:pPr>
              <w:rPr>
                <w:rFonts w:asciiTheme="minorHAnsi" w:hAnsiTheme="minorHAnsi" w:cstheme="minorHAnsi"/>
                <w:color w:val="000000" w:themeColor="text1"/>
              </w:rPr>
            </w:pPr>
            <w:r w:rsidRPr="006A1AD2">
              <w:rPr>
                <w:rFonts w:asciiTheme="minorHAnsi" w:hAnsiTheme="minorHAnsi" w:cstheme="minorHAnsi"/>
                <w:color w:val="000000" w:themeColor="text1"/>
              </w:rPr>
              <w:t xml:space="preserve">Sortir d’une chaussette un personnage (bois, </w:t>
            </w:r>
            <w:proofErr w:type="spellStart"/>
            <w:r w:rsidRPr="006A1AD2">
              <w:rPr>
                <w:rFonts w:asciiTheme="minorHAnsi" w:hAnsiTheme="minorHAnsi" w:cstheme="minorHAnsi"/>
                <w:color w:val="000000" w:themeColor="text1"/>
              </w:rPr>
              <w:t>légo</w:t>
            </w:r>
            <w:proofErr w:type="spellEnd"/>
            <w:r w:rsidRPr="006A1AD2">
              <w:rPr>
                <w:rFonts w:asciiTheme="minorHAnsi" w:hAnsiTheme="minorHAnsi" w:cstheme="minorHAnsi"/>
                <w:color w:val="000000" w:themeColor="text1"/>
              </w:rPr>
              <w:t>) le coucher</w:t>
            </w:r>
          </w:p>
        </w:tc>
        <w:tc>
          <w:tcPr>
            <w:tcW w:w="3056" w:type="dxa"/>
          </w:tcPr>
          <w:p w14:paraId="4267A1CF" w14:textId="70CDFE2C" w:rsidR="006A1AD2" w:rsidRDefault="006A1AD2" w:rsidP="000655C4">
            <w:r>
              <w:rPr>
                <w:noProof/>
                <w:lang w:eastAsia="fr-CH"/>
              </w:rPr>
              <w:drawing>
                <wp:anchor distT="0" distB="0" distL="114300" distR="114300" simplePos="0" relativeHeight="251785216" behindDoc="0" locked="0" layoutInCell="1" allowOverlap="1" wp14:anchorId="4B902A3B" wp14:editId="2CBB505A">
                  <wp:simplePos x="0" y="0"/>
                  <wp:positionH relativeFrom="margin">
                    <wp:align>center</wp:align>
                  </wp:positionH>
                  <wp:positionV relativeFrom="margin">
                    <wp:align>center</wp:align>
                  </wp:positionV>
                  <wp:extent cx="1800000" cy="1350099"/>
                  <wp:effectExtent l="0" t="0" r="3810" b="0"/>
                  <wp:wrapSquare wrapText="bothSides"/>
                  <wp:docPr id="48" name="Image 48" descr="Une image contenant intéri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ADJUSTEDNONRAW_thumb_44bc.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anchor>
              </w:drawing>
            </w:r>
          </w:p>
        </w:tc>
      </w:tr>
      <w:tr w:rsidR="006A1AD2" w14:paraId="1D00FD46" w14:textId="1CB7518D" w:rsidTr="006A1AD2">
        <w:tc>
          <w:tcPr>
            <w:tcW w:w="3222" w:type="dxa"/>
          </w:tcPr>
          <w:p w14:paraId="04FA5DC3" w14:textId="29064F4F" w:rsidR="006A1AD2" w:rsidRPr="006A1AD2" w:rsidRDefault="006A1AD2" w:rsidP="00DD5726">
            <w:pPr>
              <w:jc w:val="both"/>
              <w:rPr>
                <w:rFonts w:asciiTheme="minorHAnsi" w:hAnsiTheme="minorHAnsi" w:cstheme="minorHAnsi"/>
                <w:color w:val="000000" w:themeColor="text1"/>
                <w:bdr w:val="none" w:sz="0" w:space="0" w:color="auto" w:frame="1"/>
              </w:rPr>
            </w:pPr>
            <w:r w:rsidRPr="006A1AD2">
              <w:rPr>
                <w:rFonts w:asciiTheme="minorHAnsi" w:hAnsiTheme="minorHAnsi" w:cstheme="minorHAnsi"/>
                <w:color w:val="000000" w:themeColor="text1"/>
                <w:bdr w:val="none" w:sz="0" w:space="0" w:color="auto" w:frame="1"/>
              </w:rPr>
              <w:t xml:space="preserve">L’homme répond : « C’est bien moi » </w:t>
            </w:r>
          </w:p>
        </w:tc>
        <w:tc>
          <w:tcPr>
            <w:tcW w:w="2778" w:type="dxa"/>
          </w:tcPr>
          <w:p w14:paraId="7532673F" w14:textId="3A8F4E9C" w:rsidR="006A1AD2" w:rsidRPr="006A1AD2" w:rsidRDefault="006A1AD2" w:rsidP="00424FFB">
            <w:pPr>
              <w:rPr>
                <w:rFonts w:asciiTheme="minorHAnsi" w:hAnsiTheme="minorHAnsi" w:cstheme="minorHAnsi"/>
              </w:rPr>
            </w:pPr>
            <w:r w:rsidRPr="006A1AD2">
              <w:rPr>
                <w:rFonts w:asciiTheme="minorHAnsi" w:hAnsiTheme="minorHAnsi" w:cstheme="minorHAnsi"/>
              </w:rPr>
              <w:t>Le redresser</w:t>
            </w:r>
            <w:r>
              <w:rPr>
                <w:rFonts w:asciiTheme="minorHAnsi" w:hAnsiTheme="minorHAnsi" w:cstheme="minorHAnsi"/>
              </w:rPr>
              <w:t xml:space="preserve"> et le mettre sur le chemin</w:t>
            </w:r>
          </w:p>
          <w:p w14:paraId="61284AD4" w14:textId="21DBC6F3" w:rsidR="006A1AD2" w:rsidRPr="006A1AD2" w:rsidRDefault="006A1AD2" w:rsidP="000655C4">
            <w:pPr>
              <w:rPr>
                <w:rFonts w:asciiTheme="minorHAnsi" w:hAnsiTheme="minorHAnsi" w:cstheme="minorHAnsi"/>
              </w:rPr>
            </w:pPr>
          </w:p>
        </w:tc>
        <w:tc>
          <w:tcPr>
            <w:tcW w:w="3056" w:type="dxa"/>
            <w:vMerge w:val="restart"/>
          </w:tcPr>
          <w:p w14:paraId="3FC04F69" w14:textId="69CE9AA2" w:rsidR="006A1AD2" w:rsidRDefault="006A1AD2" w:rsidP="00424FFB">
            <w:r>
              <w:rPr>
                <w:noProof/>
                <w:lang w:eastAsia="fr-CH"/>
              </w:rPr>
              <w:drawing>
                <wp:anchor distT="0" distB="0" distL="114300" distR="114300" simplePos="0" relativeHeight="251788288" behindDoc="0" locked="0" layoutInCell="1" allowOverlap="1" wp14:anchorId="62B39B98" wp14:editId="7C3B773C">
                  <wp:simplePos x="0" y="0"/>
                  <wp:positionH relativeFrom="margin">
                    <wp:align>center</wp:align>
                  </wp:positionH>
                  <wp:positionV relativeFrom="margin">
                    <wp:align>center</wp:align>
                  </wp:positionV>
                  <wp:extent cx="1800000" cy="1350099"/>
                  <wp:effectExtent l="0" t="0" r="3810" b="0"/>
                  <wp:wrapSquare wrapText="bothSides"/>
                  <wp:docPr id="49" name="Image 49" descr="Une image contenant intérieur, table,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NADJUSTEDNONRAW_thumb_44af.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anchor>
              </w:drawing>
            </w:r>
          </w:p>
        </w:tc>
      </w:tr>
      <w:tr w:rsidR="006A1AD2" w14:paraId="2BB3191B" w14:textId="4FB34A08" w:rsidTr="006A1AD2">
        <w:tc>
          <w:tcPr>
            <w:tcW w:w="3222" w:type="dxa"/>
          </w:tcPr>
          <w:p w14:paraId="5BF41C2D" w14:textId="738F3CAD" w:rsidR="006A1AD2" w:rsidRPr="006A1AD2" w:rsidRDefault="006A1AD2" w:rsidP="00DD5726">
            <w:pPr>
              <w:jc w:val="both"/>
              <w:rPr>
                <w:rFonts w:asciiTheme="minorHAnsi" w:hAnsiTheme="minorHAnsi" w:cstheme="minorHAnsi"/>
                <w:color w:val="000000" w:themeColor="text1"/>
                <w:bdr w:val="none" w:sz="0" w:space="0" w:color="auto" w:frame="1"/>
              </w:rPr>
            </w:pPr>
            <w:r w:rsidRPr="006A1AD2">
              <w:rPr>
                <w:rFonts w:asciiTheme="minorHAnsi" w:hAnsiTheme="minorHAnsi" w:cstheme="minorHAnsi"/>
                <w:color w:val="000000" w:themeColor="text1"/>
                <w:bdr w:val="none" w:sz="0" w:space="0" w:color="auto" w:frame="1"/>
              </w:rPr>
              <w:t>Alors les voisins demandent</w:t>
            </w:r>
            <w:r w:rsidRPr="006A1AD2">
              <w:rPr>
                <w:rFonts w:asciiTheme="minorHAnsi" w:hAnsiTheme="minorHAnsi" w:cstheme="minorHAnsi"/>
                <w:color w:val="000000" w:themeColor="text1"/>
                <w:u w:val="single"/>
                <w:bdr w:val="none" w:sz="0" w:space="0" w:color="auto" w:frame="1"/>
              </w:rPr>
              <w:t> :</w:t>
            </w:r>
            <w:r w:rsidRPr="006A1AD2">
              <w:rPr>
                <w:rFonts w:asciiTheme="minorHAnsi" w:hAnsiTheme="minorHAnsi" w:cstheme="minorHAnsi"/>
                <w:color w:val="000000" w:themeColor="text1"/>
                <w:bdr w:val="none" w:sz="0" w:space="0" w:color="auto" w:frame="1"/>
              </w:rPr>
              <w:t xml:space="preserve"> « Comment est-ce possible ? » « Comment tes yeux se sont ouverts ? »</w:t>
            </w:r>
          </w:p>
        </w:tc>
        <w:tc>
          <w:tcPr>
            <w:tcW w:w="2778" w:type="dxa"/>
          </w:tcPr>
          <w:p w14:paraId="3EE9D592" w14:textId="586DF225" w:rsidR="006A1AD2" w:rsidRPr="006A1AD2" w:rsidRDefault="006A1AD2" w:rsidP="00424FFB">
            <w:pPr>
              <w:rPr>
                <w:rFonts w:asciiTheme="minorHAnsi" w:hAnsiTheme="minorHAnsi" w:cstheme="minorHAnsi"/>
              </w:rPr>
            </w:pPr>
            <w:r w:rsidRPr="006A1AD2">
              <w:rPr>
                <w:rFonts w:asciiTheme="minorHAnsi" w:hAnsiTheme="minorHAnsi" w:cstheme="minorHAnsi"/>
              </w:rPr>
              <w:t>Sortir d’une chaussette un verre vide</w:t>
            </w:r>
          </w:p>
        </w:tc>
        <w:tc>
          <w:tcPr>
            <w:tcW w:w="3056" w:type="dxa"/>
            <w:vMerge/>
          </w:tcPr>
          <w:p w14:paraId="2C2BFB69" w14:textId="77777777" w:rsidR="006A1AD2" w:rsidRDefault="006A1AD2" w:rsidP="00424FFB"/>
        </w:tc>
      </w:tr>
      <w:tr w:rsidR="006A1AD2" w14:paraId="3476986A" w14:textId="2E58B134" w:rsidTr="006A1AD2">
        <w:tc>
          <w:tcPr>
            <w:tcW w:w="3222" w:type="dxa"/>
          </w:tcPr>
          <w:p w14:paraId="7B9485DC" w14:textId="58FDBC67" w:rsidR="006A1AD2" w:rsidRPr="006A1AD2" w:rsidRDefault="006A1AD2" w:rsidP="00DD5726">
            <w:pPr>
              <w:jc w:val="both"/>
              <w:rPr>
                <w:rFonts w:asciiTheme="minorHAnsi" w:hAnsiTheme="minorHAnsi" w:cstheme="minorHAnsi"/>
                <w:color w:val="31374A"/>
                <w:bdr w:val="none" w:sz="0" w:space="0" w:color="auto" w:frame="1"/>
              </w:rPr>
            </w:pPr>
            <w:r w:rsidRPr="006A1AD2">
              <w:rPr>
                <w:rFonts w:asciiTheme="minorHAnsi" w:hAnsiTheme="minorHAnsi" w:cstheme="minorHAnsi"/>
                <w:color w:val="31374A"/>
                <w:bdr w:val="none" w:sz="0" w:space="0" w:color="auto" w:frame="1"/>
              </w:rPr>
              <w:t xml:space="preserve">L’homme dit : « C’est Jésus, il a fait de la boue. Il l’a mise sur mes yeux. Il m’a dit d’aller me laver. </w:t>
            </w:r>
          </w:p>
        </w:tc>
        <w:tc>
          <w:tcPr>
            <w:tcW w:w="2778" w:type="dxa"/>
          </w:tcPr>
          <w:p w14:paraId="0BE03C51" w14:textId="45BC7483" w:rsidR="006A1AD2" w:rsidRPr="006A1AD2" w:rsidRDefault="006A1AD2" w:rsidP="00424FFB">
            <w:pPr>
              <w:rPr>
                <w:rFonts w:asciiTheme="minorHAnsi" w:hAnsiTheme="minorHAnsi" w:cstheme="minorHAnsi"/>
              </w:rPr>
            </w:pPr>
            <w:r w:rsidRPr="006A1AD2">
              <w:rPr>
                <w:rFonts w:asciiTheme="minorHAnsi" w:hAnsiTheme="minorHAnsi" w:cstheme="minorHAnsi"/>
              </w:rPr>
              <w:t>Remplir le verre avec la bouteille d’avant.</w:t>
            </w:r>
          </w:p>
        </w:tc>
        <w:tc>
          <w:tcPr>
            <w:tcW w:w="3056" w:type="dxa"/>
            <w:vMerge/>
          </w:tcPr>
          <w:p w14:paraId="1B92EB5D" w14:textId="77777777" w:rsidR="006A1AD2" w:rsidRDefault="006A1AD2" w:rsidP="00424FFB"/>
        </w:tc>
      </w:tr>
      <w:tr w:rsidR="006A1AD2" w14:paraId="549DC25B" w14:textId="6E5C0F98" w:rsidTr="006A1AD2">
        <w:tc>
          <w:tcPr>
            <w:tcW w:w="3222" w:type="dxa"/>
          </w:tcPr>
          <w:p w14:paraId="16D685C7" w14:textId="1F7CA809" w:rsidR="006A1AD2" w:rsidRPr="006A1AD2" w:rsidRDefault="006A1AD2" w:rsidP="00DD5726">
            <w:pPr>
              <w:jc w:val="both"/>
              <w:rPr>
                <w:rFonts w:asciiTheme="minorHAnsi" w:hAnsiTheme="minorHAnsi" w:cstheme="minorHAnsi"/>
                <w:color w:val="31374A"/>
                <w:bdr w:val="none" w:sz="0" w:space="0" w:color="auto" w:frame="1"/>
              </w:rPr>
            </w:pPr>
            <w:r w:rsidRPr="006A1AD2">
              <w:rPr>
                <w:rFonts w:asciiTheme="minorHAnsi" w:hAnsiTheme="minorHAnsi" w:cstheme="minorHAnsi"/>
                <w:color w:val="31374A"/>
                <w:bdr w:val="none" w:sz="0" w:space="0" w:color="auto" w:frame="1"/>
              </w:rPr>
              <w:t>J’y suis allé et maintenant, je vois clair. »</w:t>
            </w:r>
          </w:p>
        </w:tc>
        <w:tc>
          <w:tcPr>
            <w:tcW w:w="2778" w:type="dxa"/>
          </w:tcPr>
          <w:p w14:paraId="3ED6E1B5" w14:textId="3783EA85" w:rsidR="006A1AD2" w:rsidRPr="006A1AD2" w:rsidRDefault="006A1AD2" w:rsidP="00424FFB">
            <w:pPr>
              <w:rPr>
                <w:rFonts w:asciiTheme="minorHAnsi" w:hAnsiTheme="minorHAnsi" w:cstheme="minorHAnsi"/>
              </w:rPr>
            </w:pPr>
            <w:r w:rsidRPr="006A1AD2">
              <w:rPr>
                <w:rFonts w:asciiTheme="minorHAnsi" w:hAnsiTheme="minorHAnsi" w:cstheme="minorHAnsi"/>
              </w:rPr>
              <w:t>Sortir d’une chaussette une bougie soit flottante, soit de réchaud, l’allumer avec la bougie de Jésus et la poser sur le verre d’eau.</w:t>
            </w:r>
          </w:p>
        </w:tc>
        <w:tc>
          <w:tcPr>
            <w:tcW w:w="3056" w:type="dxa"/>
          </w:tcPr>
          <w:p w14:paraId="5CCF3EFE" w14:textId="7E61705F" w:rsidR="006A1AD2" w:rsidRDefault="006A1AD2" w:rsidP="00424FFB">
            <w:r>
              <w:rPr>
                <w:noProof/>
                <w:lang w:eastAsia="fr-CH"/>
              </w:rPr>
              <w:drawing>
                <wp:anchor distT="0" distB="0" distL="114300" distR="114300" simplePos="0" relativeHeight="251789312" behindDoc="0" locked="0" layoutInCell="1" allowOverlap="1" wp14:anchorId="7B20FB66" wp14:editId="2A12F050">
                  <wp:simplePos x="0" y="0"/>
                  <wp:positionH relativeFrom="margin">
                    <wp:align>center</wp:align>
                  </wp:positionH>
                  <wp:positionV relativeFrom="margin">
                    <wp:align>center</wp:align>
                  </wp:positionV>
                  <wp:extent cx="1800000" cy="1350099"/>
                  <wp:effectExtent l="0" t="0" r="3810" b="0"/>
                  <wp:wrapSquare wrapText="bothSides"/>
                  <wp:docPr id="50" name="Image 50" descr="Une image contenant intérieur, ta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ADJUSTEDNONRAW_thumb_44a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0" cy="1350099"/>
                          </a:xfrm>
                          <a:prstGeom prst="rect">
                            <a:avLst/>
                          </a:prstGeom>
                        </pic:spPr>
                      </pic:pic>
                    </a:graphicData>
                  </a:graphic>
                </wp:anchor>
              </w:drawing>
            </w:r>
          </w:p>
        </w:tc>
      </w:tr>
    </w:tbl>
    <w:p w14:paraId="7DF4E37C" w14:textId="489E0F10" w:rsidR="000655C4" w:rsidRDefault="000655C4" w:rsidP="000655C4"/>
    <w:p w14:paraId="1534CBAA" w14:textId="0AC082EC" w:rsidR="0020007F" w:rsidRPr="00E92DA7" w:rsidRDefault="006A1AD2" w:rsidP="00B75197">
      <w:r>
        <w:rPr>
          <w:noProof/>
          <w:lang w:eastAsia="fr-CH"/>
        </w:rPr>
        <w:drawing>
          <wp:anchor distT="0" distB="0" distL="114300" distR="114300" simplePos="0" relativeHeight="251790336" behindDoc="0" locked="0" layoutInCell="1" allowOverlap="1" wp14:anchorId="5E1FF67A" wp14:editId="1AD3A544">
            <wp:simplePos x="0" y="0"/>
            <wp:positionH relativeFrom="margin">
              <wp:posOffset>711313</wp:posOffset>
            </wp:positionH>
            <wp:positionV relativeFrom="margin">
              <wp:posOffset>3345815</wp:posOffset>
            </wp:positionV>
            <wp:extent cx="4344035" cy="3258185"/>
            <wp:effectExtent l="0" t="0" r="0" b="5715"/>
            <wp:wrapSquare wrapText="bothSides"/>
            <wp:docPr id="51" name="Image 51" descr="Une image contenant intérieur, plancher,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UNADJUSTEDNONRAW_thumb_44ad.jpg"/>
                    <pic:cNvPicPr/>
                  </pic:nvPicPr>
                  <pic:blipFill>
                    <a:blip r:embed="rId61">
                      <a:extLst>
                        <a:ext uri="{28A0092B-C50C-407E-A947-70E740481C1C}">
                          <a14:useLocalDpi xmlns:a14="http://schemas.microsoft.com/office/drawing/2010/main" val="0"/>
                        </a:ext>
                      </a:extLst>
                    </a:blip>
                    <a:stretch>
                      <a:fillRect/>
                    </a:stretch>
                  </pic:blipFill>
                  <pic:spPr>
                    <a:xfrm>
                      <a:off x="0" y="0"/>
                      <a:ext cx="4344035" cy="3258185"/>
                    </a:xfrm>
                    <a:prstGeom prst="rect">
                      <a:avLst/>
                    </a:prstGeom>
                  </pic:spPr>
                </pic:pic>
              </a:graphicData>
            </a:graphic>
            <wp14:sizeRelH relativeFrom="margin">
              <wp14:pctWidth>0</wp14:pctWidth>
            </wp14:sizeRelH>
            <wp14:sizeRelV relativeFrom="margin">
              <wp14:pctHeight>0</wp14:pctHeight>
            </wp14:sizeRelV>
          </wp:anchor>
        </w:drawing>
      </w:r>
    </w:p>
    <w:sectPr w:rsidR="0020007F" w:rsidRPr="00E92DA7" w:rsidSect="006D32F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58EFE" w14:textId="77777777" w:rsidR="002F5412" w:rsidRDefault="002F5412" w:rsidP="00501FD7">
      <w:r>
        <w:separator/>
      </w:r>
    </w:p>
  </w:endnote>
  <w:endnote w:type="continuationSeparator" w:id="0">
    <w:p w14:paraId="6DDA4F0C" w14:textId="77777777" w:rsidR="002F5412" w:rsidRDefault="002F5412" w:rsidP="0050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ﬁÕ˛">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AFF5F" w14:textId="77777777" w:rsidR="002F5412" w:rsidRDefault="002F5412" w:rsidP="00501FD7">
      <w:r>
        <w:separator/>
      </w:r>
    </w:p>
  </w:footnote>
  <w:footnote w:type="continuationSeparator" w:id="0">
    <w:p w14:paraId="3E1A59C2" w14:textId="77777777" w:rsidR="002F5412" w:rsidRDefault="002F5412" w:rsidP="00501FD7">
      <w:r>
        <w:continuationSeparator/>
      </w:r>
    </w:p>
  </w:footnote>
  <w:footnote w:id="1">
    <w:p w14:paraId="7025D1AE" w14:textId="09D25BC7" w:rsidR="00B75197" w:rsidRPr="006A1AD2" w:rsidRDefault="00B75197" w:rsidP="0020007F">
      <w:pPr>
        <w:pStyle w:val="NormalWeb"/>
        <w:rPr>
          <w:rFonts w:asciiTheme="minorHAnsi" w:hAnsiTheme="minorHAnsi" w:cstheme="minorHAnsi"/>
          <w:color w:val="FF0000"/>
        </w:rPr>
      </w:pPr>
      <w:r w:rsidRPr="006A1AD2">
        <w:rPr>
          <w:rStyle w:val="Appelnotedebasdep"/>
          <w:rFonts w:asciiTheme="minorHAnsi" w:hAnsiTheme="minorHAnsi" w:cstheme="minorHAnsi"/>
        </w:rPr>
        <w:footnoteRef/>
      </w:r>
      <w:r w:rsidRPr="006A1AD2">
        <w:rPr>
          <w:rFonts w:asciiTheme="minorHAnsi" w:hAnsiTheme="minorHAnsi" w:cstheme="minorHAnsi"/>
        </w:rPr>
        <w:t xml:space="preserve"> </w:t>
      </w:r>
      <w:r w:rsidRPr="006A1AD2">
        <w:rPr>
          <w:rFonts w:asciiTheme="minorHAnsi" w:hAnsiTheme="minorHAnsi" w:cstheme="minorHAnsi"/>
          <w:sz w:val="18"/>
          <w:szCs w:val="18"/>
        </w:rPr>
        <w:t xml:space="preserve">Les peintures sont de Bernadette Lopez, alias Berna du site </w:t>
      </w:r>
      <w:r w:rsidRPr="006A1AD2">
        <w:rPr>
          <w:rFonts w:asciiTheme="minorHAnsi" w:hAnsiTheme="minorHAnsi" w:cstheme="minorHAnsi"/>
          <w:color w:val="3FF2FF"/>
          <w:sz w:val="18"/>
          <w:szCs w:val="18"/>
        </w:rPr>
        <w:t>http://www.evangile-et-peinture.org</w:t>
      </w:r>
      <w:r w:rsidRPr="006A1AD2">
        <w:rPr>
          <w:rFonts w:asciiTheme="minorHAnsi" w:hAnsiTheme="minorHAnsi" w:cstheme="minorHAnsi"/>
          <w:sz w:val="18"/>
          <w:szCs w:val="18"/>
        </w:rPr>
        <w:t xml:space="preserve">; les photographies de </w:t>
      </w:r>
      <w:hyperlink r:id="rId1" w:history="1">
        <w:r w:rsidRPr="006A1AD2">
          <w:rPr>
            <w:rStyle w:val="Lienhypertexte"/>
            <w:rFonts w:asciiTheme="minorHAnsi" w:hAnsiTheme="minorHAnsi" w:cstheme="minorHAnsi"/>
            <w:sz w:val="18"/>
            <w:szCs w:val="18"/>
          </w:rPr>
          <w:t>https://pixabay.com/fr/</w:t>
        </w:r>
      </w:hyperlink>
      <w:r w:rsidRPr="006A1AD2">
        <w:rPr>
          <w:rFonts w:asciiTheme="minorHAnsi" w:hAnsiTheme="minorHAnsi" w:cstheme="minorHAnsi"/>
          <w:sz w:val="18"/>
          <w:szCs w:val="18"/>
        </w:rPr>
        <w:t xml:space="preserve"> </w:t>
      </w:r>
      <w:r w:rsidR="0055550C" w:rsidRPr="006A1AD2">
        <w:rPr>
          <w:rFonts w:asciiTheme="minorHAnsi" w:hAnsiTheme="minorHAnsi" w:cstheme="minorHAnsi"/>
          <w:color w:val="FF0000"/>
          <w:sz w:val="18"/>
          <w:szCs w:val="18"/>
        </w:rPr>
        <w:t xml:space="preserve"> </w:t>
      </w:r>
    </w:p>
  </w:footnote>
  <w:footnote w:id="2">
    <w:p w14:paraId="32EE994E" w14:textId="5EE7EE25" w:rsidR="00F7389B" w:rsidRDefault="00F7389B">
      <w:pPr>
        <w:pStyle w:val="Notedebasdepage"/>
      </w:pPr>
      <w:r w:rsidRPr="006A1AD2">
        <w:rPr>
          <w:rStyle w:val="Appelnotedebasdep"/>
          <w:rFonts w:cstheme="minorHAnsi"/>
        </w:rPr>
        <w:footnoteRef/>
      </w:r>
      <w:r w:rsidRPr="006A1AD2">
        <w:rPr>
          <w:rFonts w:cstheme="minorHAnsi"/>
        </w:rPr>
        <w:t xml:space="preserve"> </w:t>
      </w:r>
      <w:hyperlink r:id="rId2" w:history="1">
        <w:r w:rsidRPr="006A1AD2">
          <w:rPr>
            <w:rStyle w:val="Lienhypertexte"/>
            <w:rFonts w:cstheme="minorHAnsi"/>
          </w:rPr>
          <w:t>https://www.legeneraliste.fr/actualites/article/2015/11/15/les-vertus-medicinales-de-la-salive_281436</w:t>
        </w:r>
      </w:hyperlink>
      <w:r>
        <w:t xml:space="preserve"> </w:t>
      </w:r>
    </w:p>
  </w:footnote>
  <w:footnote w:id="3">
    <w:p w14:paraId="19DE1099" w14:textId="748CBADA" w:rsidR="00F7389B" w:rsidRPr="000B3F71" w:rsidRDefault="00F7389B" w:rsidP="00F7389B">
      <w:pPr>
        <w:rPr>
          <w:color w:val="FF0000"/>
          <w:lang w:eastAsia="en-US"/>
        </w:rPr>
      </w:pPr>
      <w:r>
        <w:rPr>
          <w:rStyle w:val="Appelnotedebasdep"/>
        </w:rPr>
        <w:footnoteRef/>
      </w:r>
      <w:r>
        <w:t xml:space="preserve"> </w:t>
      </w:r>
      <w:r>
        <w:rPr>
          <w:rFonts w:ascii="Arial" w:hAnsi="Arial" w:cs="Arial"/>
          <w:color w:val="666666"/>
          <w:sz w:val="21"/>
          <w:szCs w:val="21"/>
          <w:shd w:val="clear" w:color="auto" w:fill="FFFFFF"/>
        </w:rPr>
        <w:t xml:space="preserve">Nicole VERNET, </w:t>
      </w:r>
      <w:hyperlink r:id="rId3" w:history="1">
        <w:r w:rsidRPr="00BE482B">
          <w:rPr>
            <w:rStyle w:val="Lienhypertexte"/>
            <w:lang w:eastAsia="en-US"/>
          </w:rPr>
          <w:t>http://www.pointkt.org/figurines-bibliques/laveugle-n-jean-9/</w:t>
        </w:r>
      </w:hyperlink>
    </w:p>
    <w:p w14:paraId="57E2248A" w14:textId="772F8343" w:rsidR="00F7389B" w:rsidRDefault="00F7389B">
      <w:pPr>
        <w:pStyle w:val="Notedebasdepage"/>
      </w:pPr>
    </w:p>
  </w:footnote>
  <w:footnote w:id="4">
    <w:p w14:paraId="58F8C4E5" w14:textId="50E50FE3" w:rsidR="005A4701" w:rsidRDefault="005A4701">
      <w:pPr>
        <w:pStyle w:val="Notedebasdepage"/>
      </w:pPr>
      <w:r>
        <w:rPr>
          <w:rStyle w:val="Appelnotedebasdep"/>
        </w:rPr>
        <w:footnoteRef/>
      </w:r>
      <w:r>
        <w:t xml:space="preserve"> Kathy Black « Evangile et Handicap » Labor et Fides, pages 69ss</w:t>
      </w:r>
    </w:p>
  </w:footnote>
  <w:footnote w:id="5">
    <w:p w14:paraId="2DF9A4A8" w14:textId="78587487" w:rsidR="00DE7751" w:rsidRDefault="00DE7751">
      <w:pPr>
        <w:pStyle w:val="Notedebasdepage"/>
      </w:pPr>
      <w:r>
        <w:rPr>
          <w:rStyle w:val="Appelnotedebasdep"/>
        </w:rPr>
        <w:footnoteRef/>
      </w:r>
      <w:r>
        <w:t xml:space="preserve"> </w:t>
      </w:r>
      <w:r>
        <w:rPr>
          <w:lang w:val="fr-FR"/>
        </w:rPr>
        <w:t xml:space="preserve">Sylvie </w:t>
      </w:r>
      <w:r>
        <w:rPr>
          <w:rFonts w:ascii="ﬁÕ˛" w:hAnsi="ﬁÕ˛" w:cs="ﬁÕ˛"/>
          <w:lang w:val="fr-FR"/>
        </w:rPr>
        <w:t xml:space="preserve">Dunant et Carolina COSTA </w:t>
      </w:r>
      <w:r>
        <w:rPr>
          <w:lang w:val="fr-FR"/>
        </w:rPr>
        <w:t xml:space="preserve">Micucci, Lire et dire. </w:t>
      </w:r>
    </w:p>
  </w:footnote>
  <w:footnote w:id="6">
    <w:p w14:paraId="6D9D9C12" w14:textId="66586E56" w:rsidR="005A4701" w:rsidRPr="00BE6655" w:rsidRDefault="005A4701">
      <w:pPr>
        <w:pStyle w:val="Notedebasdepage"/>
        <w:rPr>
          <w:lang w:val="en-US"/>
        </w:rPr>
      </w:pPr>
      <w:r>
        <w:rPr>
          <w:rStyle w:val="Appelnotedebasdep"/>
        </w:rPr>
        <w:footnoteRef/>
      </w:r>
      <w:r w:rsidRPr="00BE6655">
        <w:rPr>
          <w:lang w:val="en-US"/>
        </w:rPr>
        <w:t xml:space="preserve"> Nicole Vernet, op. cit</w:t>
      </w:r>
    </w:p>
  </w:footnote>
  <w:footnote w:id="7">
    <w:p w14:paraId="707F6A9E" w14:textId="77254753" w:rsidR="005A4701" w:rsidRPr="00BE6655" w:rsidRDefault="005A4701">
      <w:pPr>
        <w:pStyle w:val="Notedebasdepage"/>
        <w:rPr>
          <w:lang w:val="en-US"/>
        </w:rPr>
      </w:pPr>
      <w:r>
        <w:rPr>
          <w:rStyle w:val="Appelnotedebasdep"/>
        </w:rPr>
        <w:footnoteRef/>
      </w:r>
      <w:r w:rsidRPr="00BE6655">
        <w:rPr>
          <w:lang w:val="en-US"/>
        </w:rPr>
        <w:t xml:space="preserve"> Kathy Black, op.cit. </w:t>
      </w:r>
    </w:p>
  </w:footnote>
  <w:footnote w:id="8">
    <w:p w14:paraId="4ABE85A4" w14:textId="0159331F" w:rsidR="0020007F" w:rsidRPr="0020007F" w:rsidRDefault="0020007F">
      <w:pPr>
        <w:pStyle w:val="Notedebasdepage"/>
        <w:rPr>
          <w:lang w:val="en-US"/>
        </w:rPr>
      </w:pPr>
      <w:r>
        <w:rPr>
          <w:rStyle w:val="Appelnotedebasdep"/>
        </w:rPr>
        <w:footnoteRef/>
      </w:r>
      <w:r w:rsidRPr="0020007F">
        <w:rPr>
          <w:lang w:val="en-US"/>
        </w:rPr>
        <w:t xml:space="preserve"> </w:t>
      </w:r>
      <w:hyperlink r:id="rId4" w:history="1">
        <w:r w:rsidRPr="00702955">
          <w:rPr>
            <w:rStyle w:val="Lienhypertexte"/>
            <w:lang w:val="en-US"/>
          </w:rPr>
          <w:t>http://www.idees-cate.com/le_cate/aveuglene.html</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41F9"/>
    <w:multiLevelType w:val="multilevel"/>
    <w:tmpl w:val="4DBA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2376E"/>
    <w:multiLevelType w:val="hybridMultilevel"/>
    <w:tmpl w:val="DC0EB8B4"/>
    <w:lvl w:ilvl="0" w:tplc="4E44DDE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DD54B3"/>
    <w:multiLevelType w:val="hybridMultilevel"/>
    <w:tmpl w:val="472A7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6D54A8"/>
    <w:multiLevelType w:val="hybridMultilevel"/>
    <w:tmpl w:val="72603816"/>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519A7"/>
    <w:multiLevelType w:val="hybridMultilevel"/>
    <w:tmpl w:val="87FA25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33B7D07"/>
    <w:multiLevelType w:val="hybridMultilevel"/>
    <w:tmpl w:val="11149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5E165D"/>
    <w:multiLevelType w:val="hybridMultilevel"/>
    <w:tmpl w:val="54A49C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4E3A67"/>
    <w:multiLevelType w:val="hybridMultilevel"/>
    <w:tmpl w:val="197AC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7B2AD9"/>
    <w:multiLevelType w:val="hybridMultilevel"/>
    <w:tmpl w:val="2876A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38267E"/>
    <w:multiLevelType w:val="hybridMultilevel"/>
    <w:tmpl w:val="D5F48C14"/>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BF5E2A"/>
    <w:multiLevelType w:val="hybridMultilevel"/>
    <w:tmpl w:val="990AA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396DB6"/>
    <w:multiLevelType w:val="hybridMultilevel"/>
    <w:tmpl w:val="39DC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7101A1"/>
    <w:multiLevelType w:val="hybridMultilevel"/>
    <w:tmpl w:val="3B28DDC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DAB6974"/>
    <w:multiLevelType w:val="hybridMultilevel"/>
    <w:tmpl w:val="CE4257E6"/>
    <w:lvl w:ilvl="0" w:tplc="ED2E808A">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1903DF"/>
    <w:multiLevelType w:val="hybridMultilevel"/>
    <w:tmpl w:val="4E7C7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431BBA"/>
    <w:multiLevelType w:val="hybridMultilevel"/>
    <w:tmpl w:val="BC280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612CC9"/>
    <w:multiLevelType w:val="hybridMultilevel"/>
    <w:tmpl w:val="4A981450"/>
    <w:lvl w:ilvl="0" w:tplc="7C1CC858">
      <w:numFmt w:val="bullet"/>
      <w:lvlText w:val="-"/>
      <w:lvlJc w:val="left"/>
      <w:pPr>
        <w:ind w:left="720" w:hanging="360"/>
      </w:pPr>
      <w:rPr>
        <w:rFonts w:ascii="Arial" w:eastAsia="Calibr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6AC3177C"/>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AEC3FCA"/>
    <w:multiLevelType w:val="hybridMultilevel"/>
    <w:tmpl w:val="50CAC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D6F7B97"/>
    <w:multiLevelType w:val="hybridMultilevel"/>
    <w:tmpl w:val="B624137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AD8728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B7F0214"/>
    <w:multiLevelType w:val="hybridMultilevel"/>
    <w:tmpl w:val="C1242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D655213"/>
    <w:multiLevelType w:val="hybridMultilevel"/>
    <w:tmpl w:val="996A003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D9C1847"/>
    <w:multiLevelType w:val="hybridMultilevel"/>
    <w:tmpl w:val="62500A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6"/>
  </w:num>
  <w:num w:numId="3">
    <w:abstractNumId w:val="7"/>
  </w:num>
  <w:num w:numId="4">
    <w:abstractNumId w:val="22"/>
  </w:num>
  <w:num w:numId="5">
    <w:abstractNumId w:val="3"/>
  </w:num>
  <w:num w:numId="6">
    <w:abstractNumId w:val="9"/>
  </w:num>
  <w:num w:numId="7">
    <w:abstractNumId w:val="21"/>
  </w:num>
  <w:num w:numId="8">
    <w:abstractNumId w:val="18"/>
  </w:num>
  <w:num w:numId="9">
    <w:abstractNumId w:val="11"/>
  </w:num>
  <w:num w:numId="10">
    <w:abstractNumId w:val="10"/>
  </w:num>
  <w:num w:numId="11">
    <w:abstractNumId w:val="2"/>
  </w:num>
  <w:num w:numId="12">
    <w:abstractNumId w:val="12"/>
  </w:num>
  <w:num w:numId="13">
    <w:abstractNumId w:val="4"/>
  </w:num>
  <w:num w:numId="14">
    <w:abstractNumId w:val="14"/>
  </w:num>
  <w:num w:numId="15">
    <w:abstractNumId w:val="15"/>
  </w:num>
  <w:num w:numId="16">
    <w:abstractNumId w:val="13"/>
  </w:num>
  <w:num w:numId="17">
    <w:abstractNumId w:val="1"/>
  </w:num>
  <w:num w:numId="18">
    <w:abstractNumId w:val="6"/>
  </w:num>
  <w:num w:numId="19">
    <w:abstractNumId w:val="8"/>
  </w:num>
  <w:num w:numId="20">
    <w:abstractNumId w:val="0"/>
  </w:num>
  <w:num w:numId="21">
    <w:abstractNumId w:val="23"/>
  </w:num>
  <w:num w:numId="22">
    <w:abstractNumId w:val="19"/>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C4"/>
    <w:rsid w:val="000016EA"/>
    <w:rsid w:val="00036642"/>
    <w:rsid w:val="00047270"/>
    <w:rsid w:val="000655C4"/>
    <w:rsid w:val="00081F49"/>
    <w:rsid w:val="00086DE3"/>
    <w:rsid w:val="00091BA8"/>
    <w:rsid w:val="000B1D87"/>
    <w:rsid w:val="000B3F71"/>
    <w:rsid w:val="000C2370"/>
    <w:rsid w:val="000D4DA4"/>
    <w:rsid w:val="000E5001"/>
    <w:rsid w:val="000F31A1"/>
    <w:rsid w:val="000F4962"/>
    <w:rsid w:val="001138CC"/>
    <w:rsid w:val="00132313"/>
    <w:rsid w:val="0013774E"/>
    <w:rsid w:val="00146A38"/>
    <w:rsid w:val="0015648D"/>
    <w:rsid w:val="001618AA"/>
    <w:rsid w:val="00167AD5"/>
    <w:rsid w:val="00172238"/>
    <w:rsid w:val="00175E63"/>
    <w:rsid w:val="001F2778"/>
    <w:rsid w:val="001F4451"/>
    <w:rsid w:val="0020007F"/>
    <w:rsid w:val="00205A4E"/>
    <w:rsid w:val="00217760"/>
    <w:rsid w:val="0022014C"/>
    <w:rsid w:val="00265D2A"/>
    <w:rsid w:val="00281920"/>
    <w:rsid w:val="00297984"/>
    <w:rsid w:val="002C33D3"/>
    <w:rsid w:val="002F5412"/>
    <w:rsid w:val="00305A05"/>
    <w:rsid w:val="0031275D"/>
    <w:rsid w:val="00317ACE"/>
    <w:rsid w:val="00355E1B"/>
    <w:rsid w:val="003644B3"/>
    <w:rsid w:val="00364DA0"/>
    <w:rsid w:val="00370101"/>
    <w:rsid w:val="003823CD"/>
    <w:rsid w:val="00387FF1"/>
    <w:rsid w:val="003C04F8"/>
    <w:rsid w:val="003E290E"/>
    <w:rsid w:val="003F22E0"/>
    <w:rsid w:val="00424FFB"/>
    <w:rsid w:val="00451122"/>
    <w:rsid w:val="00491A83"/>
    <w:rsid w:val="004A6D77"/>
    <w:rsid w:val="004B7E6A"/>
    <w:rsid w:val="004D1761"/>
    <w:rsid w:val="004E712D"/>
    <w:rsid w:val="00501167"/>
    <w:rsid w:val="005011C0"/>
    <w:rsid w:val="005018A2"/>
    <w:rsid w:val="00501FD7"/>
    <w:rsid w:val="0052016A"/>
    <w:rsid w:val="0055550C"/>
    <w:rsid w:val="00593562"/>
    <w:rsid w:val="005A4701"/>
    <w:rsid w:val="005B0BAB"/>
    <w:rsid w:val="005B657D"/>
    <w:rsid w:val="005D7AB9"/>
    <w:rsid w:val="00641B3B"/>
    <w:rsid w:val="0065435F"/>
    <w:rsid w:val="00655972"/>
    <w:rsid w:val="00662DC5"/>
    <w:rsid w:val="006779AE"/>
    <w:rsid w:val="00682479"/>
    <w:rsid w:val="00683602"/>
    <w:rsid w:val="00687502"/>
    <w:rsid w:val="006918C8"/>
    <w:rsid w:val="006A1AD2"/>
    <w:rsid w:val="006A4EEA"/>
    <w:rsid w:val="006D32F9"/>
    <w:rsid w:val="006D6567"/>
    <w:rsid w:val="006F6A4A"/>
    <w:rsid w:val="00703582"/>
    <w:rsid w:val="00763B7A"/>
    <w:rsid w:val="007659CB"/>
    <w:rsid w:val="00766792"/>
    <w:rsid w:val="00772CA8"/>
    <w:rsid w:val="007A39DF"/>
    <w:rsid w:val="007D4D85"/>
    <w:rsid w:val="007F06E0"/>
    <w:rsid w:val="0080730E"/>
    <w:rsid w:val="00810964"/>
    <w:rsid w:val="008633CD"/>
    <w:rsid w:val="008720BE"/>
    <w:rsid w:val="008A3794"/>
    <w:rsid w:val="008A6C7D"/>
    <w:rsid w:val="008B15EF"/>
    <w:rsid w:val="008C1194"/>
    <w:rsid w:val="008C1C2A"/>
    <w:rsid w:val="009027B1"/>
    <w:rsid w:val="00987754"/>
    <w:rsid w:val="009B7E6E"/>
    <w:rsid w:val="009D2913"/>
    <w:rsid w:val="009E29A1"/>
    <w:rsid w:val="009E3D74"/>
    <w:rsid w:val="009F116D"/>
    <w:rsid w:val="00A16024"/>
    <w:rsid w:val="00A24A31"/>
    <w:rsid w:val="00A41801"/>
    <w:rsid w:val="00A659AB"/>
    <w:rsid w:val="00A70661"/>
    <w:rsid w:val="00A75219"/>
    <w:rsid w:val="00A829C5"/>
    <w:rsid w:val="00AB5A73"/>
    <w:rsid w:val="00AE565E"/>
    <w:rsid w:val="00B0634A"/>
    <w:rsid w:val="00B17583"/>
    <w:rsid w:val="00B63B07"/>
    <w:rsid w:val="00B75197"/>
    <w:rsid w:val="00BB348C"/>
    <w:rsid w:val="00BD75FD"/>
    <w:rsid w:val="00BE1F37"/>
    <w:rsid w:val="00BE6655"/>
    <w:rsid w:val="00C213C8"/>
    <w:rsid w:val="00C606E5"/>
    <w:rsid w:val="00C82BF2"/>
    <w:rsid w:val="00C9486A"/>
    <w:rsid w:val="00CA45C2"/>
    <w:rsid w:val="00CC198E"/>
    <w:rsid w:val="00CE0ECD"/>
    <w:rsid w:val="00CF4F58"/>
    <w:rsid w:val="00CF5844"/>
    <w:rsid w:val="00CF6670"/>
    <w:rsid w:val="00D01C4B"/>
    <w:rsid w:val="00D0771F"/>
    <w:rsid w:val="00D171CB"/>
    <w:rsid w:val="00D303C9"/>
    <w:rsid w:val="00D551D9"/>
    <w:rsid w:val="00DA6774"/>
    <w:rsid w:val="00DC1DF3"/>
    <w:rsid w:val="00DC59E7"/>
    <w:rsid w:val="00DD5726"/>
    <w:rsid w:val="00DE1029"/>
    <w:rsid w:val="00DE3E15"/>
    <w:rsid w:val="00DE7751"/>
    <w:rsid w:val="00DF1C66"/>
    <w:rsid w:val="00E44A31"/>
    <w:rsid w:val="00E55571"/>
    <w:rsid w:val="00E6036B"/>
    <w:rsid w:val="00E63CF5"/>
    <w:rsid w:val="00E92DA7"/>
    <w:rsid w:val="00EA1135"/>
    <w:rsid w:val="00EA5E53"/>
    <w:rsid w:val="00EC3965"/>
    <w:rsid w:val="00EC59D2"/>
    <w:rsid w:val="00F1082F"/>
    <w:rsid w:val="00F24BC3"/>
    <w:rsid w:val="00F46A51"/>
    <w:rsid w:val="00F46FCC"/>
    <w:rsid w:val="00F51FD1"/>
    <w:rsid w:val="00F54594"/>
    <w:rsid w:val="00F550B2"/>
    <w:rsid w:val="00F61F48"/>
    <w:rsid w:val="00F7389B"/>
    <w:rsid w:val="00F74990"/>
    <w:rsid w:val="00FD5DA2"/>
    <w:rsid w:val="00FF7E05"/>
    <w:rsid w:val="19BC15C0"/>
    <w:rsid w:val="5FFDFAA5"/>
    <w:rsid w:val="77B8BCCB"/>
    <w:rsid w:val="7F5A9E0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03293"/>
  <w15:chartTrackingRefBased/>
  <w15:docId w15:val="{B7E009EA-D641-8F40-B455-BF1039DA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701"/>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D572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DD572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DD572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unhideWhenUsed/>
    <w:qFormat/>
    <w:rsid w:val="004E712D"/>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55C4"/>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06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46A51"/>
    <w:rPr>
      <w:sz w:val="18"/>
      <w:szCs w:val="18"/>
    </w:rPr>
  </w:style>
  <w:style w:type="character" w:customStyle="1" w:styleId="TextedebullesCar">
    <w:name w:val="Texte de bulles Car"/>
    <w:basedOn w:val="Policepardfaut"/>
    <w:link w:val="Textedebulles"/>
    <w:uiPriority w:val="99"/>
    <w:semiHidden/>
    <w:rsid w:val="00F46A51"/>
    <w:rPr>
      <w:rFonts w:ascii="Times New Roman" w:hAnsi="Times New Roman" w:cs="Times New Roman"/>
      <w:sz w:val="18"/>
      <w:szCs w:val="18"/>
    </w:rPr>
  </w:style>
  <w:style w:type="paragraph" w:styleId="NormalWeb">
    <w:name w:val="Normal (Web)"/>
    <w:basedOn w:val="Normal"/>
    <w:uiPriority w:val="99"/>
    <w:unhideWhenUsed/>
    <w:rsid w:val="00F46A51"/>
    <w:pPr>
      <w:spacing w:before="100" w:beforeAutospacing="1" w:after="100" w:afterAutospacing="1"/>
    </w:pPr>
  </w:style>
  <w:style w:type="character" w:customStyle="1" w:styleId="verset">
    <w:name w:val="verset"/>
    <w:basedOn w:val="Policepardfaut"/>
    <w:rsid w:val="001618AA"/>
  </w:style>
  <w:style w:type="character" w:customStyle="1" w:styleId="reference">
    <w:name w:val="reference"/>
    <w:basedOn w:val="Policepardfaut"/>
    <w:rsid w:val="001618AA"/>
  </w:style>
  <w:style w:type="character" w:customStyle="1" w:styleId="apple-converted-space">
    <w:name w:val="apple-converted-space"/>
    <w:basedOn w:val="Policepardfaut"/>
    <w:rsid w:val="001618AA"/>
  </w:style>
  <w:style w:type="paragraph" w:styleId="Notedebasdepage">
    <w:name w:val="footnote text"/>
    <w:basedOn w:val="Normal"/>
    <w:link w:val="NotedebasdepageCar"/>
    <w:uiPriority w:val="99"/>
    <w:semiHidden/>
    <w:unhideWhenUsed/>
    <w:rsid w:val="00501FD7"/>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501FD7"/>
    <w:rPr>
      <w:sz w:val="20"/>
      <w:szCs w:val="20"/>
    </w:rPr>
  </w:style>
  <w:style w:type="character" w:styleId="Appelnotedebasdep">
    <w:name w:val="footnote reference"/>
    <w:basedOn w:val="Policepardfaut"/>
    <w:uiPriority w:val="99"/>
    <w:semiHidden/>
    <w:unhideWhenUsed/>
    <w:rsid w:val="00501FD7"/>
    <w:rPr>
      <w:vertAlign w:val="superscript"/>
    </w:rPr>
  </w:style>
  <w:style w:type="character" w:styleId="Lienhypertexte">
    <w:name w:val="Hyperlink"/>
    <w:basedOn w:val="Policepardfaut"/>
    <w:uiPriority w:val="99"/>
    <w:unhideWhenUsed/>
    <w:rsid w:val="00501FD7"/>
    <w:rPr>
      <w:color w:val="0563C1" w:themeColor="hyperlink"/>
      <w:u w:val="single"/>
    </w:rPr>
  </w:style>
  <w:style w:type="character" w:customStyle="1" w:styleId="UnresolvedMention">
    <w:name w:val="Unresolved Mention"/>
    <w:basedOn w:val="Policepardfaut"/>
    <w:uiPriority w:val="99"/>
    <w:semiHidden/>
    <w:unhideWhenUsed/>
    <w:rsid w:val="00501FD7"/>
    <w:rPr>
      <w:color w:val="605E5C"/>
      <w:shd w:val="clear" w:color="auto" w:fill="E1DFDD"/>
    </w:rPr>
  </w:style>
  <w:style w:type="character" w:styleId="Lienhypertextesuivivisit">
    <w:name w:val="FollowedHyperlink"/>
    <w:basedOn w:val="Policepardfaut"/>
    <w:uiPriority w:val="99"/>
    <w:semiHidden/>
    <w:unhideWhenUsed/>
    <w:rsid w:val="00501FD7"/>
    <w:rPr>
      <w:color w:val="954F72" w:themeColor="followedHyperlink"/>
      <w:u w:val="single"/>
    </w:rPr>
  </w:style>
  <w:style w:type="character" w:customStyle="1" w:styleId="Titre1Car">
    <w:name w:val="Titre 1 Car"/>
    <w:basedOn w:val="Policepardfaut"/>
    <w:link w:val="Titre1"/>
    <w:uiPriority w:val="9"/>
    <w:rsid w:val="00DD572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D572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D5726"/>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4E712D"/>
    <w:rPr>
      <w:rFonts w:asciiTheme="majorHAnsi" w:eastAsiaTheme="majorEastAsia" w:hAnsiTheme="majorHAnsi" w:cstheme="majorBidi"/>
      <w:i/>
      <w:iCs/>
      <w:color w:val="2F5496" w:themeColor="accent1" w:themeShade="BF"/>
    </w:rPr>
  </w:style>
  <w:style w:type="character" w:customStyle="1" w:styleId="auteur">
    <w:name w:val="auteur"/>
    <w:basedOn w:val="Policepardfaut"/>
    <w:rsid w:val="00E92DA7"/>
  </w:style>
  <w:style w:type="paragraph" w:styleId="Sansinterligne">
    <w:name w:val="No Spacing"/>
    <w:uiPriority w:val="1"/>
    <w:qFormat/>
    <w:rsid w:val="00146A38"/>
    <w:rPr>
      <w:rFonts w:eastAsiaTheme="minorEastAsia"/>
      <w:lang w:val="fr-FR" w:eastAsia="fr-FR"/>
    </w:rPr>
  </w:style>
  <w:style w:type="character" w:styleId="Titredulivre">
    <w:name w:val="Book Title"/>
    <w:basedOn w:val="Policepardfaut"/>
    <w:uiPriority w:val="33"/>
    <w:qFormat/>
    <w:rsid w:val="001F2778"/>
    <w:rPr>
      <w:b/>
      <w:bCs/>
      <w:smallCaps/>
      <w:spacing w:val="5"/>
    </w:rPr>
  </w:style>
  <w:style w:type="paragraph" w:customStyle="1" w:styleId="citation">
    <w:name w:val="citation"/>
    <w:basedOn w:val="Normal"/>
    <w:rsid w:val="00A70661"/>
    <w:pPr>
      <w:spacing w:before="100" w:beforeAutospacing="1" w:after="100" w:afterAutospacing="1"/>
    </w:pPr>
  </w:style>
  <w:style w:type="character" w:styleId="lev">
    <w:name w:val="Strong"/>
    <w:basedOn w:val="Policepardfaut"/>
    <w:uiPriority w:val="22"/>
    <w:qFormat/>
    <w:rsid w:val="00A706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87555">
      <w:bodyDiv w:val="1"/>
      <w:marLeft w:val="0"/>
      <w:marRight w:val="0"/>
      <w:marTop w:val="0"/>
      <w:marBottom w:val="0"/>
      <w:divBdr>
        <w:top w:val="none" w:sz="0" w:space="0" w:color="auto"/>
        <w:left w:val="none" w:sz="0" w:space="0" w:color="auto"/>
        <w:bottom w:val="none" w:sz="0" w:space="0" w:color="auto"/>
        <w:right w:val="none" w:sz="0" w:space="0" w:color="auto"/>
      </w:divBdr>
      <w:divsChild>
        <w:div w:id="885219461">
          <w:marLeft w:val="0"/>
          <w:marRight w:val="0"/>
          <w:marTop w:val="0"/>
          <w:marBottom w:val="240"/>
          <w:divBdr>
            <w:top w:val="none" w:sz="0" w:space="0" w:color="auto"/>
            <w:left w:val="none" w:sz="0" w:space="0" w:color="auto"/>
            <w:bottom w:val="none" w:sz="0" w:space="0" w:color="auto"/>
            <w:right w:val="none" w:sz="0" w:space="0" w:color="auto"/>
          </w:divBdr>
        </w:div>
        <w:div w:id="1743676494">
          <w:marLeft w:val="0"/>
          <w:marRight w:val="0"/>
          <w:marTop w:val="0"/>
          <w:marBottom w:val="240"/>
          <w:divBdr>
            <w:top w:val="none" w:sz="0" w:space="0" w:color="auto"/>
            <w:left w:val="none" w:sz="0" w:space="0" w:color="auto"/>
            <w:bottom w:val="none" w:sz="0" w:space="0" w:color="auto"/>
            <w:right w:val="none" w:sz="0" w:space="0" w:color="auto"/>
          </w:divBdr>
        </w:div>
        <w:div w:id="413281015">
          <w:marLeft w:val="0"/>
          <w:marRight w:val="0"/>
          <w:marTop w:val="0"/>
          <w:marBottom w:val="240"/>
          <w:divBdr>
            <w:top w:val="none" w:sz="0" w:space="0" w:color="auto"/>
            <w:left w:val="none" w:sz="0" w:space="0" w:color="auto"/>
            <w:bottom w:val="none" w:sz="0" w:space="0" w:color="auto"/>
            <w:right w:val="none" w:sz="0" w:space="0" w:color="auto"/>
          </w:divBdr>
        </w:div>
        <w:div w:id="1762754489">
          <w:marLeft w:val="0"/>
          <w:marRight w:val="0"/>
          <w:marTop w:val="0"/>
          <w:marBottom w:val="240"/>
          <w:divBdr>
            <w:top w:val="none" w:sz="0" w:space="0" w:color="auto"/>
            <w:left w:val="none" w:sz="0" w:space="0" w:color="auto"/>
            <w:bottom w:val="none" w:sz="0" w:space="0" w:color="auto"/>
            <w:right w:val="none" w:sz="0" w:space="0" w:color="auto"/>
          </w:divBdr>
        </w:div>
      </w:divsChild>
    </w:div>
    <w:div w:id="104083061">
      <w:bodyDiv w:val="1"/>
      <w:marLeft w:val="0"/>
      <w:marRight w:val="0"/>
      <w:marTop w:val="0"/>
      <w:marBottom w:val="0"/>
      <w:divBdr>
        <w:top w:val="none" w:sz="0" w:space="0" w:color="auto"/>
        <w:left w:val="none" w:sz="0" w:space="0" w:color="auto"/>
        <w:bottom w:val="none" w:sz="0" w:space="0" w:color="auto"/>
        <w:right w:val="none" w:sz="0" w:space="0" w:color="auto"/>
      </w:divBdr>
    </w:div>
    <w:div w:id="135416077">
      <w:bodyDiv w:val="1"/>
      <w:marLeft w:val="0"/>
      <w:marRight w:val="0"/>
      <w:marTop w:val="0"/>
      <w:marBottom w:val="0"/>
      <w:divBdr>
        <w:top w:val="none" w:sz="0" w:space="0" w:color="auto"/>
        <w:left w:val="none" w:sz="0" w:space="0" w:color="auto"/>
        <w:bottom w:val="none" w:sz="0" w:space="0" w:color="auto"/>
        <w:right w:val="none" w:sz="0" w:space="0" w:color="auto"/>
      </w:divBdr>
    </w:div>
    <w:div w:id="139808613">
      <w:bodyDiv w:val="1"/>
      <w:marLeft w:val="0"/>
      <w:marRight w:val="0"/>
      <w:marTop w:val="0"/>
      <w:marBottom w:val="0"/>
      <w:divBdr>
        <w:top w:val="none" w:sz="0" w:space="0" w:color="auto"/>
        <w:left w:val="none" w:sz="0" w:space="0" w:color="auto"/>
        <w:bottom w:val="none" w:sz="0" w:space="0" w:color="auto"/>
        <w:right w:val="none" w:sz="0" w:space="0" w:color="auto"/>
      </w:divBdr>
    </w:div>
    <w:div w:id="156580095">
      <w:bodyDiv w:val="1"/>
      <w:marLeft w:val="0"/>
      <w:marRight w:val="0"/>
      <w:marTop w:val="0"/>
      <w:marBottom w:val="0"/>
      <w:divBdr>
        <w:top w:val="none" w:sz="0" w:space="0" w:color="auto"/>
        <w:left w:val="none" w:sz="0" w:space="0" w:color="auto"/>
        <w:bottom w:val="none" w:sz="0" w:space="0" w:color="auto"/>
        <w:right w:val="none" w:sz="0" w:space="0" w:color="auto"/>
      </w:divBdr>
    </w:div>
    <w:div w:id="163395645">
      <w:bodyDiv w:val="1"/>
      <w:marLeft w:val="0"/>
      <w:marRight w:val="0"/>
      <w:marTop w:val="0"/>
      <w:marBottom w:val="0"/>
      <w:divBdr>
        <w:top w:val="none" w:sz="0" w:space="0" w:color="auto"/>
        <w:left w:val="none" w:sz="0" w:space="0" w:color="auto"/>
        <w:bottom w:val="none" w:sz="0" w:space="0" w:color="auto"/>
        <w:right w:val="none" w:sz="0" w:space="0" w:color="auto"/>
      </w:divBdr>
    </w:div>
    <w:div w:id="181214059">
      <w:bodyDiv w:val="1"/>
      <w:marLeft w:val="0"/>
      <w:marRight w:val="0"/>
      <w:marTop w:val="0"/>
      <w:marBottom w:val="0"/>
      <w:divBdr>
        <w:top w:val="none" w:sz="0" w:space="0" w:color="auto"/>
        <w:left w:val="none" w:sz="0" w:space="0" w:color="auto"/>
        <w:bottom w:val="none" w:sz="0" w:space="0" w:color="auto"/>
        <w:right w:val="none" w:sz="0" w:space="0" w:color="auto"/>
      </w:divBdr>
    </w:div>
    <w:div w:id="240725123">
      <w:bodyDiv w:val="1"/>
      <w:marLeft w:val="0"/>
      <w:marRight w:val="0"/>
      <w:marTop w:val="0"/>
      <w:marBottom w:val="0"/>
      <w:divBdr>
        <w:top w:val="none" w:sz="0" w:space="0" w:color="auto"/>
        <w:left w:val="none" w:sz="0" w:space="0" w:color="auto"/>
        <w:bottom w:val="none" w:sz="0" w:space="0" w:color="auto"/>
        <w:right w:val="none" w:sz="0" w:space="0" w:color="auto"/>
      </w:divBdr>
    </w:div>
    <w:div w:id="269044478">
      <w:bodyDiv w:val="1"/>
      <w:marLeft w:val="0"/>
      <w:marRight w:val="0"/>
      <w:marTop w:val="0"/>
      <w:marBottom w:val="0"/>
      <w:divBdr>
        <w:top w:val="none" w:sz="0" w:space="0" w:color="auto"/>
        <w:left w:val="none" w:sz="0" w:space="0" w:color="auto"/>
        <w:bottom w:val="none" w:sz="0" w:space="0" w:color="auto"/>
        <w:right w:val="none" w:sz="0" w:space="0" w:color="auto"/>
      </w:divBdr>
    </w:div>
    <w:div w:id="341585793">
      <w:bodyDiv w:val="1"/>
      <w:marLeft w:val="0"/>
      <w:marRight w:val="0"/>
      <w:marTop w:val="0"/>
      <w:marBottom w:val="0"/>
      <w:divBdr>
        <w:top w:val="none" w:sz="0" w:space="0" w:color="auto"/>
        <w:left w:val="none" w:sz="0" w:space="0" w:color="auto"/>
        <w:bottom w:val="none" w:sz="0" w:space="0" w:color="auto"/>
        <w:right w:val="none" w:sz="0" w:space="0" w:color="auto"/>
      </w:divBdr>
    </w:div>
    <w:div w:id="400106077">
      <w:bodyDiv w:val="1"/>
      <w:marLeft w:val="0"/>
      <w:marRight w:val="0"/>
      <w:marTop w:val="0"/>
      <w:marBottom w:val="0"/>
      <w:divBdr>
        <w:top w:val="none" w:sz="0" w:space="0" w:color="auto"/>
        <w:left w:val="none" w:sz="0" w:space="0" w:color="auto"/>
        <w:bottom w:val="none" w:sz="0" w:space="0" w:color="auto"/>
        <w:right w:val="none" w:sz="0" w:space="0" w:color="auto"/>
      </w:divBdr>
    </w:div>
    <w:div w:id="418790743">
      <w:bodyDiv w:val="1"/>
      <w:marLeft w:val="0"/>
      <w:marRight w:val="0"/>
      <w:marTop w:val="0"/>
      <w:marBottom w:val="0"/>
      <w:divBdr>
        <w:top w:val="none" w:sz="0" w:space="0" w:color="auto"/>
        <w:left w:val="none" w:sz="0" w:space="0" w:color="auto"/>
        <w:bottom w:val="none" w:sz="0" w:space="0" w:color="auto"/>
        <w:right w:val="none" w:sz="0" w:space="0" w:color="auto"/>
      </w:divBdr>
      <w:divsChild>
        <w:div w:id="1683891179">
          <w:marLeft w:val="0"/>
          <w:marRight w:val="0"/>
          <w:marTop w:val="0"/>
          <w:marBottom w:val="240"/>
          <w:divBdr>
            <w:top w:val="none" w:sz="0" w:space="0" w:color="auto"/>
            <w:left w:val="none" w:sz="0" w:space="0" w:color="auto"/>
            <w:bottom w:val="none" w:sz="0" w:space="0" w:color="auto"/>
            <w:right w:val="none" w:sz="0" w:space="0" w:color="auto"/>
          </w:divBdr>
        </w:div>
        <w:div w:id="1996257688">
          <w:marLeft w:val="0"/>
          <w:marRight w:val="0"/>
          <w:marTop w:val="0"/>
          <w:marBottom w:val="240"/>
          <w:divBdr>
            <w:top w:val="none" w:sz="0" w:space="0" w:color="auto"/>
            <w:left w:val="none" w:sz="0" w:space="0" w:color="auto"/>
            <w:bottom w:val="none" w:sz="0" w:space="0" w:color="auto"/>
            <w:right w:val="none" w:sz="0" w:space="0" w:color="auto"/>
          </w:divBdr>
        </w:div>
        <w:div w:id="1506897990">
          <w:marLeft w:val="0"/>
          <w:marRight w:val="0"/>
          <w:marTop w:val="0"/>
          <w:marBottom w:val="240"/>
          <w:divBdr>
            <w:top w:val="none" w:sz="0" w:space="0" w:color="auto"/>
            <w:left w:val="none" w:sz="0" w:space="0" w:color="auto"/>
            <w:bottom w:val="none" w:sz="0" w:space="0" w:color="auto"/>
            <w:right w:val="none" w:sz="0" w:space="0" w:color="auto"/>
          </w:divBdr>
        </w:div>
        <w:div w:id="1332640772">
          <w:marLeft w:val="0"/>
          <w:marRight w:val="0"/>
          <w:marTop w:val="0"/>
          <w:marBottom w:val="240"/>
          <w:divBdr>
            <w:top w:val="none" w:sz="0" w:space="0" w:color="auto"/>
            <w:left w:val="none" w:sz="0" w:space="0" w:color="auto"/>
            <w:bottom w:val="none" w:sz="0" w:space="0" w:color="auto"/>
            <w:right w:val="none" w:sz="0" w:space="0" w:color="auto"/>
          </w:divBdr>
        </w:div>
        <w:div w:id="1689022418">
          <w:marLeft w:val="0"/>
          <w:marRight w:val="0"/>
          <w:marTop w:val="0"/>
          <w:marBottom w:val="240"/>
          <w:divBdr>
            <w:top w:val="none" w:sz="0" w:space="0" w:color="auto"/>
            <w:left w:val="none" w:sz="0" w:space="0" w:color="auto"/>
            <w:bottom w:val="none" w:sz="0" w:space="0" w:color="auto"/>
            <w:right w:val="none" w:sz="0" w:space="0" w:color="auto"/>
          </w:divBdr>
        </w:div>
        <w:div w:id="2119446393">
          <w:marLeft w:val="0"/>
          <w:marRight w:val="0"/>
          <w:marTop w:val="0"/>
          <w:marBottom w:val="240"/>
          <w:divBdr>
            <w:top w:val="none" w:sz="0" w:space="0" w:color="auto"/>
            <w:left w:val="none" w:sz="0" w:space="0" w:color="auto"/>
            <w:bottom w:val="none" w:sz="0" w:space="0" w:color="auto"/>
            <w:right w:val="none" w:sz="0" w:space="0" w:color="auto"/>
          </w:divBdr>
        </w:div>
        <w:div w:id="1268854504">
          <w:marLeft w:val="0"/>
          <w:marRight w:val="0"/>
          <w:marTop w:val="0"/>
          <w:marBottom w:val="240"/>
          <w:divBdr>
            <w:top w:val="none" w:sz="0" w:space="0" w:color="auto"/>
            <w:left w:val="none" w:sz="0" w:space="0" w:color="auto"/>
            <w:bottom w:val="none" w:sz="0" w:space="0" w:color="auto"/>
            <w:right w:val="none" w:sz="0" w:space="0" w:color="auto"/>
          </w:divBdr>
        </w:div>
        <w:div w:id="98916761">
          <w:marLeft w:val="0"/>
          <w:marRight w:val="0"/>
          <w:marTop w:val="0"/>
          <w:marBottom w:val="240"/>
          <w:divBdr>
            <w:top w:val="none" w:sz="0" w:space="0" w:color="auto"/>
            <w:left w:val="none" w:sz="0" w:space="0" w:color="auto"/>
            <w:bottom w:val="none" w:sz="0" w:space="0" w:color="auto"/>
            <w:right w:val="none" w:sz="0" w:space="0" w:color="auto"/>
          </w:divBdr>
        </w:div>
        <w:div w:id="1391074117">
          <w:marLeft w:val="0"/>
          <w:marRight w:val="0"/>
          <w:marTop w:val="0"/>
          <w:marBottom w:val="240"/>
          <w:divBdr>
            <w:top w:val="none" w:sz="0" w:space="0" w:color="auto"/>
            <w:left w:val="none" w:sz="0" w:space="0" w:color="auto"/>
            <w:bottom w:val="none" w:sz="0" w:space="0" w:color="auto"/>
            <w:right w:val="none" w:sz="0" w:space="0" w:color="auto"/>
          </w:divBdr>
        </w:div>
        <w:div w:id="1137381153">
          <w:marLeft w:val="0"/>
          <w:marRight w:val="0"/>
          <w:marTop w:val="0"/>
          <w:marBottom w:val="240"/>
          <w:divBdr>
            <w:top w:val="none" w:sz="0" w:space="0" w:color="auto"/>
            <w:left w:val="none" w:sz="0" w:space="0" w:color="auto"/>
            <w:bottom w:val="none" w:sz="0" w:space="0" w:color="auto"/>
            <w:right w:val="none" w:sz="0" w:space="0" w:color="auto"/>
          </w:divBdr>
        </w:div>
        <w:div w:id="2042900355">
          <w:marLeft w:val="0"/>
          <w:marRight w:val="0"/>
          <w:marTop w:val="0"/>
          <w:marBottom w:val="240"/>
          <w:divBdr>
            <w:top w:val="none" w:sz="0" w:space="0" w:color="auto"/>
            <w:left w:val="none" w:sz="0" w:space="0" w:color="auto"/>
            <w:bottom w:val="none" w:sz="0" w:space="0" w:color="auto"/>
            <w:right w:val="none" w:sz="0" w:space="0" w:color="auto"/>
          </w:divBdr>
        </w:div>
        <w:div w:id="1445728398">
          <w:marLeft w:val="0"/>
          <w:marRight w:val="0"/>
          <w:marTop w:val="0"/>
          <w:marBottom w:val="240"/>
          <w:divBdr>
            <w:top w:val="none" w:sz="0" w:space="0" w:color="auto"/>
            <w:left w:val="none" w:sz="0" w:space="0" w:color="auto"/>
            <w:bottom w:val="none" w:sz="0" w:space="0" w:color="auto"/>
            <w:right w:val="none" w:sz="0" w:space="0" w:color="auto"/>
          </w:divBdr>
        </w:div>
      </w:divsChild>
    </w:div>
    <w:div w:id="453449855">
      <w:bodyDiv w:val="1"/>
      <w:marLeft w:val="0"/>
      <w:marRight w:val="0"/>
      <w:marTop w:val="0"/>
      <w:marBottom w:val="0"/>
      <w:divBdr>
        <w:top w:val="none" w:sz="0" w:space="0" w:color="auto"/>
        <w:left w:val="none" w:sz="0" w:space="0" w:color="auto"/>
        <w:bottom w:val="none" w:sz="0" w:space="0" w:color="auto"/>
        <w:right w:val="none" w:sz="0" w:space="0" w:color="auto"/>
      </w:divBdr>
    </w:div>
    <w:div w:id="556403547">
      <w:bodyDiv w:val="1"/>
      <w:marLeft w:val="0"/>
      <w:marRight w:val="0"/>
      <w:marTop w:val="0"/>
      <w:marBottom w:val="0"/>
      <w:divBdr>
        <w:top w:val="none" w:sz="0" w:space="0" w:color="auto"/>
        <w:left w:val="none" w:sz="0" w:space="0" w:color="auto"/>
        <w:bottom w:val="none" w:sz="0" w:space="0" w:color="auto"/>
        <w:right w:val="none" w:sz="0" w:space="0" w:color="auto"/>
      </w:divBdr>
      <w:divsChild>
        <w:div w:id="620453763">
          <w:marLeft w:val="0"/>
          <w:marRight w:val="0"/>
          <w:marTop w:val="0"/>
          <w:marBottom w:val="240"/>
          <w:divBdr>
            <w:top w:val="none" w:sz="0" w:space="0" w:color="auto"/>
            <w:left w:val="none" w:sz="0" w:space="0" w:color="auto"/>
            <w:bottom w:val="none" w:sz="0" w:space="0" w:color="auto"/>
            <w:right w:val="none" w:sz="0" w:space="0" w:color="auto"/>
          </w:divBdr>
        </w:div>
        <w:div w:id="1191063838">
          <w:marLeft w:val="0"/>
          <w:marRight w:val="0"/>
          <w:marTop w:val="0"/>
          <w:marBottom w:val="240"/>
          <w:divBdr>
            <w:top w:val="none" w:sz="0" w:space="0" w:color="auto"/>
            <w:left w:val="none" w:sz="0" w:space="0" w:color="auto"/>
            <w:bottom w:val="none" w:sz="0" w:space="0" w:color="auto"/>
            <w:right w:val="none" w:sz="0" w:space="0" w:color="auto"/>
          </w:divBdr>
        </w:div>
        <w:div w:id="1385567222">
          <w:marLeft w:val="0"/>
          <w:marRight w:val="0"/>
          <w:marTop w:val="0"/>
          <w:marBottom w:val="240"/>
          <w:divBdr>
            <w:top w:val="none" w:sz="0" w:space="0" w:color="auto"/>
            <w:left w:val="none" w:sz="0" w:space="0" w:color="auto"/>
            <w:bottom w:val="none" w:sz="0" w:space="0" w:color="auto"/>
            <w:right w:val="none" w:sz="0" w:space="0" w:color="auto"/>
          </w:divBdr>
        </w:div>
        <w:div w:id="1515922252">
          <w:marLeft w:val="0"/>
          <w:marRight w:val="0"/>
          <w:marTop w:val="0"/>
          <w:marBottom w:val="240"/>
          <w:divBdr>
            <w:top w:val="none" w:sz="0" w:space="0" w:color="auto"/>
            <w:left w:val="none" w:sz="0" w:space="0" w:color="auto"/>
            <w:bottom w:val="none" w:sz="0" w:space="0" w:color="auto"/>
            <w:right w:val="none" w:sz="0" w:space="0" w:color="auto"/>
          </w:divBdr>
        </w:div>
        <w:div w:id="867985046">
          <w:marLeft w:val="0"/>
          <w:marRight w:val="0"/>
          <w:marTop w:val="0"/>
          <w:marBottom w:val="240"/>
          <w:divBdr>
            <w:top w:val="none" w:sz="0" w:space="0" w:color="auto"/>
            <w:left w:val="none" w:sz="0" w:space="0" w:color="auto"/>
            <w:bottom w:val="none" w:sz="0" w:space="0" w:color="auto"/>
            <w:right w:val="none" w:sz="0" w:space="0" w:color="auto"/>
          </w:divBdr>
        </w:div>
      </w:divsChild>
    </w:div>
    <w:div w:id="592130072">
      <w:bodyDiv w:val="1"/>
      <w:marLeft w:val="0"/>
      <w:marRight w:val="0"/>
      <w:marTop w:val="0"/>
      <w:marBottom w:val="0"/>
      <w:divBdr>
        <w:top w:val="none" w:sz="0" w:space="0" w:color="auto"/>
        <w:left w:val="none" w:sz="0" w:space="0" w:color="auto"/>
        <w:bottom w:val="none" w:sz="0" w:space="0" w:color="auto"/>
        <w:right w:val="none" w:sz="0" w:space="0" w:color="auto"/>
      </w:divBdr>
      <w:divsChild>
        <w:div w:id="279923625">
          <w:marLeft w:val="0"/>
          <w:marRight w:val="0"/>
          <w:marTop w:val="0"/>
          <w:marBottom w:val="240"/>
          <w:divBdr>
            <w:top w:val="none" w:sz="0" w:space="0" w:color="auto"/>
            <w:left w:val="none" w:sz="0" w:space="0" w:color="auto"/>
            <w:bottom w:val="none" w:sz="0" w:space="0" w:color="auto"/>
            <w:right w:val="none" w:sz="0" w:space="0" w:color="auto"/>
          </w:divBdr>
        </w:div>
        <w:div w:id="1003623518">
          <w:marLeft w:val="0"/>
          <w:marRight w:val="0"/>
          <w:marTop w:val="0"/>
          <w:marBottom w:val="240"/>
          <w:divBdr>
            <w:top w:val="none" w:sz="0" w:space="0" w:color="auto"/>
            <w:left w:val="none" w:sz="0" w:space="0" w:color="auto"/>
            <w:bottom w:val="none" w:sz="0" w:space="0" w:color="auto"/>
            <w:right w:val="none" w:sz="0" w:space="0" w:color="auto"/>
          </w:divBdr>
        </w:div>
        <w:div w:id="1733960955">
          <w:marLeft w:val="0"/>
          <w:marRight w:val="0"/>
          <w:marTop w:val="0"/>
          <w:marBottom w:val="240"/>
          <w:divBdr>
            <w:top w:val="none" w:sz="0" w:space="0" w:color="auto"/>
            <w:left w:val="none" w:sz="0" w:space="0" w:color="auto"/>
            <w:bottom w:val="none" w:sz="0" w:space="0" w:color="auto"/>
            <w:right w:val="none" w:sz="0" w:space="0" w:color="auto"/>
          </w:divBdr>
        </w:div>
        <w:div w:id="1263565281">
          <w:marLeft w:val="0"/>
          <w:marRight w:val="0"/>
          <w:marTop w:val="0"/>
          <w:marBottom w:val="240"/>
          <w:divBdr>
            <w:top w:val="none" w:sz="0" w:space="0" w:color="auto"/>
            <w:left w:val="none" w:sz="0" w:space="0" w:color="auto"/>
            <w:bottom w:val="none" w:sz="0" w:space="0" w:color="auto"/>
            <w:right w:val="none" w:sz="0" w:space="0" w:color="auto"/>
          </w:divBdr>
        </w:div>
        <w:div w:id="1451243074">
          <w:marLeft w:val="0"/>
          <w:marRight w:val="0"/>
          <w:marTop w:val="0"/>
          <w:marBottom w:val="240"/>
          <w:divBdr>
            <w:top w:val="none" w:sz="0" w:space="0" w:color="auto"/>
            <w:left w:val="none" w:sz="0" w:space="0" w:color="auto"/>
            <w:bottom w:val="none" w:sz="0" w:space="0" w:color="auto"/>
            <w:right w:val="none" w:sz="0" w:space="0" w:color="auto"/>
          </w:divBdr>
        </w:div>
      </w:divsChild>
    </w:div>
    <w:div w:id="618494862">
      <w:bodyDiv w:val="1"/>
      <w:marLeft w:val="0"/>
      <w:marRight w:val="0"/>
      <w:marTop w:val="0"/>
      <w:marBottom w:val="0"/>
      <w:divBdr>
        <w:top w:val="none" w:sz="0" w:space="0" w:color="auto"/>
        <w:left w:val="none" w:sz="0" w:space="0" w:color="auto"/>
        <w:bottom w:val="none" w:sz="0" w:space="0" w:color="auto"/>
        <w:right w:val="none" w:sz="0" w:space="0" w:color="auto"/>
      </w:divBdr>
    </w:div>
    <w:div w:id="654577463">
      <w:bodyDiv w:val="1"/>
      <w:marLeft w:val="0"/>
      <w:marRight w:val="0"/>
      <w:marTop w:val="0"/>
      <w:marBottom w:val="0"/>
      <w:divBdr>
        <w:top w:val="none" w:sz="0" w:space="0" w:color="auto"/>
        <w:left w:val="none" w:sz="0" w:space="0" w:color="auto"/>
        <w:bottom w:val="none" w:sz="0" w:space="0" w:color="auto"/>
        <w:right w:val="none" w:sz="0" w:space="0" w:color="auto"/>
      </w:divBdr>
    </w:div>
    <w:div w:id="728576555">
      <w:bodyDiv w:val="1"/>
      <w:marLeft w:val="0"/>
      <w:marRight w:val="0"/>
      <w:marTop w:val="0"/>
      <w:marBottom w:val="0"/>
      <w:divBdr>
        <w:top w:val="none" w:sz="0" w:space="0" w:color="auto"/>
        <w:left w:val="none" w:sz="0" w:space="0" w:color="auto"/>
        <w:bottom w:val="none" w:sz="0" w:space="0" w:color="auto"/>
        <w:right w:val="none" w:sz="0" w:space="0" w:color="auto"/>
      </w:divBdr>
      <w:divsChild>
        <w:div w:id="693961719">
          <w:marLeft w:val="0"/>
          <w:marRight w:val="0"/>
          <w:marTop w:val="0"/>
          <w:marBottom w:val="240"/>
          <w:divBdr>
            <w:top w:val="none" w:sz="0" w:space="0" w:color="auto"/>
            <w:left w:val="none" w:sz="0" w:space="0" w:color="auto"/>
            <w:bottom w:val="none" w:sz="0" w:space="0" w:color="auto"/>
            <w:right w:val="none" w:sz="0" w:space="0" w:color="auto"/>
          </w:divBdr>
          <w:divsChild>
            <w:div w:id="2022583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9624453">
      <w:bodyDiv w:val="1"/>
      <w:marLeft w:val="0"/>
      <w:marRight w:val="0"/>
      <w:marTop w:val="0"/>
      <w:marBottom w:val="0"/>
      <w:divBdr>
        <w:top w:val="none" w:sz="0" w:space="0" w:color="auto"/>
        <w:left w:val="none" w:sz="0" w:space="0" w:color="auto"/>
        <w:bottom w:val="none" w:sz="0" w:space="0" w:color="auto"/>
        <w:right w:val="none" w:sz="0" w:space="0" w:color="auto"/>
      </w:divBdr>
      <w:divsChild>
        <w:div w:id="746852689">
          <w:marLeft w:val="0"/>
          <w:marRight w:val="0"/>
          <w:marTop w:val="0"/>
          <w:marBottom w:val="240"/>
          <w:divBdr>
            <w:top w:val="none" w:sz="0" w:space="0" w:color="auto"/>
            <w:left w:val="none" w:sz="0" w:space="0" w:color="auto"/>
            <w:bottom w:val="none" w:sz="0" w:space="0" w:color="auto"/>
            <w:right w:val="none" w:sz="0" w:space="0" w:color="auto"/>
          </w:divBdr>
          <w:divsChild>
            <w:div w:id="1963339610">
              <w:marLeft w:val="0"/>
              <w:marRight w:val="0"/>
              <w:marTop w:val="0"/>
              <w:marBottom w:val="240"/>
              <w:divBdr>
                <w:top w:val="none" w:sz="0" w:space="0" w:color="auto"/>
                <w:left w:val="none" w:sz="0" w:space="0" w:color="auto"/>
                <w:bottom w:val="none" w:sz="0" w:space="0" w:color="auto"/>
                <w:right w:val="none" w:sz="0" w:space="0" w:color="auto"/>
              </w:divBdr>
            </w:div>
          </w:divsChild>
        </w:div>
        <w:div w:id="2089304633">
          <w:marLeft w:val="0"/>
          <w:marRight w:val="0"/>
          <w:marTop w:val="0"/>
          <w:marBottom w:val="240"/>
          <w:divBdr>
            <w:top w:val="none" w:sz="0" w:space="0" w:color="auto"/>
            <w:left w:val="none" w:sz="0" w:space="0" w:color="auto"/>
            <w:bottom w:val="none" w:sz="0" w:space="0" w:color="auto"/>
            <w:right w:val="none" w:sz="0" w:space="0" w:color="auto"/>
          </w:divBdr>
          <w:divsChild>
            <w:div w:id="1625113928">
              <w:marLeft w:val="0"/>
              <w:marRight w:val="0"/>
              <w:marTop w:val="0"/>
              <w:marBottom w:val="240"/>
              <w:divBdr>
                <w:top w:val="none" w:sz="0" w:space="0" w:color="auto"/>
                <w:left w:val="none" w:sz="0" w:space="0" w:color="auto"/>
                <w:bottom w:val="none" w:sz="0" w:space="0" w:color="auto"/>
                <w:right w:val="none" w:sz="0" w:space="0" w:color="auto"/>
              </w:divBdr>
            </w:div>
          </w:divsChild>
        </w:div>
        <w:div w:id="641736845">
          <w:marLeft w:val="0"/>
          <w:marRight w:val="0"/>
          <w:marTop w:val="0"/>
          <w:marBottom w:val="240"/>
          <w:divBdr>
            <w:top w:val="none" w:sz="0" w:space="0" w:color="auto"/>
            <w:left w:val="none" w:sz="0" w:space="0" w:color="auto"/>
            <w:bottom w:val="none" w:sz="0" w:space="0" w:color="auto"/>
            <w:right w:val="none" w:sz="0" w:space="0" w:color="auto"/>
          </w:divBdr>
          <w:divsChild>
            <w:div w:id="775684454">
              <w:marLeft w:val="0"/>
              <w:marRight w:val="0"/>
              <w:marTop w:val="0"/>
              <w:marBottom w:val="240"/>
              <w:divBdr>
                <w:top w:val="none" w:sz="0" w:space="0" w:color="auto"/>
                <w:left w:val="none" w:sz="0" w:space="0" w:color="auto"/>
                <w:bottom w:val="none" w:sz="0" w:space="0" w:color="auto"/>
                <w:right w:val="none" w:sz="0" w:space="0" w:color="auto"/>
              </w:divBdr>
            </w:div>
          </w:divsChild>
        </w:div>
        <w:div w:id="448553419">
          <w:marLeft w:val="0"/>
          <w:marRight w:val="0"/>
          <w:marTop w:val="0"/>
          <w:marBottom w:val="240"/>
          <w:divBdr>
            <w:top w:val="none" w:sz="0" w:space="0" w:color="auto"/>
            <w:left w:val="none" w:sz="0" w:space="0" w:color="auto"/>
            <w:bottom w:val="none" w:sz="0" w:space="0" w:color="auto"/>
            <w:right w:val="none" w:sz="0" w:space="0" w:color="auto"/>
          </w:divBdr>
          <w:divsChild>
            <w:div w:id="1309749552">
              <w:marLeft w:val="0"/>
              <w:marRight w:val="0"/>
              <w:marTop w:val="0"/>
              <w:marBottom w:val="240"/>
              <w:divBdr>
                <w:top w:val="none" w:sz="0" w:space="0" w:color="auto"/>
                <w:left w:val="none" w:sz="0" w:space="0" w:color="auto"/>
                <w:bottom w:val="none" w:sz="0" w:space="0" w:color="auto"/>
                <w:right w:val="none" w:sz="0" w:space="0" w:color="auto"/>
              </w:divBdr>
            </w:div>
          </w:divsChild>
        </w:div>
        <w:div w:id="953898842">
          <w:marLeft w:val="0"/>
          <w:marRight w:val="0"/>
          <w:marTop w:val="0"/>
          <w:marBottom w:val="240"/>
          <w:divBdr>
            <w:top w:val="none" w:sz="0" w:space="0" w:color="auto"/>
            <w:left w:val="none" w:sz="0" w:space="0" w:color="auto"/>
            <w:bottom w:val="none" w:sz="0" w:space="0" w:color="auto"/>
            <w:right w:val="none" w:sz="0" w:space="0" w:color="auto"/>
          </w:divBdr>
          <w:divsChild>
            <w:div w:id="1346981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3499616">
      <w:bodyDiv w:val="1"/>
      <w:marLeft w:val="0"/>
      <w:marRight w:val="0"/>
      <w:marTop w:val="0"/>
      <w:marBottom w:val="0"/>
      <w:divBdr>
        <w:top w:val="none" w:sz="0" w:space="0" w:color="auto"/>
        <w:left w:val="none" w:sz="0" w:space="0" w:color="auto"/>
        <w:bottom w:val="none" w:sz="0" w:space="0" w:color="auto"/>
        <w:right w:val="none" w:sz="0" w:space="0" w:color="auto"/>
      </w:divBdr>
    </w:div>
    <w:div w:id="799104431">
      <w:bodyDiv w:val="1"/>
      <w:marLeft w:val="0"/>
      <w:marRight w:val="0"/>
      <w:marTop w:val="0"/>
      <w:marBottom w:val="0"/>
      <w:divBdr>
        <w:top w:val="none" w:sz="0" w:space="0" w:color="auto"/>
        <w:left w:val="none" w:sz="0" w:space="0" w:color="auto"/>
        <w:bottom w:val="none" w:sz="0" w:space="0" w:color="auto"/>
        <w:right w:val="none" w:sz="0" w:space="0" w:color="auto"/>
      </w:divBdr>
      <w:divsChild>
        <w:div w:id="1594122982">
          <w:marLeft w:val="0"/>
          <w:marRight w:val="0"/>
          <w:marTop w:val="0"/>
          <w:marBottom w:val="0"/>
          <w:divBdr>
            <w:top w:val="none" w:sz="0" w:space="0" w:color="auto"/>
            <w:left w:val="none" w:sz="0" w:space="0" w:color="auto"/>
            <w:bottom w:val="none" w:sz="0" w:space="0" w:color="auto"/>
            <w:right w:val="none" w:sz="0" w:space="0" w:color="auto"/>
          </w:divBdr>
          <w:divsChild>
            <w:div w:id="1014841751">
              <w:marLeft w:val="0"/>
              <w:marRight w:val="0"/>
              <w:marTop w:val="0"/>
              <w:marBottom w:val="0"/>
              <w:divBdr>
                <w:top w:val="none" w:sz="0" w:space="0" w:color="auto"/>
                <w:left w:val="none" w:sz="0" w:space="0" w:color="auto"/>
                <w:bottom w:val="none" w:sz="0" w:space="0" w:color="auto"/>
                <w:right w:val="none" w:sz="0" w:space="0" w:color="auto"/>
              </w:divBdr>
              <w:divsChild>
                <w:div w:id="15683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0461">
      <w:bodyDiv w:val="1"/>
      <w:marLeft w:val="0"/>
      <w:marRight w:val="0"/>
      <w:marTop w:val="0"/>
      <w:marBottom w:val="0"/>
      <w:divBdr>
        <w:top w:val="none" w:sz="0" w:space="0" w:color="auto"/>
        <w:left w:val="none" w:sz="0" w:space="0" w:color="auto"/>
        <w:bottom w:val="none" w:sz="0" w:space="0" w:color="auto"/>
        <w:right w:val="none" w:sz="0" w:space="0" w:color="auto"/>
      </w:divBdr>
    </w:div>
    <w:div w:id="833301837">
      <w:bodyDiv w:val="1"/>
      <w:marLeft w:val="0"/>
      <w:marRight w:val="0"/>
      <w:marTop w:val="0"/>
      <w:marBottom w:val="0"/>
      <w:divBdr>
        <w:top w:val="none" w:sz="0" w:space="0" w:color="auto"/>
        <w:left w:val="none" w:sz="0" w:space="0" w:color="auto"/>
        <w:bottom w:val="none" w:sz="0" w:space="0" w:color="auto"/>
        <w:right w:val="none" w:sz="0" w:space="0" w:color="auto"/>
      </w:divBdr>
      <w:divsChild>
        <w:div w:id="372703947">
          <w:marLeft w:val="0"/>
          <w:marRight w:val="0"/>
          <w:marTop w:val="0"/>
          <w:marBottom w:val="0"/>
          <w:divBdr>
            <w:top w:val="none" w:sz="0" w:space="0" w:color="auto"/>
            <w:left w:val="none" w:sz="0" w:space="0" w:color="auto"/>
            <w:bottom w:val="none" w:sz="0" w:space="0" w:color="auto"/>
            <w:right w:val="none" w:sz="0" w:space="0" w:color="auto"/>
          </w:divBdr>
          <w:divsChild>
            <w:div w:id="1312325068">
              <w:marLeft w:val="0"/>
              <w:marRight w:val="0"/>
              <w:marTop w:val="0"/>
              <w:marBottom w:val="0"/>
              <w:divBdr>
                <w:top w:val="none" w:sz="0" w:space="0" w:color="auto"/>
                <w:left w:val="none" w:sz="0" w:space="0" w:color="auto"/>
                <w:bottom w:val="none" w:sz="0" w:space="0" w:color="auto"/>
                <w:right w:val="none" w:sz="0" w:space="0" w:color="auto"/>
              </w:divBdr>
              <w:divsChild>
                <w:div w:id="14100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38185">
      <w:bodyDiv w:val="1"/>
      <w:marLeft w:val="0"/>
      <w:marRight w:val="0"/>
      <w:marTop w:val="0"/>
      <w:marBottom w:val="0"/>
      <w:divBdr>
        <w:top w:val="none" w:sz="0" w:space="0" w:color="auto"/>
        <w:left w:val="none" w:sz="0" w:space="0" w:color="auto"/>
        <w:bottom w:val="none" w:sz="0" w:space="0" w:color="auto"/>
        <w:right w:val="none" w:sz="0" w:space="0" w:color="auto"/>
      </w:divBdr>
    </w:div>
    <w:div w:id="930040382">
      <w:bodyDiv w:val="1"/>
      <w:marLeft w:val="0"/>
      <w:marRight w:val="0"/>
      <w:marTop w:val="0"/>
      <w:marBottom w:val="0"/>
      <w:divBdr>
        <w:top w:val="none" w:sz="0" w:space="0" w:color="auto"/>
        <w:left w:val="none" w:sz="0" w:space="0" w:color="auto"/>
        <w:bottom w:val="none" w:sz="0" w:space="0" w:color="auto"/>
        <w:right w:val="none" w:sz="0" w:space="0" w:color="auto"/>
      </w:divBdr>
      <w:divsChild>
        <w:div w:id="1586063629">
          <w:marLeft w:val="0"/>
          <w:marRight w:val="0"/>
          <w:marTop w:val="0"/>
          <w:marBottom w:val="0"/>
          <w:divBdr>
            <w:top w:val="none" w:sz="0" w:space="0" w:color="auto"/>
            <w:left w:val="none" w:sz="0" w:space="0" w:color="auto"/>
            <w:bottom w:val="none" w:sz="0" w:space="0" w:color="auto"/>
            <w:right w:val="none" w:sz="0" w:space="0" w:color="auto"/>
          </w:divBdr>
        </w:div>
      </w:divsChild>
    </w:div>
    <w:div w:id="970792067">
      <w:bodyDiv w:val="1"/>
      <w:marLeft w:val="0"/>
      <w:marRight w:val="0"/>
      <w:marTop w:val="0"/>
      <w:marBottom w:val="0"/>
      <w:divBdr>
        <w:top w:val="none" w:sz="0" w:space="0" w:color="auto"/>
        <w:left w:val="none" w:sz="0" w:space="0" w:color="auto"/>
        <w:bottom w:val="none" w:sz="0" w:space="0" w:color="auto"/>
        <w:right w:val="none" w:sz="0" w:space="0" w:color="auto"/>
      </w:divBdr>
    </w:div>
    <w:div w:id="1002439310">
      <w:bodyDiv w:val="1"/>
      <w:marLeft w:val="0"/>
      <w:marRight w:val="0"/>
      <w:marTop w:val="0"/>
      <w:marBottom w:val="0"/>
      <w:divBdr>
        <w:top w:val="none" w:sz="0" w:space="0" w:color="auto"/>
        <w:left w:val="none" w:sz="0" w:space="0" w:color="auto"/>
        <w:bottom w:val="none" w:sz="0" w:space="0" w:color="auto"/>
        <w:right w:val="none" w:sz="0" w:space="0" w:color="auto"/>
      </w:divBdr>
    </w:div>
    <w:div w:id="1051419952">
      <w:bodyDiv w:val="1"/>
      <w:marLeft w:val="0"/>
      <w:marRight w:val="0"/>
      <w:marTop w:val="0"/>
      <w:marBottom w:val="0"/>
      <w:divBdr>
        <w:top w:val="none" w:sz="0" w:space="0" w:color="auto"/>
        <w:left w:val="none" w:sz="0" w:space="0" w:color="auto"/>
        <w:bottom w:val="none" w:sz="0" w:space="0" w:color="auto"/>
        <w:right w:val="none" w:sz="0" w:space="0" w:color="auto"/>
      </w:divBdr>
    </w:div>
    <w:div w:id="1057439608">
      <w:bodyDiv w:val="1"/>
      <w:marLeft w:val="0"/>
      <w:marRight w:val="0"/>
      <w:marTop w:val="0"/>
      <w:marBottom w:val="0"/>
      <w:divBdr>
        <w:top w:val="none" w:sz="0" w:space="0" w:color="auto"/>
        <w:left w:val="none" w:sz="0" w:space="0" w:color="auto"/>
        <w:bottom w:val="none" w:sz="0" w:space="0" w:color="auto"/>
        <w:right w:val="none" w:sz="0" w:space="0" w:color="auto"/>
      </w:divBdr>
    </w:div>
    <w:div w:id="1098673745">
      <w:bodyDiv w:val="1"/>
      <w:marLeft w:val="0"/>
      <w:marRight w:val="0"/>
      <w:marTop w:val="0"/>
      <w:marBottom w:val="0"/>
      <w:divBdr>
        <w:top w:val="none" w:sz="0" w:space="0" w:color="auto"/>
        <w:left w:val="none" w:sz="0" w:space="0" w:color="auto"/>
        <w:bottom w:val="none" w:sz="0" w:space="0" w:color="auto"/>
        <w:right w:val="none" w:sz="0" w:space="0" w:color="auto"/>
      </w:divBdr>
    </w:div>
    <w:div w:id="1117140755">
      <w:bodyDiv w:val="1"/>
      <w:marLeft w:val="0"/>
      <w:marRight w:val="0"/>
      <w:marTop w:val="0"/>
      <w:marBottom w:val="0"/>
      <w:divBdr>
        <w:top w:val="none" w:sz="0" w:space="0" w:color="auto"/>
        <w:left w:val="none" w:sz="0" w:space="0" w:color="auto"/>
        <w:bottom w:val="none" w:sz="0" w:space="0" w:color="auto"/>
        <w:right w:val="none" w:sz="0" w:space="0" w:color="auto"/>
      </w:divBdr>
    </w:div>
    <w:div w:id="1120101861">
      <w:bodyDiv w:val="1"/>
      <w:marLeft w:val="0"/>
      <w:marRight w:val="0"/>
      <w:marTop w:val="0"/>
      <w:marBottom w:val="0"/>
      <w:divBdr>
        <w:top w:val="none" w:sz="0" w:space="0" w:color="auto"/>
        <w:left w:val="none" w:sz="0" w:space="0" w:color="auto"/>
        <w:bottom w:val="none" w:sz="0" w:space="0" w:color="auto"/>
        <w:right w:val="none" w:sz="0" w:space="0" w:color="auto"/>
      </w:divBdr>
    </w:div>
    <w:div w:id="1178351875">
      <w:bodyDiv w:val="1"/>
      <w:marLeft w:val="0"/>
      <w:marRight w:val="0"/>
      <w:marTop w:val="0"/>
      <w:marBottom w:val="0"/>
      <w:divBdr>
        <w:top w:val="none" w:sz="0" w:space="0" w:color="auto"/>
        <w:left w:val="none" w:sz="0" w:space="0" w:color="auto"/>
        <w:bottom w:val="none" w:sz="0" w:space="0" w:color="auto"/>
        <w:right w:val="none" w:sz="0" w:space="0" w:color="auto"/>
      </w:divBdr>
    </w:div>
    <w:div w:id="1239634935">
      <w:bodyDiv w:val="1"/>
      <w:marLeft w:val="0"/>
      <w:marRight w:val="0"/>
      <w:marTop w:val="0"/>
      <w:marBottom w:val="0"/>
      <w:divBdr>
        <w:top w:val="none" w:sz="0" w:space="0" w:color="auto"/>
        <w:left w:val="none" w:sz="0" w:space="0" w:color="auto"/>
        <w:bottom w:val="none" w:sz="0" w:space="0" w:color="auto"/>
        <w:right w:val="none" w:sz="0" w:space="0" w:color="auto"/>
      </w:divBdr>
      <w:divsChild>
        <w:div w:id="1661611907">
          <w:marLeft w:val="0"/>
          <w:marRight w:val="0"/>
          <w:marTop w:val="0"/>
          <w:marBottom w:val="240"/>
          <w:divBdr>
            <w:top w:val="none" w:sz="0" w:space="0" w:color="auto"/>
            <w:left w:val="none" w:sz="0" w:space="0" w:color="auto"/>
            <w:bottom w:val="none" w:sz="0" w:space="0" w:color="auto"/>
            <w:right w:val="none" w:sz="0" w:space="0" w:color="auto"/>
          </w:divBdr>
        </w:div>
        <w:div w:id="1053967922">
          <w:marLeft w:val="0"/>
          <w:marRight w:val="0"/>
          <w:marTop w:val="0"/>
          <w:marBottom w:val="240"/>
          <w:divBdr>
            <w:top w:val="none" w:sz="0" w:space="0" w:color="auto"/>
            <w:left w:val="none" w:sz="0" w:space="0" w:color="auto"/>
            <w:bottom w:val="none" w:sz="0" w:space="0" w:color="auto"/>
            <w:right w:val="none" w:sz="0" w:space="0" w:color="auto"/>
          </w:divBdr>
        </w:div>
        <w:div w:id="28145761">
          <w:marLeft w:val="0"/>
          <w:marRight w:val="0"/>
          <w:marTop w:val="0"/>
          <w:marBottom w:val="240"/>
          <w:divBdr>
            <w:top w:val="none" w:sz="0" w:space="0" w:color="auto"/>
            <w:left w:val="none" w:sz="0" w:space="0" w:color="auto"/>
            <w:bottom w:val="none" w:sz="0" w:space="0" w:color="auto"/>
            <w:right w:val="none" w:sz="0" w:space="0" w:color="auto"/>
          </w:divBdr>
        </w:div>
        <w:div w:id="1058283958">
          <w:marLeft w:val="0"/>
          <w:marRight w:val="0"/>
          <w:marTop w:val="0"/>
          <w:marBottom w:val="240"/>
          <w:divBdr>
            <w:top w:val="none" w:sz="0" w:space="0" w:color="auto"/>
            <w:left w:val="none" w:sz="0" w:space="0" w:color="auto"/>
            <w:bottom w:val="none" w:sz="0" w:space="0" w:color="auto"/>
            <w:right w:val="none" w:sz="0" w:space="0" w:color="auto"/>
          </w:divBdr>
        </w:div>
        <w:div w:id="1148667803">
          <w:marLeft w:val="0"/>
          <w:marRight w:val="0"/>
          <w:marTop w:val="0"/>
          <w:marBottom w:val="240"/>
          <w:divBdr>
            <w:top w:val="none" w:sz="0" w:space="0" w:color="auto"/>
            <w:left w:val="none" w:sz="0" w:space="0" w:color="auto"/>
            <w:bottom w:val="none" w:sz="0" w:space="0" w:color="auto"/>
            <w:right w:val="none" w:sz="0" w:space="0" w:color="auto"/>
          </w:divBdr>
        </w:div>
        <w:div w:id="509294679">
          <w:marLeft w:val="0"/>
          <w:marRight w:val="0"/>
          <w:marTop w:val="0"/>
          <w:marBottom w:val="240"/>
          <w:divBdr>
            <w:top w:val="none" w:sz="0" w:space="0" w:color="auto"/>
            <w:left w:val="none" w:sz="0" w:space="0" w:color="auto"/>
            <w:bottom w:val="none" w:sz="0" w:space="0" w:color="auto"/>
            <w:right w:val="none" w:sz="0" w:space="0" w:color="auto"/>
          </w:divBdr>
        </w:div>
        <w:div w:id="1938950590">
          <w:marLeft w:val="0"/>
          <w:marRight w:val="0"/>
          <w:marTop w:val="0"/>
          <w:marBottom w:val="240"/>
          <w:divBdr>
            <w:top w:val="none" w:sz="0" w:space="0" w:color="auto"/>
            <w:left w:val="none" w:sz="0" w:space="0" w:color="auto"/>
            <w:bottom w:val="none" w:sz="0" w:space="0" w:color="auto"/>
            <w:right w:val="none" w:sz="0" w:space="0" w:color="auto"/>
          </w:divBdr>
        </w:div>
        <w:div w:id="1156069251">
          <w:marLeft w:val="0"/>
          <w:marRight w:val="0"/>
          <w:marTop w:val="0"/>
          <w:marBottom w:val="240"/>
          <w:divBdr>
            <w:top w:val="none" w:sz="0" w:space="0" w:color="auto"/>
            <w:left w:val="none" w:sz="0" w:space="0" w:color="auto"/>
            <w:bottom w:val="none" w:sz="0" w:space="0" w:color="auto"/>
            <w:right w:val="none" w:sz="0" w:space="0" w:color="auto"/>
          </w:divBdr>
        </w:div>
        <w:div w:id="1125847831">
          <w:marLeft w:val="0"/>
          <w:marRight w:val="0"/>
          <w:marTop w:val="0"/>
          <w:marBottom w:val="240"/>
          <w:divBdr>
            <w:top w:val="none" w:sz="0" w:space="0" w:color="auto"/>
            <w:left w:val="none" w:sz="0" w:space="0" w:color="auto"/>
            <w:bottom w:val="none" w:sz="0" w:space="0" w:color="auto"/>
            <w:right w:val="none" w:sz="0" w:space="0" w:color="auto"/>
          </w:divBdr>
        </w:div>
        <w:div w:id="1702894611">
          <w:marLeft w:val="0"/>
          <w:marRight w:val="0"/>
          <w:marTop w:val="0"/>
          <w:marBottom w:val="240"/>
          <w:divBdr>
            <w:top w:val="none" w:sz="0" w:space="0" w:color="auto"/>
            <w:left w:val="none" w:sz="0" w:space="0" w:color="auto"/>
            <w:bottom w:val="none" w:sz="0" w:space="0" w:color="auto"/>
            <w:right w:val="none" w:sz="0" w:space="0" w:color="auto"/>
          </w:divBdr>
        </w:div>
        <w:div w:id="537789378">
          <w:marLeft w:val="0"/>
          <w:marRight w:val="0"/>
          <w:marTop w:val="0"/>
          <w:marBottom w:val="240"/>
          <w:divBdr>
            <w:top w:val="none" w:sz="0" w:space="0" w:color="auto"/>
            <w:left w:val="none" w:sz="0" w:space="0" w:color="auto"/>
            <w:bottom w:val="none" w:sz="0" w:space="0" w:color="auto"/>
            <w:right w:val="none" w:sz="0" w:space="0" w:color="auto"/>
          </w:divBdr>
        </w:div>
        <w:div w:id="1049574148">
          <w:marLeft w:val="0"/>
          <w:marRight w:val="0"/>
          <w:marTop w:val="0"/>
          <w:marBottom w:val="240"/>
          <w:divBdr>
            <w:top w:val="none" w:sz="0" w:space="0" w:color="auto"/>
            <w:left w:val="none" w:sz="0" w:space="0" w:color="auto"/>
            <w:bottom w:val="none" w:sz="0" w:space="0" w:color="auto"/>
            <w:right w:val="none" w:sz="0" w:space="0" w:color="auto"/>
          </w:divBdr>
        </w:div>
        <w:div w:id="565650263">
          <w:marLeft w:val="0"/>
          <w:marRight w:val="0"/>
          <w:marTop w:val="0"/>
          <w:marBottom w:val="240"/>
          <w:divBdr>
            <w:top w:val="none" w:sz="0" w:space="0" w:color="auto"/>
            <w:left w:val="none" w:sz="0" w:space="0" w:color="auto"/>
            <w:bottom w:val="none" w:sz="0" w:space="0" w:color="auto"/>
            <w:right w:val="none" w:sz="0" w:space="0" w:color="auto"/>
          </w:divBdr>
        </w:div>
        <w:div w:id="1204752362">
          <w:marLeft w:val="0"/>
          <w:marRight w:val="0"/>
          <w:marTop w:val="0"/>
          <w:marBottom w:val="240"/>
          <w:divBdr>
            <w:top w:val="none" w:sz="0" w:space="0" w:color="auto"/>
            <w:left w:val="none" w:sz="0" w:space="0" w:color="auto"/>
            <w:bottom w:val="none" w:sz="0" w:space="0" w:color="auto"/>
            <w:right w:val="none" w:sz="0" w:space="0" w:color="auto"/>
          </w:divBdr>
        </w:div>
        <w:div w:id="35550329">
          <w:marLeft w:val="0"/>
          <w:marRight w:val="0"/>
          <w:marTop w:val="0"/>
          <w:marBottom w:val="240"/>
          <w:divBdr>
            <w:top w:val="none" w:sz="0" w:space="0" w:color="auto"/>
            <w:left w:val="none" w:sz="0" w:space="0" w:color="auto"/>
            <w:bottom w:val="none" w:sz="0" w:space="0" w:color="auto"/>
            <w:right w:val="none" w:sz="0" w:space="0" w:color="auto"/>
          </w:divBdr>
        </w:div>
        <w:div w:id="1819805149">
          <w:marLeft w:val="0"/>
          <w:marRight w:val="0"/>
          <w:marTop w:val="0"/>
          <w:marBottom w:val="240"/>
          <w:divBdr>
            <w:top w:val="none" w:sz="0" w:space="0" w:color="auto"/>
            <w:left w:val="none" w:sz="0" w:space="0" w:color="auto"/>
            <w:bottom w:val="none" w:sz="0" w:space="0" w:color="auto"/>
            <w:right w:val="none" w:sz="0" w:space="0" w:color="auto"/>
          </w:divBdr>
        </w:div>
        <w:div w:id="1888451835">
          <w:marLeft w:val="0"/>
          <w:marRight w:val="0"/>
          <w:marTop w:val="0"/>
          <w:marBottom w:val="240"/>
          <w:divBdr>
            <w:top w:val="none" w:sz="0" w:space="0" w:color="auto"/>
            <w:left w:val="none" w:sz="0" w:space="0" w:color="auto"/>
            <w:bottom w:val="none" w:sz="0" w:space="0" w:color="auto"/>
            <w:right w:val="none" w:sz="0" w:space="0" w:color="auto"/>
          </w:divBdr>
        </w:div>
      </w:divsChild>
    </w:div>
    <w:div w:id="1274434537">
      <w:bodyDiv w:val="1"/>
      <w:marLeft w:val="0"/>
      <w:marRight w:val="0"/>
      <w:marTop w:val="0"/>
      <w:marBottom w:val="0"/>
      <w:divBdr>
        <w:top w:val="none" w:sz="0" w:space="0" w:color="auto"/>
        <w:left w:val="none" w:sz="0" w:space="0" w:color="auto"/>
        <w:bottom w:val="none" w:sz="0" w:space="0" w:color="auto"/>
        <w:right w:val="none" w:sz="0" w:space="0" w:color="auto"/>
      </w:divBdr>
    </w:div>
    <w:div w:id="1302152905">
      <w:bodyDiv w:val="1"/>
      <w:marLeft w:val="0"/>
      <w:marRight w:val="0"/>
      <w:marTop w:val="0"/>
      <w:marBottom w:val="0"/>
      <w:divBdr>
        <w:top w:val="none" w:sz="0" w:space="0" w:color="auto"/>
        <w:left w:val="none" w:sz="0" w:space="0" w:color="auto"/>
        <w:bottom w:val="none" w:sz="0" w:space="0" w:color="auto"/>
        <w:right w:val="none" w:sz="0" w:space="0" w:color="auto"/>
      </w:divBdr>
    </w:div>
    <w:div w:id="1331105640">
      <w:bodyDiv w:val="1"/>
      <w:marLeft w:val="0"/>
      <w:marRight w:val="0"/>
      <w:marTop w:val="0"/>
      <w:marBottom w:val="0"/>
      <w:divBdr>
        <w:top w:val="none" w:sz="0" w:space="0" w:color="auto"/>
        <w:left w:val="none" w:sz="0" w:space="0" w:color="auto"/>
        <w:bottom w:val="none" w:sz="0" w:space="0" w:color="auto"/>
        <w:right w:val="none" w:sz="0" w:space="0" w:color="auto"/>
      </w:divBdr>
    </w:div>
    <w:div w:id="1374692026">
      <w:bodyDiv w:val="1"/>
      <w:marLeft w:val="0"/>
      <w:marRight w:val="0"/>
      <w:marTop w:val="0"/>
      <w:marBottom w:val="0"/>
      <w:divBdr>
        <w:top w:val="none" w:sz="0" w:space="0" w:color="auto"/>
        <w:left w:val="none" w:sz="0" w:space="0" w:color="auto"/>
        <w:bottom w:val="none" w:sz="0" w:space="0" w:color="auto"/>
        <w:right w:val="none" w:sz="0" w:space="0" w:color="auto"/>
      </w:divBdr>
    </w:div>
    <w:div w:id="1404110170">
      <w:bodyDiv w:val="1"/>
      <w:marLeft w:val="0"/>
      <w:marRight w:val="0"/>
      <w:marTop w:val="0"/>
      <w:marBottom w:val="0"/>
      <w:divBdr>
        <w:top w:val="none" w:sz="0" w:space="0" w:color="auto"/>
        <w:left w:val="none" w:sz="0" w:space="0" w:color="auto"/>
        <w:bottom w:val="none" w:sz="0" w:space="0" w:color="auto"/>
        <w:right w:val="none" w:sz="0" w:space="0" w:color="auto"/>
      </w:divBdr>
    </w:div>
    <w:div w:id="1618828568">
      <w:bodyDiv w:val="1"/>
      <w:marLeft w:val="0"/>
      <w:marRight w:val="0"/>
      <w:marTop w:val="0"/>
      <w:marBottom w:val="0"/>
      <w:divBdr>
        <w:top w:val="none" w:sz="0" w:space="0" w:color="auto"/>
        <w:left w:val="none" w:sz="0" w:space="0" w:color="auto"/>
        <w:bottom w:val="none" w:sz="0" w:space="0" w:color="auto"/>
        <w:right w:val="none" w:sz="0" w:space="0" w:color="auto"/>
      </w:divBdr>
    </w:div>
    <w:div w:id="1623338796">
      <w:bodyDiv w:val="1"/>
      <w:marLeft w:val="0"/>
      <w:marRight w:val="0"/>
      <w:marTop w:val="0"/>
      <w:marBottom w:val="0"/>
      <w:divBdr>
        <w:top w:val="none" w:sz="0" w:space="0" w:color="auto"/>
        <w:left w:val="none" w:sz="0" w:space="0" w:color="auto"/>
        <w:bottom w:val="none" w:sz="0" w:space="0" w:color="auto"/>
        <w:right w:val="none" w:sz="0" w:space="0" w:color="auto"/>
      </w:divBdr>
    </w:div>
    <w:div w:id="1623922927">
      <w:bodyDiv w:val="1"/>
      <w:marLeft w:val="0"/>
      <w:marRight w:val="0"/>
      <w:marTop w:val="0"/>
      <w:marBottom w:val="0"/>
      <w:divBdr>
        <w:top w:val="none" w:sz="0" w:space="0" w:color="auto"/>
        <w:left w:val="none" w:sz="0" w:space="0" w:color="auto"/>
        <w:bottom w:val="none" w:sz="0" w:space="0" w:color="auto"/>
        <w:right w:val="none" w:sz="0" w:space="0" w:color="auto"/>
      </w:divBdr>
    </w:div>
    <w:div w:id="1644777544">
      <w:bodyDiv w:val="1"/>
      <w:marLeft w:val="0"/>
      <w:marRight w:val="0"/>
      <w:marTop w:val="0"/>
      <w:marBottom w:val="0"/>
      <w:divBdr>
        <w:top w:val="none" w:sz="0" w:space="0" w:color="auto"/>
        <w:left w:val="none" w:sz="0" w:space="0" w:color="auto"/>
        <w:bottom w:val="none" w:sz="0" w:space="0" w:color="auto"/>
        <w:right w:val="none" w:sz="0" w:space="0" w:color="auto"/>
      </w:divBdr>
    </w:div>
    <w:div w:id="1731922588">
      <w:bodyDiv w:val="1"/>
      <w:marLeft w:val="0"/>
      <w:marRight w:val="0"/>
      <w:marTop w:val="0"/>
      <w:marBottom w:val="0"/>
      <w:divBdr>
        <w:top w:val="none" w:sz="0" w:space="0" w:color="auto"/>
        <w:left w:val="none" w:sz="0" w:space="0" w:color="auto"/>
        <w:bottom w:val="none" w:sz="0" w:space="0" w:color="auto"/>
        <w:right w:val="none" w:sz="0" w:space="0" w:color="auto"/>
      </w:divBdr>
    </w:div>
    <w:div w:id="1819762233">
      <w:bodyDiv w:val="1"/>
      <w:marLeft w:val="0"/>
      <w:marRight w:val="0"/>
      <w:marTop w:val="0"/>
      <w:marBottom w:val="0"/>
      <w:divBdr>
        <w:top w:val="none" w:sz="0" w:space="0" w:color="auto"/>
        <w:left w:val="none" w:sz="0" w:space="0" w:color="auto"/>
        <w:bottom w:val="none" w:sz="0" w:space="0" w:color="auto"/>
        <w:right w:val="none" w:sz="0" w:space="0" w:color="auto"/>
      </w:divBdr>
    </w:div>
    <w:div w:id="1830749269">
      <w:bodyDiv w:val="1"/>
      <w:marLeft w:val="0"/>
      <w:marRight w:val="0"/>
      <w:marTop w:val="0"/>
      <w:marBottom w:val="0"/>
      <w:divBdr>
        <w:top w:val="none" w:sz="0" w:space="0" w:color="auto"/>
        <w:left w:val="none" w:sz="0" w:space="0" w:color="auto"/>
        <w:bottom w:val="none" w:sz="0" w:space="0" w:color="auto"/>
        <w:right w:val="none" w:sz="0" w:space="0" w:color="auto"/>
      </w:divBdr>
    </w:div>
    <w:div w:id="1846048135">
      <w:bodyDiv w:val="1"/>
      <w:marLeft w:val="0"/>
      <w:marRight w:val="0"/>
      <w:marTop w:val="0"/>
      <w:marBottom w:val="0"/>
      <w:divBdr>
        <w:top w:val="none" w:sz="0" w:space="0" w:color="auto"/>
        <w:left w:val="none" w:sz="0" w:space="0" w:color="auto"/>
        <w:bottom w:val="none" w:sz="0" w:space="0" w:color="auto"/>
        <w:right w:val="none" w:sz="0" w:space="0" w:color="auto"/>
      </w:divBdr>
    </w:div>
    <w:div w:id="1856651837">
      <w:bodyDiv w:val="1"/>
      <w:marLeft w:val="0"/>
      <w:marRight w:val="0"/>
      <w:marTop w:val="0"/>
      <w:marBottom w:val="0"/>
      <w:divBdr>
        <w:top w:val="none" w:sz="0" w:space="0" w:color="auto"/>
        <w:left w:val="none" w:sz="0" w:space="0" w:color="auto"/>
        <w:bottom w:val="none" w:sz="0" w:space="0" w:color="auto"/>
        <w:right w:val="none" w:sz="0" w:space="0" w:color="auto"/>
      </w:divBdr>
    </w:div>
    <w:div w:id="1900942496">
      <w:bodyDiv w:val="1"/>
      <w:marLeft w:val="0"/>
      <w:marRight w:val="0"/>
      <w:marTop w:val="0"/>
      <w:marBottom w:val="0"/>
      <w:divBdr>
        <w:top w:val="none" w:sz="0" w:space="0" w:color="auto"/>
        <w:left w:val="none" w:sz="0" w:space="0" w:color="auto"/>
        <w:bottom w:val="none" w:sz="0" w:space="0" w:color="auto"/>
        <w:right w:val="none" w:sz="0" w:space="0" w:color="auto"/>
      </w:divBdr>
      <w:divsChild>
        <w:div w:id="1933855305">
          <w:marLeft w:val="0"/>
          <w:marRight w:val="0"/>
          <w:marTop w:val="0"/>
          <w:marBottom w:val="0"/>
          <w:divBdr>
            <w:top w:val="none" w:sz="0" w:space="0" w:color="auto"/>
            <w:left w:val="none" w:sz="0" w:space="0" w:color="auto"/>
            <w:bottom w:val="none" w:sz="0" w:space="0" w:color="auto"/>
            <w:right w:val="none" w:sz="0" w:space="0" w:color="auto"/>
          </w:divBdr>
          <w:divsChild>
            <w:div w:id="1319192877">
              <w:marLeft w:val="0"/>
              <w:marRight w:val="0"/>
              <w:marTop w:val="0"/>
              <w:marBottom w:val="0"/>
              <w:divBdr>
                <w:top w:val="none" w:sz="0" w:space="0" w:color="auto"/>
                <w:left w:val="none" w:sz="0" w:space="0" w:color="auto"/>
                <w:bottom w:val="none" w:sz="0" w:space="0" w:color="auto"/>
                <w:right w:val="none" w:sz="0" w:space="0" w:color="auto"/>
              </w:divBdr>
              <w:divsChild>
                <w:div w:id="20831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90020">
      <w:bodyDiv w:val="1"/>
      <w:marLeft w:val="0"/>
      <w:marRight w:val="0"/>
      <w:marTop w:val="0"/>
      <w:marBottom w:val="0"/>
      <w:divBdr>
        <w:top w:val="none" w:sz="0" w:space="0" w:color="auto"/>
        <w:left w:val="none" w:sz="0" w:space="0" w:color="auto"/>
        <w:bottom w:val="none" w:sz="0" w:space="0" w:color="auto"/>
        <w:right w:val="none" w:sz="0" w:space="0" w:color="auto"/>
      </w:divBdr>
    </w:div>
    <w:div w:id="1932005968">
      <w:bodyDiv w:val="1"/>
      <w:marLeft w:val="0"/>
      <w:marRight w:val="0"/>
      <w:marTop w:val="0"/>
      <w:marBottom w:val="0"/>
      <w:divBdr>
        <w:top w:val="none" w:sz="0" w:space="0" w:color="auto"/>
        <w:left w:val="none" w:sz="0" w:space="0" w:color="auto"/>
        <w:bottom w:val="none" w:sz="0" w:space="0" w:color="auto"/>
        <w:right w:val="none" w:sz="0" w:space="0" w:color="auto"/>
      </w:divBdr>
    </w:div>
    <w:div w:id="1935085251">
      <w:bodyDiv w:val="1"/>
      <w:marLeft w:val="0"/>
      <w:marRight w:val="0"/>
      <w:marTop w:val="0"/>
      <w:marBottom w:val="0"/>
      <w:divBdr>
        <w:top w:val="none" w:sz="0" w:space="0" w:color="auto"/>
        <w:left w:val="none" w:sz="0" w:space="0" w:color="auto"/>
        <w:bottom w:val="none" w:sz="0" w:space="0" w:color="auto"/>
        <w:right w:val="none" w:sz="0" w:space="0" w:color="auto"/>
      </w:divBdr>
      <w:divsChild>
        <w:div w:id="834806700">
          <w:marLeft w:val="0"/>
          <w:marRight w:val="0"/>
          <w:marTop w:val="0"/>
          <w:marBottom w:val="240"/>
          <w:divBdr>
            <w:top w:val="none" w:sz="0" w:space="0" w:color="auto"/>
            <w:left w:val="none" w:sz="0" w:space="0" w:color="auto"/>
            <w:bottom w:val="none" w:sz="0" w:space="0" w:color="auto"/>
            <w:right w:val="none" w:sz="0" w:space="0" w:color="auto"/>
          </w:divBdr>
        </w:div>
        <w:div w:id="353265605">
          <w:marLeft w:val="0"/>
          <w:marRight w:val="0"/>
          <w:marTop w:val="0"/>
          <w:marBottom w:val="240"/>
          <w:divBdr>
            <w:top w:val="none" w:sz="0" w:space="0" w:color="auto"/>
            <w:left w:val="none" w:sz="0" w:space="0" w:color="auto"/>
            <w:bottom w:val="none" w:sz="0" w:space="0" w:color="auto"/>
            <w:right w:val="none" w:sz="0" w:space="0" w:color="auto"/>
          </w:divBdr>
        </w:div>
        <w:div w:id="443572773">
          <w:marLeft w:val="0"/>
          <w:marRight w:val="0"/>
          <w:marTop w:val="0"/>
          <w:marBottom w:val="240"/>
          <w:divBdr>
            <w:top w:val="none" w:sz="0" w:space="0" w:color="auto"/>
            <w:left w:val="none" w:sz="0" w:space="0" w:color="auto"/>
            <w:bottom w:val="none" w:sz="0" w:space="0" w:color="auto"/>
            <w:right w:val="none" w:sz="0" w:space="0" w:color="auto"/>
          </w:divBdr>
        </w:div>
        <w:div w:id="1164661219">
          <w:marLeft w:val="0"/>
          <w:marRight w:val="0"/>
          <w:marTop w:val="0"/>
          <w:marBottom w:val="240"/>
          <w:divBdr>
            <w:top w:val="none" w:sz="0" w:space="0" w:color="auto"/>
            <w:left w:val="none" w:sz="0" w:space="0" w:color="auto"/>
            <w:bottom w:val="none" w:sz="0" w:space="0" w:color="auto"/>
            <w:right w:val="none" w:sz="0" w:space="0" w:color="auto"/>
          </w:divBdr>
        </w:div>
        <w:div w:id="261190333">
          <w:marLeft w:val="0"/>
          <w:marRight w:val="0"/>
          <w:marTop w:val="0"/>
          <w:marBottom w:val="240"/>
          <w:divBdr>
            <w:top w:val="none" w:sz="0" w:space="0" w:color="auto"/>
            <w:left w:val="none" w:sz="0" w:space="0" w:color="auto"/>
            <w:bottom w:val="none" w:sz="0" w:space="0" w:color="auto"/>
            <w:right w:val="none" w:sz="0" w:space="0" w:color="auto"/>
          </w:divBdr>
        </w:div>
      </w:divsChild>
    </w:div>
    <w:div w:id="1995525929">
      <w:bodyDiv w:val="1"/>
      <w:marLeft w:val="0"/>
      <w:marRight w:val="0"/>
      <w:marTop w:val="0"/>
      <w:marBottom w:val="0"/>
      <w:divBdr>
        <w:top w:val="none" w:sz="0" w:space="0" w:color="auto"/>
        <w:left w:val="none" w:sz="0" w:space="0" w:color="auto"/>
        <w:bottom w:val="none" w:sz="0" w:space="0" w:color="auto"/>
        <w:right w:val="none" w:sz="0" w:space="0" w:color="auto"/>
      </w:divBdr>
      <w:divsChild>
        <w:div w:id="1621182522">
          <w:marLeft w:val="0"/>
          <w:marRight w:val="0"/>
          <w:marTop w:val="0"/>
          <w:marBottom w:val="0"/>
          <w:divBdr>
            <w:top w:val="none" w:sz="0" w:space="0" w:color="auto"/>
            <w:left w:val="none" w:sz="0" w:space="0" w:color="auto"/>
            <w:bottom w:val="none" w:sz="0" w:space="0" w:color="auto"/>
            <w:right w:val="none" w:sz="0" w:space="0" w:color="auto"/>
          </w:divBdr>
          <w:divsChild>
            <w:div w:id="1343432542">
              <w:marLeft w:val="0"/>
              <w:marRight w:val="0"/>
              <w:marTop w:val="0"/>
              <w:marBottom w:val="0"/>
              <w:divBdr>
                <w:top w:val="none" w:sz="0" w:space="0" w:color="auto"/>
                <w:left w:val="none" w:sz="0" w:space="0" w:color="auto"/>
                <w:bottom w:val="none" w:sz="0" w:space="0" w:color="auto"/>
                <w:right w:val="none" w:sz="0" w:space="0" w:color="auto"/>
              </w:divBdr>
              <w:divsChild>
                <w:div w:id="1849363245">
                  <w:marLeft w:val="0"/>
                  <w:marRight w:val="0"/>
                  <w:marTop w:val="0"/>
                  <w:marBottom w:val="0"/>
                  <w:divBdr>
                    <w:top w:val="none" w:sz="0" w:space="0" w:color="auto"/>
                    <w:left w:val="none" w:sz="0" w:space="0" w:color="auto"/>
                    <w:bottom w:val="none" w:sz="0" w:space="0" w:color="auto"/>
                    <w:right w:val="none" w:sz="0" w:space="0" w:color="auto"/>
                  </w:divBdr>
                  <w:divsChild>
                    <w:div w:id="7127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9901">
      <w:bodyDiv w:val="1"/>
      <w:marLeft w:val="0"/>
      <w:marRight w:val="0"/>
      <w:marTop w:val="0"/>
      <w:marBottom w:val="0"/>
      <w:divBdr>
        <w:top w:val="none" w:sz="0" w:space="0" w:color="auto"/>
        <w:left w:val="none" w:sz="0" w:space="0" w:color="auto"/>
        <w:bottom w:val="none" w:sz="0" w:space="0" w:color="auto"/>
        <w:right w:val="none" w:sz="0" w:space="0" w:color="auto"/>
      </w:divBdr>
    </w:div>
    <w:div w:id="2030333972">
      <w:bodyDiv w:val="1"/>
      <w:marLeft w:val="0"/>
      <w:marRight w:val="0"/>
      <w:marTop w:val="0"/>
      <w:marBottom w:val="0"/>
      <w:divBdr>
        <w:top w:val="none" w:sz="0" w:space="0" w:color="auto"/>
        <w:left w:val="none" w:sz="0" w:space="0" w:color="auto"/>
        <w:bottom w:val="none" w:sz="0" w:space="0" w:color="auto"/>
        <w:right w:val="none" w:sz="0" w:space="0" w:color="auto"/>
      </w:divBdr>
    </w:div>
    <w:div w:id="2055423637">
      <w:bodyDiv w:val="1"/>
      <w:marLeft w:val="0"/>
      <w:marRight w:val="0"/>
      <w:marTop w:val="0"/>
      <w:marBottom w:val="0"/>
      <w:divBdr>
        <w:top w:val="none" w:sz="0" w:space="0" w:color="auto"/>
        <w:left w:val="none" w:sz="0" w:space="0" w:color="auto"/>
        <w:bottom w:val="none" w:sz="0" w:space="0" w:color="auto"/>
        <w:right w:val="none" w:sz="0" w:space="0" w:color="auto"/>
      </w:divBdr>
    </w:div>
    <w:div w:id="2072268894">
      <w:bodyDiv w:val="1"/>
      <w:marLeft w:val="0"/>
      <w:marRight w:val="0"/>
      <w:marTop w:val="0"/>
      <w:marBottom w:val="0"/>
      <w:divBdr>
        <w:top w:val="none" w:sz="0" w:space="0" w:color="auto"/>
        <w:left w:val="none" w:sz="0" w:space="0" w:color="auto"/>
        <w:bottom w:val="none" w:sz="0" w:space="0" w:color="auto"/>
        <w:right w:val="none" w:sz="0" w:space="0" w:color="auto"/>
      </w:divBdr>
      <w:divsChild>
        <w:div w:id="832724265">
          <w:marLeft w:val="0"/>
          <w:marRight w:val="0"/>
          <w:marTop w:val="0"/>
          <w:marBottom w:val="240"/>
          <w:divBdr>
            <w:top w:val="none" w:sz="0" w:space="0" w:color="auto"/>
            <w:left w:val="none" w:sz="0" w:space="0" w:color="auto"/>
            <w:bottom w:val="none" w:sz="0" w:space="0" w:color="auto"/>
            <w:right w:val="none" w:sz="0" w:space="0" w:color="auto"/>
          </w:divBdr>
        </w:div>
        <w:div w:id="2128962867">
          <w:marLeft w:val="0"/>
          <w:marRight w:val="0"/>
          <w:marTop w:val="0"/>
          <w:marBottom w:val="240"/>
          <w:divBdr>
            <w:top w:val="none" w:sz="0" w:space="0" w:color="auto"/>
            <w:left w:val="none" w:sz="0" w:space="0" w:color="auto"/>
            <w:bottom w:val="none" w:sz="0" w:space="0" w:color="auto"/>
            <w:right w:val="none" w:sz="0" w:space="0" w:color="auto"/>
          </w:divBdr>
        </w:div>
        <w:div w:id="18745989">
          <w:marLeft w:val="0"/>
          <w:marRight w:val="0"/>
          <w:marTop w:val="0"/>
          <w:marBottom w:val="240"/>
          <w:divBdr>
            <w:top w:val="none" w:sz="0" w:space="0" w:color="auto"/>
            <w:left w:val="none" w:sz="0" w:space="0" w:color="auto"/>
            <w:bottom w:val="none" w:sz="0" w:space="0" w:color="auto"/>
            <w:right w:val="none" w:sz="0" w:space="0" w:color="auto"/>
          </w:divBdr>
        </w:div>
        <w:div w:id="481890303">
          <w:marLeft w:val="0"/>
          <w:marRight w:val="0"/>
          <w:marTop w:val="0"/>
          <w:marBottom w:val="240"/>
          <w:divBdr>
            <w:top w:val="none" w:sz="0" w:space="0" w:color="auto"/>
            <w:left w:val="none" w:sz="0" w:space="0" w:color="auto"/>
            <w:bottom w:val="none" w:sz="0" w:space="0" w:color="auto"/>
            <w:right w:val="none" w:sz="0" w:space="0" w:color="auto"/>
          </w:divBdr>
        </w:div>
        <w:div w:id="641539069">
          <w:marLeft w:val="0"/>
          <w:marRight w:val="0"/>
          <w:marTop w:val="0"/>
          <w:marBottom w:val="240"/>
          <w:divBdr>
            <w:top w:val="none" w:sz="0" w:space="0" w:color="auto"/>
            <w:left w:val="none" w:sz="0" w:space="0" w:color="auto"/>
            <w:bottom w:val="none" w:sz="0" w:space="0" w:color="auto"/>
            <w:right w:val="none" w:sz="0" w:space="0" w:color="auto"/>
          </w:divBdr>
        </w:div>
        <w:div w:id="1018656328">
          <w:marLeft w:val="0"/>
          <w:marRight w:val="0"/>
          <w:marTop w:val="0"/>
          <w:marBottom w:val="240"/>
          <w:divBdr>
            <w:top w:val="none" w:sz="0" w:space="0" w:color="auto"/>
            <w:left w:val="none" w:sz="0" w:space="0" w:color="auto"/>
            <w:bottom w:val="none" w:sz="0" w:space="0" w:color="auto"/>
            <w:right w:val="none" w:sz="0" w:space="0" w:color="auto"/>
          </w:divBdr>
        </w:div>
        <w:div w:id="1133984840">
          <w:marLeft w:val="0"/>
          <w:marRight w:val="0"/>
          <w:marTop w:val="0"/>
          <w:marBottom w:val="240"/>
          <w:divBdr>
            <w:top w:val="none" w:sz="0" w:space="0" w:color="auto"/>
            <w:left w:val="none" w:sz="0" w:space="0" w:color="auto"/>
            <w:bottom w:val="none" w:sz="0" w:space="0" w:color="auto"/>
            <w:right w:val="none" w:sz="0" w:space="0" w:color="auto"/>
          </w:divBdr>
        </w:div>
        <w:div w:id="811941211">
          <w:marLeft w:val="0"/>
          <w:marRight w:val="0"/>
          <w:marTop w:val="0"/>
          <w:marBottom w:val="240"/>
          <w:divBdr>
            <w:top w:val="none" w:sz="0" w:space="0" w:color="auto"/>
            <w:left w:val="none" w:sz="0" w:space="0" w:color="auto"/>
            <w:bottom w:val="none" w:sz="0" w:space="0" w:color="auto"/>
            <w:right w:val="none" w:sz="0" w:space="0" w:color="auto"/>
          </w:divBdr>
        </w:div>
        <w:div w:id="1757164848">
          <w:marLeft w:val="0"/>
          <w:marRight w:val="0"/>
          <w:marTop w:val="0"/>
          <w:marBottom w:val="240"/>
          <w:divBdr>
            <w:top w:val="none" w:sz="0" w:space="0" w:color="auto"/>
            <w:left w:val="none" w:sz="0" w:space="0" w:color="auto"/>
            <w:bottom w:val="none" w:sz="0" w:space="0" w:color="auto"/>
            <w:right w:val="none" w:sz="0" w:space="0" w:color="auto"/>
          </w:divBdr>
        </w:div>
        <w:div w:id="79179021">
          <w:marLeft w:val="0"/>
          <w:marRight w:val="0"/>
          <w:marTop w:val="0"/>
          <w:marBottom w:val="240"/>
          <w:divBdr>
            <w:top w:val="none" w:sz="0" w:space="0" w:color="auto"/>
            <w:left w:val="none" w:sz="0" w:space="0" w:color="auto"/>
            <w:bottom w:val="none" w:sz="0" w:space="0" w:color="auto"/>
            <w:right w:val="none" w:sz="0" w:space="0" w:color="auto"/>
          </w:divBdr>
        </w:div>
        <w:div w:id="1463815012">
          <w:marLeft w:val="0"/>
          <w:marRight w:val="0"/>
          <w:marTop w:val="0"/>
          <w:marBottom w:val="240"/>
          <w:divBdr>
            <w:top w:val="none" w:sz="0" w:space="0" w:color="auto"/>
            <w:left w:val="none" w:sz="0" w:space="0" w:color="auto"/>
            <w:bottom w:val="none" w:sz="0" w:space="0" w:color="auto"/>
            <w:right w:val="none" w:sz="0" w:space="0" w:color="auto"/>
          </w:divBdr>
        </w:div>
      </w:divsChild>
    </w:div>
    <w:div w:id="2103602978">
      <w:bodyDiv w:val="1"/>
      <w:marLeft w:val="0"/>
      <w:marRight w:val="0"/>
      <w:marTop w:val="0"/>
      <w:marBottom w:val="0"/>
      <w:divBdr>
        <w:top w:val="none" w:sz="0" w:space="0" w:color="auto"/>
        <w:left w:val="none" w:sz="0" w:space="0" w:color="auto"/>
        <w:bottom w:val="none" w:sz="0" w:space="0" w:color="auto"/>
        <w:right w:val="none" w:sz="0" w:space="0" w:color="auto"/>
      </w:divBdr>
      <w:divsChild>
        <w:div w:id="1726250697">
          <w:marLeft w:val="0"/>
          <w:marRight w:val="0"/>
          <w:marTop w:val="0"/>
          <w:marBottom w:val="0"/>
          <w:divBdr>
            <w:top w:val="none" w:sz="0" w:space="0" w:color="auto"/>
            <w:left w:val="none" w:sz="0" w:space="0" w:color="auto"/>
            <w:bottom w:val="none" w:sz="0" w:space="0" w:color="auto"/>
            <w:right w:val="none" w:sz="0" w:space="0" w:color="auto"/>
          </w:divBdr>
          <w:divsChild>
            <w:div w:id="1550651202">
              <w:marLeft w:val="0"/>
              <w:marRight w:val="72"/>
              <w:marTop w:val="0"/>
              <w:marBottom w:val="0"/>
              <w:divBdr>
                <w:top w:val="none" w:sz="0" w:space="0" w:color="auto"/>
                <w:left w:val="none" w:sz="0" w:space="0" w:color="auto"/>
                <w:bottom w:val="none" w:sz="0" w:space="0" w:color="auto"/>
                <w:right w:val="none" w:sz="0" w:space="0" w:color="auto"/>
              </w:divBdr>
            </w:div>
          </w:divsChild>
        </w:div>
        <w:div w:id="78453625">
          <w:marLeft w:val="0"/>
          <w:marRight w:val="0"/>
          <w:marTop w:val="0"/>
          <w:marBottom w:val="0"/>
          <w:divBdr>
            <w:top w:val="none" w:sz="0" w:space="0" w:color="auto"/>
            <w:left w:val="none" w:sz="0" w:space="0" w:color="auto"/>
            <w:bottom w:val="none" w:sz="0" w:space="0" w:color="auto"/>
            <w:right w:val="none" w:sz="0" w:space="0" w:color="auto"/>
          </w:divBdr>
        </w:div>
      </w:divsChild>
    </w:div>
    <w:div w:id="2116316426">
      <w:bodyDiv w:val="1"/>
      <w:marLeft w:val="0"/>
      <w:marRight w:val="0"/>
      <w:marTop w:val="0"/>
      <w:marBottom w:val="0"/>
      <w:divBdr>
        <w:top w:val="none" w:sz="0" w:space="0" w:color="auto"/>
        <w:left w:val="none" w:sz="0" w:space="0" w:color="auto"/>
        <w:bottom w:val="none" w:sz="0" w:space="0" w:color="auto"/>
        <w:right w:val="none" w:sz="0" w:space="0" w:color="auto"/>
      </w:divBdr>
    </w:div>
    <w:div w:id="2119443252">
      <w:bodyDiv w:val="1"/>
      <w:marLeft w:val="0"/>
      <w:marRight w:val="0"/>
      <w:marTop w:val="0"/>
      <w:marBottom w:val="0"/>
      <w:divBdr>
        <w:top w:val="none" w:sz="0" w:space="0" w:color="auto"/>
        <w:left w:val="none" w:sz="0" w:space="0" w:color="auto"/>
        <w:bottom w:val="none" w:sz="0" w:space="0" w:color="auto"/>
        <w:right w:val="none" w:sz="0" w:space="0" w:color="auto"/>
      </w:divBdr>
      <w:divsChild>
        <w:div w:id="1090812673">
          <w:marLeft w:val="0"/>
          <w:marRight w:val="0"/>
          <w:marTop w:val="0"/>
          <w:marBottom w:val="0"/>
          <w:divBdr>
            <w:top w:val="none" w:sz="0" w:space="0" w:color="auto"/>
            <w:left w:val="none" w:sz="0" w:space="0" w:color="auto"/>
            <w:bottom w:val="none" w:sz="0" w:space="0" w:color="auto"/>
            <w:right w:val="none" w:sz="0" w:space="0" w:color="auto"/>
          </w:divBdr>
          <w:divsChild>
            <w:div w:id="1244946567">
              <w:marLeft w:val="0"/>
              <w:marRight w:val="0"/>
              <w:marTop w:val="0"/>
              <w:marBottom w:val="0"/>
              <w:divBdr>
                <w:top w:val="none" w:sz="0" w:space="0" w:color="auto"/>
                <w:left w:val="none" w:sz="0" w:space="0" w:color="auto"/>
                <w:bottom w:val="none" w:sz="0" w:space="0" w:color="auto"/>
                <w:right w:val="none" w:sz="0" w:space="0" w:color="auto"/>
              </w:divBdr>
              <w:divsChild>
                <w:div w:id="5123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4.tiff"/><Relationship Id="rId39" Type="http://schemas.openxmlformats.org/officeDocument/2006/relationships/image" Target="media/image26.jpeg"/><Relationship Id="rId21" Type="http://schemas.openxmlformats.org/officeDocument/2006/relationships/hyperlink" Target="http://www.pointkt.org/animations/jeux-de-confiance-pour-enfants/"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tiff"/><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tiff"/><Relationship Id="rId29" Type="http://schemas.openxmlformats.org/officeDocument/2006/relationships/image" Target="media/image17.jp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g"/><Relationship Id="rId10" Type="http://schemas.openxmlformats.org/officeDocument/2006/relationships/image" Target="media/image1.tiff"/><Relationship Id="rId19" Type="http://schemas.openxmlformats.org/officeDocument/2006/relationships/hyperlink" Target="https://dessinemoiunehistoire.net/wp-content/uploads/2015/02/Les-trompe-loeil-et-illusions-doptique.pdf" TargetMode="External"/><Relationship Id="rId31" Type="http://schemas.openxmlformats.org/officeDocument/2006/relationships/hyperlink" Target="https://www.youtube.com/watch?v=bZMqmYdA6ow" TargetMode="Externa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hyperlink" Target="https://www.braille.be/fr/documentation/pathologies-visuelles" TargetMode="External"/><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footnotes" Target="footnote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_rels/footnotes.xml.rels><?xml version="1.0" encoding="UTF-8" standalone="yes"?>
<Relationships xmlns="http://schemas.openxmlformats.org/package/2006/relationships"><Relationship Id="rId3" Type="http://schemas.openxmlformats.org/officeDocument/2006/relationships/hyperlink" Target="http://www.pointkt.org/figurines-bibliques/laveugle-n-jean-9/" TargetMode="External"/><Relationship Id="rId2" Type="http://schemas.openxmlformats.org/officeDocument/2006/relationships/hyperlink" Target="https://www.legeneraliste.fr/actualites/article/2015/11/15/les-vertus-medicinales-de-la-salive_281436" TargetMode="External"/><Relationship Id="rId1" Type="http://schemas.openxmlformats.org/officeDocument/2006/relationships/hyperlink" Target="https://pixabay.com/fr/" TargetMode="External"/><Relationship Id="rId4" Type="http://schemas.openxmlformats.org/officeDocument/2006/relationships/hyperlink" Target="http://www.idees-cate.com/le_cate/aveuglen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1ABAA3E645B84C8163FA1D007401A0" ma:contentTypeVersion="8" ma:contentTypeDescription="Crée un document." ma:contentTypeScope="" ma:versionID="fc413877a870a29a46d3767121b34580">
  <xsd:schema xmlns:xsd="http://www.w3.org/2001/XMLSchema" xmlns:xs="http://www.w3.org/2001/XMLSchema" xmlns:p="http://schemas.microsoft.com/office/2006/metadata/properties" xmlns:ns3="c789de72-9359-41d3-85ee-8e5ca24af778" targetNamespace="http://schemas.microsoft.com/office/2006/metadata/properties" ma:root="true" ma:fieldsID="c3bcb50e5b2a46ef3c1e3a83ade7b8b3" ns3:_="">
    <xsd:import namespace="c789de72-9359-41d3-85ee-8e5ca24af7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9de72-9359-41d3-85ee-8e5ca24af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992012-0789-4A58-A77A-12533D9C7B2D}">
  <ds:schemaRefs>
    <ds:schemaRef ds:uri="http://schemas.microsoft.com/sharepoint/v3/contenttype/forms"/>
  </ds:schemaRefs>
</ds:datastoreItem>
</file>

<file path=customXml/itemProps2.xml><?xml version="1.0" encoding="utf-8"?>
<ds:datastoreItem xmlns:ds="http://schemas.openxmlformats.org/officeDocument/2006/customXml" ds:itemID="{4E0B6BE2-97FC-49DB-8C6D-B44E2A15651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789de72-9359-41d3-85ee-8e5ca24af778"/>
    <ds:schemaRef ds:uri="http://www.w3.org/XML/1998/namespace"/>
    <ds:schemaRef ds:uri="http://purl.org/dc/dcmitype/"/>
  </ds:schemaRefs>
</ds:datastoreItem>
</file>

<file path=customXml/itemProps3.xml><?xml version="1.0" encoding="utf-8"?>
<ds:datastoreItem xmlns:ds="http://schemas.openxmlformats.org/officeDocument/2006/customXml" ds:itemID="{C9CA5874-C089-4DAB-B401-723D552B3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9de72-9359-41d3-85ee-8e5ca24af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2710</Words>
  <Characters>14905</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 Thévoz</cp:lastModifiedBy>
  <cp:revision>2</cp:revision>
  <dcterms:created xsi:type="dcterms:W3CDTF">2021-01-13T11:35:00Z</dcterms:created>
  <dcterms:modified xsi:type="dcterms:W3CDTF">2021-01-13T11:35:00Z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0x010100D11ABAA3E645B84C8163FA1D007401A0</vt:lpwstr>
  </property>
</Properties>
</file>